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Angaben zur Wartung</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Verwendung und Wartung KSD 1403 (Rev. 00.1)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93525215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6367317"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5356153" w:name="ctxt"/>
    <w:bookmarkEnd w:id="35356153"/>
    <w:p>
      <w:pPr>
        <w:widowControl w:val="on"/>
        <w:pBdr/>
        <w:spacing w:before="75" w:after="75" w:line="240" w:lineRule="auto"/>
        <w:ind w:left="75" w:right="75"/>
        <w:jc w:val="left"/>
      </w:pPr>
    </w:p>
    <w:p>
      <w:pPr>
        <w:pStyle w:val="Titolo1"/>
      </w:pPr>
      <w:r>
        <w:rPr/>
        <w:t xml:space="preserve">Angaben zur Wartung</w:t>
      </w:r>
    </w:p>
    <w:p>
      <w:pPr>
        <w:widowControl w:val="on"/>
        <w:pBdr/>
        <w:spacing w:before="0" w:after="0" w:line="240" w:lineRule="auto"/>
        <w:ind w:left="0" w:right="0"/>
        <w:jc w:val="left"/>
      </w:pPr>
    </w:p>
    <w:p>
      <w:pPr>
        <w:pStyle w:val="Titolo2"/>
      </w:pPr>
      <w:r>
        <w:rPr/>
        <w:t xml:space="preserve">Vor dem Anlassen</w:t>
      </w:r>
    </w:p>
    <w:p>
      <w:pPr>
        <w:numPr>
          <w:ilvl w:val="0"/>
          <w:numId w:val="18943"/>
        </w:numPr>
        <w:spacing w:before="0" w:after="0" w:line="240" w:lineRule="auto"/>
        <w:jc w:val="left"/>
        <w:rPr>
          <w:color w:val="00274C"/>
          <w:sz w:val="20"/>
          <w:szCs w:val="20"/>
        </w:rPr>
      </w:pPr>
      <w:r>
        <w:rPr>
          <w:color w:val="00274C"/>
          <w:sz w:val="20"/>
          <w:szCs w:val="20"/>
          <w:u w:val="none"/>
        </w:rPr>
        <w:t xml:space="preserve">Die Informationen auf den folgenden Seiten sind aufmerksam zu lesen und bei der Durchführung der im Folgenden angeführten Tätigkeiten sind die angegebenen Anweisungen genau zu beachten.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75647" name="name31686728c9488be8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896728c9488be8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943"/>
        </w:numPr>
        <w:spacing w:before="0" w:after="0" w:line="240" w:lineRule="auto"/>
        <w:jc w:val="left"/>
        <w:rPr>
          <w:color w:val="00274C"/>
          <w:sz w:val="20"/>
          <w:szCs w:val="20"/>
        </w:rPr>
      </w:pPr>
      <w:r>
        <w:rPr>
          <w:color w:val="00274C"/>
          <w:sz w:val="20"/>
          <w:szCs w:val="20"/>
          <w:u w:val="none"/>
        </w:rPr>
        <w:t xml:space="preserve">Die Nichteinhaltung der auf den folgenden Seiten beschriebenen Tätigkeiten kann die Gefahr von Beschädigungen des Motors, der Anwendung auf der er installiert ist, sowie von Personen und/oder Gegenständen mit sich bringen.</w:t>
      </w:r>
    </w:p>
    <w:p>
      <w:pPr>
        <w:numPr>
          <w:ilvl w:val="0"/>
          <w:numId w:val="18943"/>
        </w:numPr>
        <w:spacing w:before="0" w:after="0" w:line="240" w:lineRule="auto"/>
        <w:jc w:val="left"/>
        <w:rPr>
          <w:color w:val="00274C"/>
          <w:sz w:val="20"/>
          <w:szCs w:val="20"/>
        </w:rPr>
      </w:pPr>
      <w:r>
        <w:rPr>
          <w:color w:val="00274C"/>
          <w:sz w:val="20"/>
          <w:szCs w:val="20"/>
          <w:u w:val="none"/>
        </w:rPr>
        <w:t xml:space="preserve">Bei schwierigen Betriebsbedingungen (häufiges Anlassen und Abstellen, sehr staubige oder sehr warme Umgebungen, etc.) ist der Abstand zwischen den Wartungstätigkeiten zu verkürzen.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Erstes Inbetriebnahmeverfahren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Füllen des Kraftstoffsystems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067925" name="name24316728c94894de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076728c94894d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43"/>
              </w:numPr>
              <w:spacing w:before="0" w:after="0" w:line="262" w:lineRule="auto"/>
              <w:jc w:val="left"/>
              <w:rPr>
                <w:color w:val="00274C"/>
                <w:sz w:val="20"/>
                <w:szCs w:val="20"/>
              </w:rPr>
            </w:pPr>
            <w:r>
              <w:rPr>
                <w:color w:val="00274C"/>
                <w:position w:val="-2"/>
                <w:sz w:val="20"/>
                <w:szCs w:val="20"/>
                <w:u w:val="none"/>
              </w:rPr>
              <w:t xml:space="preserve">Befolgen Sie diese Anweisung beim ersten Starten des Motors oder für den Fall, dass der Motor aufgrund eines leeren Kraftstofftanks gestoppt wurde.</w:t>
            </w:r>
          </w:p>
          <w:p>
            <w:pPr>
              <w:numPr>
                <w:ilvl w:val="0"/>
                <w:numId w:val="18945"/>
              </w:numPr>
              <w:spacing w:before="0" w:after="0" w:line="262" w:lineRule="auto"/>
              <w:jc w:val="left"/>
              <w:rPr>
                <w:color w:val="00274C"/>
                <w:sz w:val="20"/>
                <w:szCs w:val="20"/>
              </w:rPr>
            </w:pPr>
            <w:r>
              <w:rPr>
                <w:color w:val="00274C"/>
                <w:position w:val="-2"/>
                <w:sz w:val="20"/>
                <w:szCs w:val="20"/>
                <w:u w:val="none"/>
              </w:rPr>
              <w:t xml:space="preserve">Füllen Sie den Kraftstofftank mit zugelassenem Kraftstoff </w:t>
            </w:r>
            <w:r>
              <w:rPr>
                <w:b/>
                <w:bCs/>
                <w:color w:val="00274C"/>
                <w:position w:val="-2"/>
                <w:sz w:val="20"/>
                <w:szCs w:val="20"/>
                <w:u w:val="none"/>
              </w:rPr>
              <w:t xml:space="preserve">Par. 2.5</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Für Motorkonfiguration mit mechanischer Kraftstoffförderpumpe</w:t>
            </w:r>
          </w:p>
          <w:p/>
          <w:p/>
          <w:p>
            <w:pPr>
              <w:numPr>
                <w:ilvl w:val="0"/>
                <w:numId w:val="18946"/>
              </w:numPr>
              <w:spacing w:before="0" w:after="0" w:line="262" w:lineRule="auto"/>
              <w:jc w:val="left"/>
              <w:rPr>
                <w:color w:val="00274C"/>
                <w:sz w:val="20"/>
                <w:szCs w:val="20"/>
              </w:rPr>
            </w:pPr>
            <w:r>
              <w:rPr>
                <w:color w:val="00274C"/>
                <w:position w:val="-2"/>
                <w:sz w:val="20"/>
                <w:szCs w:val="20"/>
                <w:u w:val="none"/>
              </w:rPr>
              <w:t xml:space="preserve">Trennen Sie den Stecker </w:t>
            </w:r>
            <w:r>
              <w:rPr>
                <w:b/>
                <w:bCs/>
                <w:color w:val="00274C"/>
                <w:position w:val="-2"/>
                <w:sz w:val="20"/>
                <w:szCs w:val="20"/>
                <w:u w:val="none"/>
              </w:rPr>
              <w:t xml:space="preserve">A</w:t>
            </w:r>
            <w:r>
              <w:rPr>
                <w:color w:val="00274C"/>
                <w:position w:val="-2"/>
                <w:sz w:val="20"/>
                <w:szCs w:val="20"/>
                <w:u w:val="none"/>
              </w:rPr>
              <w:t xml:space="preserve"> von der Einspritzpumpe </w:t>
            </w:r>
            <w:r>
              <w:rPr>
                <w:b/>
                <w:bCs/>
                <w:color w:val="00274C"/>
                <w:position w:val="-2"/>
                <w:sz w:val="20"/>
                <w:szCs w:val="20"/>
                <w:u w:val="none"/>
              </w:rPr>
              <w:t xml:space="preserve">B</w:t>
            </w:r>
            <w:r>
              <w:rPr>
                <w:color w:val="00274C"/>
                <w:position w:val="-2"/>
                <w:sz w:val="20"/>
                <w:szCs w:val="20"/>
                <w:u w:val="none"/>
              </w:rPr>
              <w:t xml:space="preserve"> und legen Sie den Stecker </w:t>
            </w:r>
            <w:r>
              <w:rPr>
                <w:b/>
                <w:bCs/>
                <w:color w:val="00274C"/>
                <w:position w:val="-2"/>
                <w:sz w:val="20"/>
                <w:szCs w:val="20"/>
                <w:u w:val="none"/>
              </w:rPr>
              <w:t xml:space="preserve">A</w:t>
            </w:r>
            <w:r>
              <w:rPr>
                <w:color w:val="00274C"/>
                <w:position w:val="-2"/>
                <w:sz w:val="20"/>
                <w:szCs w:val="20"/>
                <w:u w:val="none"/>
              </w:rPr>
              <w:t xml:space="preserve"> in einen geeigneten Behälter. </w:t>
            </w:r>
          </w:p>
          <w:p>
            <w:pPr>
              <w:numPr>
                <w:ilvl w:val="0"/>
                <w:numId w:val="18946"/>
              </w:numPr>
              <w:spacing w:before="0" w:after="0" w:line="262" w:lineRule="auto"/>
              <w:jc w:val="left"/>
              <w:rPr>
                <w:color w:val="00274C"/>
                <w:sz w:val="20"/>
                <w:szCs w:val="20"/>
              </w:rPr>
            </w:pPr>
            <w:r>
              <w:rPr>
                <w:color w:val="00274C"/>
                <w:position w:val="-2"/>
                <w:sz w:val="20"/>
                <w:szCs w:val="20"/>
                <w:u w:val="none"/>
              </w:rPr>
              <w:t xml:space="preserve">Drücken Sie den Hebel </w:t>
            </w:r>
            <w:r>
              <w:rPr>
                <w:b/>
                <w:bCs/>
                <w:color w:val="00274C"/>
                <w:position w:val="-2"/>
                <w:sz w:val="20"/>
                <w:szCs w:val="20"/>
                <w:u w:val="none"/>
              </w:rPr>
              <w:t xml:space="preserve">C</w:t>
            </w:r>
            <w:r>
              <w:rPr>
                <w:color w:val="00274C"/>
                <w:position w:val="-2"/>
                <w:sz w:val="20"/>
                <w:szCs w:val="20"/>
                <w:u w:val="none"/>
              </w:rPr>
              <w:t xml:space="preserve"> der Kraftstoffförderpumpe </w:t>
            </w:r>
            <w:r>
              <w:rPr>
                <w:b/>
                <w:bCs/>
                <w:color w:val="00274C"/>
                <w:position w:val="-2"/>
                <w:sz w:val="20"/>
                <w:szCs w:val="20"/>
                <w:u w:val="none"/>
              </w:rPr>
              <w:t xml:space="preserve">D</w:t>
            </w:r>
            <w:r>
              <w:rPr>
                <w:color w:val="00274C"/>
                <w:position w:val="-2"/>
                <w:sz w:val="20"/>
                <w:szCs w:val="20"/>
                <w:u w:val="none"/>
              </w:rPr>
              <w:t xml:space="preserve"> , bis Kraftstoff aus dem Anschluss </w:t>
            </w:r>
            <w:r>
              <w:rPr>
                <w:b/>
                <w:bCs/>
                <w:color w:val="00274C"/>
                <w:position w:val="-2"/>
                <w:sz w:val="20"/>
                <w:szCs w:val="20"/>
                <w:u w:val="none"/>
              </w:rPr>
              <w:t xml:space="preserve">A</w:t>
            </w:r>
            <w:r>
              <w:rPr>
                <w:color w:val="00274C"/>
                <w:position w:val="-2"/>
                <w:sz w:val="20"/>
                <w:szCs w:val="20"/>
                <w:u w:val="none"/>
              </w:rPr>
              <w:t xml:space="preserve"> austritt.</w:t>
            </w:r>
          </w:p>
          <w:p>
            <w:pPr>
              <w:numPr>
                <w:ilvl w:val="0"/>
                <w:numId w:val="18946"/>
              </w:numPr>
              <w:spacing w:before="0" w:after="0" w:line="262" w:lineRule="auto"/>
              <w:jc w:val="left"/>
              <w:rPr>
                <w:color w:val="00274C"/>
                <w:sz w:val="20"/>
                <w:szCs w:val="20"/>
              </w:rPr>
            </w:pPr>
            <w:r>
              <w:rPr>
                <w:color w:val="00274C"/>
                <w:position w:val="-2"/>
                <w:sz w:val="20"/>
                <w:szCs w:val="20"/>
                <w:u w:val="none"/>
              </w:rPr>
              <w:t xml:space="preserve">Den Stecker </w:t>
            </w:r>
            <w:r>
              <w:rPr>
                <w:b/>
                <w:bCs/>
                <w:color w:val="00274C"/>
                <w:position w:val="-2"/>
                <w:sz w:val="20"/>
                <w:szCs w:val="20"/>
                <w:u w:val="none"/>
              </w:rPr>
              <w:t xml:space="preserve">A</w:t>
            </w:r>
            <w:r>
              <w:rPr>
                <w:color w:val="00274C"/>
                <w:position w:val="-2"/>
                <w:sz w:val="20"/>
                <w:szCs w:val="20"/>
                <w:u w:val="none"/>
              </w:rPr>
              <w:t xml:space="preserve"> an der Einspritzpumpe </w:t>
            </w:r>
            <w:r>
              <w:rPr>
                <w:b/>
                <w:bCs/>
                <w:color w:val="00274C"/>
                <w:position w:val="-2"/>
                <w:sz w:val="20"/>
                <w:szCs w:val="20"/>
                <w:u w:val="none"/>
              </w:rPr>
              <w:t xml:space="preserve">B</w:t>
            </w:r>
            <w:r>
              <w:rPr>
                <w:color w:val="00274C"/>
                <w:position w:val="-2"/>
                <w:sz w:val="20"/>
                <w:szCs w:val="20"/>
                <w:u w:val="none"/>
              </w:rPr>
              <w:t xml:space="preserve"> anschließen.</w:t>
            </w:r>
          </w:p>
          <w:p/>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1223865" name="name54236728c948a1b27" descr="Cap_4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7.png"/>
                          <pic:cNvPicPr/>
                        </pic:nvPicPr>
                        <pic:blipFill>
                          <a:blip r:embed="rId93716728c948a1b2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Für Motorkonfiguration mit elektrischer Kraftstoffförderpumpe</w:t>
            </w:r>
          </w:p>
          <w:p/>
          <w:p/>
          <w:p>
            <w:pPr>
              <w:numPr>
                <w:ilvl w:val="0"/>
                <w:numId w:val="18947"/>
              </w:numPr>
              <w:spacing w:before="0" w:after="0" w:line="262" w:lineRule="auto"/>
              <w:jc w:val="left"/>
              <w:rPr>
                <w:color w:val="00274C"/>
                <w:sz w:val="20"/>
                <w:szCs w:val="20"/>
              </w:rPr>
            </w:pPr>
            <w:r>
              <w:rPr>
                <w:color w:val="00274C"/>
                <w:position w:val="-2"/>
                <w:sz w:val="20"/>
                <w:szCs w:val="20"/>
                <w:u w:val="none"/>
              </w:rPr>
              <w:t xml:space="preserve">Trennen Sie den Stecker  </w:t>
            </w:r>
            <w:r>
              <w:rPr>
                <w:b/>
                <w:bCs/>
                <w:color w:val="00274C"/>
                <w:position w:val="-2"/>
                <w:sz w:val="20"/>
                <w:szCs w:val="20"/>
                <w:u w:val="none"/>
              </w:rPr>
              <w:t xml:space="preserve">A</w:t>
            </w:r>
            <w:r>
              <w:rPr>
                <w:color w:val="00274C"/>
                <w:position w:val="-2"/>
                <w:sz w:val="20"/>
                <w:szCs w:val="20"/>
                <w:u w:val="none"/>
              </w:rPr>
              <w:t xml:space="preserve">  von der Einspritzpumpe  </w:t>
            </w:r>
            <w:r>
              <w:rPr>
                <w:b/>
                <w:bCs/>
                <w:color w:val="00274C"/>
                <w:position w:val="-2"/>
                <w:sz w:val="20"/>
                <w:szCs w:val="20"/>
                <w:u w:val="none"/>
              </w:rPr>
              <w:t xml:space="preserve">B</w:t>
            </w:r>
            <w:r>
              <w:rPr>
                <w:color w:val="00274C"/>
                <w:position w:val="-2"/>
                <w:sz w:val="20"/>
                <w:szCs w:val="20"/>
                <w:u w:val="none"/>
              </w:rPr>
              <w:t xml:space="preserve">  und legen Sie den Stecker  </w:t>
            </w:r>
            <w:r>
              <w:rPr>
                <w:b/>
                <w:bCs/>
                <w:color w:val="00274C"/>
                <w:position w:val="-2"/>
                <w:sz w:val="20"/>
                <w:szCs w:val="20"/>
                <w:u w:val="none"/>
              </w:rPr>
              <w:t xml:space="preserve">A</w:t>
            </w:r>
            <w:r>
              <w:rPr>
                <w:color w:val="00274C"/>
                <w:position w:val="-2"/>
                <w:sz w:val="20"/>
                <w:szCs w:val="20"/>
                <w:u w:val="none"/>
              </w:rPr>
              <w:t xml:space="preserve">  in einen geeigneten Behälter. </w:t>
            </w:r>
          </w:p>
          <w:p>
            <w:pPr>
              <w:numPr>
                <w:ilvl w:val="0"/>
                <w:numId w:val="18947"/>
              </w:numPr>
              <w:spacing w:before="0" w:after="0" w:line="262" w:lineRule="auto"/>
              <w:jc w:val="left"/>
              <w:rPr>
                <w:color w:val="00274C"/>
                <w:sz w:val="20"/>
                <w:szCs w:val="20"/>
              </w:rPr>
            </w:pPr>
            <w:r>
              <w:rPr>
                <w:color w:val="00274C"/>
                <w:position w:val="-2"/>
                <w:sz w:val="20"/>
                <w:szCs w:val="20"/>
                <w:u w:val="none"/>
              </w:rPr>
              <w:t xml:space="preserve">Drehen Sie den Bedienfeldschlüssel auf die </w:t>
            </w:r>
            <w:r>
              <w:rPr>
                <w:b/>
                <w:bCs/>
                <w:color w:val="00274C"/>
                <w:position w:val="-2"/>
                <w:sz w:val="20"/>
                <w:szCs w:val="20"/>
                <w:u w:val="none"/>
              </w:rPr>
              <w:t xml:space="preserve">ON</w:t>
            </w:r>
            <w:r>
              <w:rPr>
                <w:color w:val="00274C"/>
                <w:position w:val="-2"/>
                <w:sz w:val="20"/>
                <w:szCs w:val="20"/>
                <w:u w:val="none"/>
              </w:rPr>
              <w:t xml:space="preserve"> -Position, bis Kraftstoff aus Anschluss </w:t>
            </w:r>
            <w:r>
              <w:rPr>
                <w:b/>
                <w:bCs/>
                <w:color w:val="00274C"/>
                <w:position w:val="-2"/>
                <w:sz w:val="20"/>
                <w:szCs w:val="20"/>
                <w:u w:val="none"/>
              </w:rPr>
              <w:t xml:space="preserve">A</w:t>
            </w:r>
            <w:r>
              <w:rPr>
                <w:color w:val="00274C"/>
                <w:position w:val="-2"/>
                <w:sz w:val="20"/>
                <w:szCs w:val="20"/>
                <w:u w:val="none"/>
              </w:rPr>
              <w:t xml:space="preserve"> austritt.</w:t>
            </w:r>
          </w:p>
          <w:p>
            <w:pPr>
              <w:numPr>
                <w:ilvl w:val="0"/>
                <w:numId w:val="18947"/>
              </w:numPr>
              <w:spacing w:before="0" w:after="0" w:line="262" w:lineRule="auto"/>
              <w:jc w:val="left"/>
              <w:rPr>
                <w:color w:val="00274C"/>
                <w:sz w:val="20"/>
                <w:szCs w:val="20"/>
              </w:rPr>
            </w:pPr>
            <w:r>
              <w:rPr>
                <w:color w:val="00274C"/>
                <w:position w:val="-2"/>
                <w:sz w:val="20"/>
                <w:szCs w:val="20"/>
                <w:u w:val="none"/>
              </w:rPr>
              <w:t xml:space="preserve">Drehen Sie den Schlüssel des Bedienfelds in die Position </w:t>
            </w:r>
            <w:r>
              <w:rPr>
                <w:b/>
                <w:bCs/>
                <w:color w:val="00274C"/>
                <w:position w:val="-2"/>
                <w:sz w:val="20"/>
                <w:szCs w:val="20"/>
                <w:u w:val="none"/>
              </w:rPr>
              <w:t xml:space="preserve">OFF</w:t>
            </w:r>
            <w:r>
              <w:rPr>
                <w:color w:val="00274C"/>
                <w:position w:val="-2"/>
                <w:sz w:val="20"/>
                <w:szCs w:val="20"/>
                <w:u w:val="none"/>
              </w:rPr>
              <w:t xml:space="preserve"> .</w:t>
            </w:r>
          </w:p>
          <w:p>
            <w:pPr>
              <w:numPr>
                <w:ilvl w:val="0"/>
                <w:numId w:val="18947"/>
              </w:numPr>
              <w:spacing w:before="0" w:after="0" w:line="262" w:lineRule="auto"/>
              <w:jc w:val="left"/>
              <w:rPr>
                <w:color w:val="00274C"/>
                <w:sz w:val="20"/>
                <w:szCs w:val="20"/>
              </w:rPr>
            </w:pPr>
            <w:r>
              <w:rPr>
                <w:color w:val="00274C"/>
                <w:position w:val="-2"/>
                <w:sz w:val="20"/>
                <w:szCs w:val="20"/>
                <w:u w:val="none"/>
              </w:rPr>
              <w:t xml:space="preserve">Den Stecker  </w:t>
            </w:r>
            <w:r>
              <w:rPr>
                <w:b/>
                <w:bCs/>
                <w:color w:val="00274C"/>
                <w:position w:val="-2"/>
                <w:sz w:val="20"/>
                <w:szCs w:val="20"/>
                <w:u w:val="none"/>
              </w:rPr>
              <w:t xml:space="preserve">A</w:t>
            </w:r>
            <w:r>
              <w:rPr>
                <w:color w:val="00274C"/>
                <w:position w:val="-2"/>
                <w:sz w:val="20"/>
                <w:szCs w:val="20"/>
                <w:u w:val="none"/>
              </w:rPr>
              <w:t xml:space="preserve">  an der Einspritzpumpe  </w:t>
            </w:r>
            <w:r>
              <w:rPr>
                <w:b/>
                <w:bCs/>
                <w:color w:val="00274C"/>
                <w:position w:val="-2"/>
                <w:sz w:val="20"/>
                <w:szCs w:val="20"/>
                <w:u w:val="none"/>
              </w:rPr>
              <w:t xml:space="preserve">B</w:t>
            </w:r>
            <w:r>
              <w:rPr>
                <w:color w:val="00274C"/>
                <w:position w:val="-2"/>
                <w:sz w:val="20"/>
                <w:szCs w:val="20"/>
                <w:u w:val="none"/>
              </w:rPr>
              <w:t xml:space="preserve">  anschließen.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58"/>
              </w:rPr>
              <w:drawing>
                <wp:inline distT="0" distB="0" distL="0" distR="0">
                  <wp:extent cx="2239200" cy="1684800"/>
                  <wp:effectExtent b="0" l="0" r="0" t="0"/>
                  <wp:docPr id="46502766" name="name13086728c948acc72" descr="Cap_4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8.png"/>
                          <pic:cNvPicPr/>
                        </pic:nvPicPr>
                        <pic:blipFill>
                          <a:blip r:embed="rId16986728c948acc6d"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und Abstellen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Anlassen</w:t>
            </w:r>
          </w:p>
          <w:p/>
          <w:p/>
          <w:p>
            <w:pPr>
              <w:numPr>
                <w:ilvl w:val="0"/>
                <w:numId w:val="18948"/>
              </w:numPr>
              <w:spacing w:before="0" w:after="0" w:line="262" w:lineRule="auto"/>
              <w:jc w:val="left"/>
              <w:rPr>
                <w:color w:val="00274C"/>
                <w:sz w:val="20"/>
                <w:szCs w:val="20"/>
              </w:rPr>
            </w:pPr>
            <w:r>
              <w:rPr>
                <w:color w:val="00274C"/>
                <w:position w:val="-2"/>
                <w:sz w:val="20"/>
                <w:szCs w:val="20"/>
                <w:u w:val="none"/>
              </w:rPr>
              <w:t xml:space="preserve">Den Stand des Motoröls, des Kraftstoffs und der Kühlflüssigkeit kontrollieren und wenn nötig nachfüllen ( </w:t>
            </w:r>
            <w:r>
              <w:rPr>
                <w:b/>
                <w:bCs/>
                <w:color w:val="00274C"/>
                <w:position w:val="-2"/>
                <w:sz w:val="20"/>
                <w:szCs w:val="20"/>
                <w:u w:val="none"/>
              </w:rPr>
              <w:t xml:space="preserve">Abs. 4.5 -</w:t>
            </w:r>
            <w:r>
              <w:rPr>
                <w:color w:val="00274C"/>
                <w:position w:val="-2"/>
                <w:sz w:val="20"/>
                <w:szCs w:val="20"/>
                <w:u w:val="none"/>
              </w:rPr>
              <w:t xml:space="preserve">   </w:t>
            </w:r>
            <w:r>
              <w:rPr>
                <w:b/>
                <w:bCs/>
                <w:color w:val="00274C"/>
                <w:position w:val="-2"/>
                <w:sz w:val="20"/>
                <w:szCs w:val="20"/>
                <w:u w:val="none"/>
              </w:rPr>
              <w:t xml:space="preserve">4.7</w:t>
            </w:r>
            <w:r>
              <w:rPr>
                <w:color w:val="00274C"/>
                <w:position w:val="-2"/>
                <w:sz w:val="20"/>
                <w:szCs w:val="20"/>
                <w:u w:val="none"/>
              </w:rPr>
              <w:t xml:space="preserve"> ).</w:t>
            </w:r>
          </w:p>
          <w:p>
            <w:pPr>
              <w:numPr>
                <w:ilvl w:val="0"/>
                <w:numId w:val="18948"/>
              </w:numPr>
              <w:spacing w:before="0" w:after="0" w:line="262" w:lineRule="auto"/>
              <w:jc w:val="left"/>
              <w:rPr>
                <w:color w:val="00274C"/>
                <w:sz w:val="20"/>
                <w:szCs w:val="20"/>
              </w:rPr>
            </w:pPr>
            <w:r>
              <w:rPr>
                <w:color w:val="00274C"/>
                <w:position w:val="-2"/>
                <w:sz w:val="20"/>
                <w:szCs w:val="20"/>
                <w:u w:val="none"/>
              </w:rPr>
              <w:t xml:space="preserve">Den Zündschlüssel in die Steuertafel (falls geliefert) stecken.</w:t>
            </w:r>
          </w:p>
          <w:p>
            <w:pPr>
              <w:numPr>
                <w:ilvl w:val="0"/>
                <w:numId w:val="18948"/>
              </w:numPr>
              <w:spacing w:before="0" w:after="0" w:line="262" w:lineRule="auto"/>
              <w:jc w:val="left"/>
              <w:rPr>
                <w:color w:val="00274C"/>
                <w:sz w:val="20"/>
                <w:szCs w:val="20"/>
              </w:rPr>
            </w:pPr>
            <w:r>
              <w:rPr>
                <w:color w:val="00274C"/>
                <w:position w:val="-2"/>
                <w:sz w:val="20"/>
                <w:szCs w:val="20"/>
                <w:u w:val="none"/>
              </w:rPr>
              <w:t xml:space="preserve">Den Schlüssel in die Position  </w:t>
            </w:r>
            <w:r>
              <w:rPr>
                <w:b/>
                <w:bCs/>
                <w:color w:val="00274C"/>
                <w:position w:val="-2"/>
                <w:sz w:val="20"/>
                <w:szCs w:val="20"/>
                <w:u w:val="none"/>
              </w:rPr>
              <w:t xml:space="preserve">ON</w:t>
            </w:r>
            <w:r>
              <w:rPr>
                <w:color w:val="00274C"/>
                <w:position w:val="-2"/>
                <w:sz w:val="20"/>
                <w:szCs w:val="20"/>
                <w:u w:val="none"/>
              </w:rPr>
              <w:t xml:space="preserve">  drehen.</w:t>
            </w:r>
          </w:p>
          <w:p>
            <w:pPr>
              <w:numPr>
                <w:ilvl w:val="0"/>
                <w:numId w:val="18948"/>
              </w:numPr>
              <w:spacing w:before="0" w:after="0" w:line="262" w:lineRule="auto"/>
              <w:jc w:val="left"/>
              <w:rPr>
                <w:color w:val="00274C"/>
                <w:sz w:val="20"/>
                <w:szCs w:val="20"/>
              </w:rPr>
            </w:pPr>
            <w:r>
              <w:rPr>
                <w:color w:val="00274C"/>
                <w:position w:val="-2"/>
                <w:sz w:val="20"/>
                <w:szCs w:val="20"/>
                <w:u w:val="none"/>
              </w:rPr>
              <w:t xml:space="preserve">Den Schlüssel über die Position  </w:t>
            </w:r>
            <w:r>
              <w:rPr>
                <w:b/>
                <w:bCs/>
                <w:color w:val="00274C"/>
                <w:position w:val="-2"/>
                <w:sz w:val="20"/>
                <w:szCs w:val="20"/>
                <w:u w:val="none"/>
              </w:rPr>
              <w:t xml:space="preserve">ON</w:t>
            </w:r>
            <w:r>
              <w:rPr>
                <w:color w:val="00274C"/>
                <w:position w:val="-2"/>
                <w:sz w:val="20"/>
                <w:szCs w:val="20"/>
                <w:u w:val="none"/>
              </w:rPr>
              <w:t xml:space="preserve">  hinaus drehen und loslassen, sobald der Motor anspringt (der Schlüssel kehrt automatisch in die Position ON zurück).</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656249" name="name49536728c948b363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186728c948b36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8943"/>
              </w:numPr>
              <w:spacing w:before="0" w:after="0" w:line="262" w:lineRule="auto"/>
              <w:jc w:val="left"/>
              <w:rPr>
                <w:color w:val="00274C"/>
                <w:sz w:val="20"/>
                <w:szCs w:val="20"/>
              </w:rPr>
            </w:pPr>
            <w:r>
              <w:rPr>
                <w:color w:val="00274C"/>
                <w:position w:val="-2"/>
                <w:sz w:val="20"/>
                <w:szCs w:val="20"/>
                <w:u w:val="none"/>
              </w:rPr>
              <w:t xml:space="preserve">Vor dem ersten Tankvorgang oder wenn der Tank komplett geleert wurde, eine Füllung des Kraftstoffkreislaufs durchführen ( </w:t>
            </w:r>
            <w:r>
              <w:rPr>
                <w:b/>
                <w:bCs/>
                <w:color w:val="00274C"/>
                <w:position w:val="-2"/>
                <w:sz w:val="20"/>
                <w:szCs w:val="20"/>
                <w:u w:val="none"/>
              </w:rPr>
              <w:t xml:space="preserve">Abs. 4.2</w:t>
            </w:r>
            <w:r>
              <w:rPr>
                <w:color w:val="00274C"/>
                <w:position w:val="-2"/>
                <w:sz w:val="20"/>
                <w:szCs w:val="20"/>
                <w:u w:val="none"/>
              </w:rPr>
              <w:t xml:space="preserve"> ). </w:t>
            </w:r>
          </w:p>
          <w:p>
            <w:pPr>
              <w:numPr>
                <w:ilvl w:val="0"/>
                <w:numId w:val="18943"/>
              </w:numPr>
              <w:spacing w:before="0" w:after="0" w:line="262" w:lineRule="auto"/>
              <w:jc w:val="left"/>
              <w:rPr>
                <w:color w:val="00274C"/>
                <w:sz w:val="20"/>
                <w:szCs w:val="20"/>
              </w:rPr>
            </w:pPr>
            <w:r>
              <w:rPr>
                <w:color w:val="00274C"/>
                <w:position w:val="-2"/>
                <w:sz w:val="20"/>
                <w:szCs w:val="20"/>
                <w:u w:val="none"/>
              </w:rPr>
              <w:t xml:space="preserve">Den Anlasser nicht länger als 15 Sekunden ununterbrochen betätigen: sollte der Motor nicht anspringen, eine Minute abwarten und dann den Startvorgang wiederholen, um eine Beschädigung des Anlassers zu vermeiden.</w:t>
            </w:r>
          </w:p>
          <w:p>
            <w:pPr>
              <w:numPr>
                <w:ilvl w:val="0"/>
                <w:numId w:val="18943"/>
              </w:numPr>
              <w:spacing w:before="0" w:after="0" w:line="262" w:lineRule="auto"/>
              <w:jc w:val="left"/>
              <w:rPr>
                <w:color w:val="00274C"/>
                <w:sz w:val="20"/>
                <w:szCs w:val="20"/>
              </w:rPr>
            </w:pPr>
            <w:r>
              <w:rPr>
                <w:color w:val="00274C"/>
                <w:position w:val="-2"/>
                <w:sz w:val="20"/>
                <w:szCs w:val="20"/>
                <w:u w:val="none"/>
              </w:rPr>
              <w:t xml:space="preserve">Sollte der Motor auch bei dem zweiten Versuch nicht anspringen, anhand von  </w:t>
            </w:r>
            <w:r>
              <w:rPr>
                <w:b/>
                <w:bCs/>
                <w:color w:val="00274C"/>
                <w:position w:val="-2"/>
                <w:sz w:val="20"/>
                <w:szCs w:val="20"/>
                <w:u w:val="none"/>
              </w:rPr>
              <w:t xml:space="preserve">Tab. 5.2</w:t>
            </w:r>
            <w:r>
              <w:rPr>
                <w:color w:val="00274C"/>
                <w:position w:val="-2"/>
                <w:sz w:val="20"/>
                <w:szCs w:val="20"/>
                <w:u w:val="none"/>
              </w:rPr>
              <w:t xml:space="preserve">  versuchen, die Ursache herauszufinden.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3687056" name="name48966728c948be1fa"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93656728c948be1f6"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HINWEIS:</w:t>
            </w:r>
            <w:r>
              <w:rPr>
                <w:color w:val="00274C"/>
                <w:position w:val="-2"/>
                <w:sz w:val="20"/>
                <w:szCs w:val="20"/>
                <w:u w:val="none"/>
              </w:rPr>
              <w:t xml:space="preserve"> Die Abbildung des Steuertafel dient nur zur Veranschaulichung und kann variieren oder nicht von Kohler geliefert werden.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Steuertafel </w:t>
            </w:r>
            <w:r>
              <w:rPr>
                <w:b/>
                <w:bCs/>
                <w:color w:val="00274C"/>
                <w:position w:val="-2"/>
                <w:sz w:val="20"/>
                <w:szCs w:val="20"/>
                <w:u w:val="none"/>
              </w:rPr>
              <w:t xml:space="preserve">P</w:t>
            </w:r>
            <w:r>
              <w:rPr>
                <w:color w:val="00274C"/>
                <w:position w:val="-2"/>
                <w:sz w:val="20"/>
                <w:szCs w:val="20"/>
                <w:u w:val="none"/>
              </w:rPr>
              <w:t xml:space="preserve"> kann am Motor oder am Fahrzeug montiert werden. In der </w:t>
            </w:r>
            <w:r>
              <w:rPr>
                <w:b/>
                <w:bCs/>
                <w:color w:val="00274C"/>
                <w:position w:val="-2"/>
                <w:sz w:val="20"/>
                <w:szCs w:val="20"/>
                <w:u w:val="none"/>
              </w:rPr>
              <w:t xml:space="preserve"> Tab. 4.1</w:t>
            </w:r>
            <w:r>
              <w:rPr>
                <w:color w:val="00274C"/>
                <w:position w:val="-2"/>
                <w:sz w:val="20"/>
                <w:szCs w:val="20"/>
                <w:u w:val="none"/>
              </w:rPr>
              <w:t xml:space="preserve">  werden die Hauptfunktionen beschrieben.</w:t>
            </w:r>
            <w:r>
              <w:rPr>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Anzeiger Stundenzähler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Anzeige der Motordrehzahl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Steuerungsschalter zum Anlassen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Kraftstoff unter dem MIN-Füllstand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Anzeige „Keine Störung“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Motoröl nicht unter 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Hohe Kältemitteltemperatur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Batterie nicht geladen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Anzeige „Alarm Maschine“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Einschaltung Glühkerzen/Heater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Allgemeiner Alarmanzeiger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Luftfilter verstopft</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4.3.2 </w:t>
            </w:r>
            <w:r>
              <w:rPr>
                <w:color w:val="00274C"/>
                <w:position w:val="-2"/>
                <w:sz w:val="20"/>
                <w:szCs w:val="20"/>
                <w:u w:val="none"/>
              </w:rPr>
              <w:t xml:space="preserve"> </w:t>
            </w:r>
            <w:r>
              <w:rPr>
                <w:b/>
                <w:bCs/>
                <w:color w:val="00274C"/>
                <w:position w:val="-2"/>
                <w:sz w:val="20"/>
                <w:szCs w:val="20"/>
                <w:u w:val="none"/>
              </w:rPr>
              <w:t xml:space="preserve">Nach dem Anlassen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449045" name="name28366728c948c996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086728c948c99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8943"/>
              </w:numPr>
              <w:spacing w:before="0" w:after="0" w:line="262" w:lineRule="auto"/>
              <w:jc w:val="left"/>
              <w:rPr>
                <w:color w:val="00274C"/>
                <w:sz w:val="20"/>
                <w:szCs w:val="20"/>
              </w:rPr>
            </w:pPr>
            <w:r>
              <w:rPr>
                <w:color w:val="00274C"/>
                <w:position w:val="-2"/>
                <w:sz w:val="20"/>
                <w:szCs w:val="20"/>
                <w:u w:val="none"/>
              </w:rPr>
              <w:t xml:space="preserve">Sicherstellen, dass bei angelassenem Motor keine Kontrolllampen auf der Steuertafel aufleuchten.</w:t>
            </w:r>
          </w:p>
          <w:p>
            <w:pPr>
              <w:numPr>
                <w:ilvl w:val="0"/>
                <w:numId w:val="18943"/>
              </w:numPr>
              <w:spacing w:before="0" w:after="0" w:line="262" w:lineRule="auto"/>
              <w:jc w:val="left"/>
              <w:rPr>
                <w:color w:val="00274C"/>
                <w:sz w:val="20"/>
                <w:szCs w:val="20"/>
              </w:rPr>
            </w:pPr>
            <w:r>
              <w:rPr>
                <w:color w:val="00274C"/>
                <w:position w:val="-2"/>
                <w:sz w:val="20"/>
                <w:szCs w:val="20"/>
                <w:u w:val="none"/>
              </w:rPr>
              <w:t xml:space="preserve">Den Motor einige Minuten lang im Leerlauf laufen lassen, siehe unten stehende Tabelle (mit Ausnahme der Motoren mit konstanter Drehzahl).</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ZEIT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-20°C bis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-10°C bis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Sekunden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-5°C bis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Sekunden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15 Sekunden</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4.3.3 </w:t>
            </w:r>
            <w:r>
              <w:rPr>
                <w:color w:val="00274C"/>
                <w:position w:val="-2"/>
                <w:sz w:val="20"/>
                <w:szCs w:val="20"/>
                <w:u w:val="none"/>
              </w:rPr>
              <w:t xml:space="preserve"> </w:t>
            </w:r>
            <w:r>
              <w:rPr>
                <w:b/>
                <w:bCs/>
                <w:color w:val="00274C"/>
                <w:position w:val="-2"/>
                <w:sz w:val="20"/>
                <w:szCs w:val="20"/>
                <w:u w:val="none"/>
              </w:rPr>
              <w:t xml:space="preserve">Abstellen</w:t>
            </w:r>
          </w:p>
          <w:p/>
          <w:p/>
          <w:p>
            <w:pPr>
              <w:numPr>
                <w:ilvl w:val="0"/>
                <w:numId w:val="18949"/>
              </w:numPr>
              <w:spacing w:before="0" w:after="0" w:line="262" w:lineRule="auto"/>
              <w:jc w:val="left"/>
              <w:rPr>
                <w:color w:val="00274C"/>
                <w:sz w:val="20"/>
                <w:szCs w:val="20"/>
              </w:rPr>
            </w:pPr>
            <w:r>
              <w:rPr>
                <w:color w:val="00274C"/>
                <w:position w:val="-2"/>
                <w:sz w:val="20"/>
                <w:szCs w:val="20"/>
                <w:u w:val="none"/>
              </w:rPr>
              <w:t xml:space="preserve">Den Motor nicht bei voller Belastung oder hoher Drehzahl abstellen (mit Ausnahme der Motoren mit konstanter Drehzahl).</w:t>
            </w:r>
          </w:p>
          <w:p>
            <w:pPr>
              <w:numPr>
                <w:ilvl w:val="0"/>
                <w:numId w:val="18949"/>
              </w:numPr>
              <w:spacing w:before="0" w:after="0" w:line="262" w:lineRule="auto"/>
              <w:jc w:val="left"/>
              <w:rPr>
                <w:color w:val="00274C"/>
                <w:sz w:val="20"/>
                <w:szCs w:val="20"/>
              </w:rPr>
            </w:pPr>
            <w:r>
              <w:rPr>
                <w:color w:val="00274C"/>
                <w:position w:val="-2"/>
                <w:sz w:val="20"/>
                <w:szCs w:val="20"/>
                <w:u w:val="none"/>
              </w:rPr>
              <w:t xml:space="preserve">Vor dem Abstellen, den Motor etwa 1 Minute lang im Leerlauf und ohne Belastung laufen lassen.</w:t>
            </w:r>
          </w:p>
          <w:p>
            <w:pPr>
              <w:numPr>
                <w:ilvl w:val="0"/>
                <w:numId w:val="18949"/>
              </w:numPr>
              <w:spacing w:before="0" w:after="0" w:line="262" w:lineRule="auto"/>
              <w:jc w:val="left"/>
              <w:rPr>
                <w:color w:val="00274C"/>
                <w:sz w:val="20"/>
                <w:szCs w:val="20"/>
              </w:rPr>
            </w:pPr>
            <w:r>
              <w:rPr>
                <w:color w:val="00274C"/>
                <w:position w:val="-2"/>
                <w:sz w:val="20"/>
                <w:szCs w:val="20"/>
                <w:u w:val="none"/>
              </w:rPr>
              <w:t xml:space="preserve">Den Zündschlüssel in die Position  </w:t>
            </w:r>
            <w:r>
              <w:rPr>
                <w:b/>
                <w:bCs/>
                <w:color w:val="00274C"/>
                <w:position w:val="-2"/>
                <w:sz w:val="20"/>
                <w:szCs w:val="20"/>
                <w:u w:val="none"/>
              </w:rPr>
              <w:t xml:space="preserve">OFF</w:t>
            </w:r>
            <w:r>
              <w:rPr>
                <w:color w:val="00274C"/>
                <w:position w:val="-2"/>
                <w:sz w:val="20"/>
                <w:szCs w:val="20"/>
                <w:u w:val="none"/>
              </w:rPr>
              <w:t xml:space="preserve">  bringen.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numPr>
          <w:ilvl w:val="0"/>
          <w:numId w:val="18943"/>
        </w:numPr>
        <w:spacing w:before="0" w:after="0" w:line="240" w:lineRule="auto"/>
        <w:jc w:val="left"/>
        <w:rPr>
          <w:color w:val="00274C"/>
          <w:sz w:val="20"/>
          <w:szCs w:val="20"/>
        </w:rPr>
      </w:pPr>
      <w:r>
        <w:rPr>
          <w:color w:val="00274C"/>
          <w:sz w:val="20"/>
          <w:szCs w:val="20"/>
          <w:u w:val="none"/>
        </w:rPr>
        <w:t xml:space="preserve">In diesem Kapitel werden jene Vorgänge dargelegt, die direkt vom Benutzer durchgeführt werden können, sofern dieser über die notwendigen Fähigkeiten verfügt. Die Tätigkeiten sind in </w:t>
      </w:r>
      <w:r>
        <w:rPr>
          <w:b/>
          <w:bCs/>
          <w:color w:val="00274C"/>
          <w:sz w:val="20"/>
          <w:szCs w:val="20"/>
          <w:u w:val="none"/>
        </w:rPr>
        <w:t xml:space="preserve">Tab. 4.1, 4.2, 4.3, 4.4</w:t>
      </w:r>
      <w:r>
        <w:rPr>
          <w:color w:val="00274C"/>
          <w:sz w:val="20"/>
          <w:szCs w:val="20"/>
          <w:u w:val="none"/>
        </w:rPr>
        <w:t xml:space="preserve"> beschrieben.</w:t>
      </w:r>
    </w:p>
    <w:p>
      <w:pPr>
        <w:numPr>
          <w:ilvl w:val="0"/>
          <w:numId w:val="18943"/>
        </w:numPr>
        <w:spacing w:before="0" w:after="0" w:line="240" w:lineRule="auto"/>
        <w:jc w:val="left"/>
        <w:rPr>
          <w:color w:val="00274C"/>
          <w:sz w:val="20"/>
          <w:szCs w:val="20"/>
        </w:rPr>
      </w:pPr>
      <w:r>
        <w:rPr>
          <w:color w:val="00274C"/>
          <w:sz w:val="20"/>
          <w:szCs w:val="20"/>
          <w:u w:val="none"/>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18943"/>
        </w:numPr>
        <w:spacing w:before="0" w:after="0" w:line="240" w:lineRule="auto"/>
        <w:jc w:val="left"/>
        <w:rPr>
          <w:color w:val="00274C"/>
          <w:sz w:val="20"/>
          <w:szCs w:val="20"/>
        </w:rPr>
      </w:pPr>
      <w:r>
        <w:rPr>
          <w:color w:val="00274C"/>
          <w:sz w:val="20"/>
          <w:szCs w:val="20"/>
          <w:u w:val="none"/>
        </w:rPr>
        <w:t xml:space="preserve">Die Nichteinhaltung der Normen und der Zeitabstände für die Wartung beeinträchtigt den einwandfreien Betrieb des Motors und seine Lebensdauer und führt in Folge zu einem Verfall der Garantie.</w:t>
      </w:r>
    </w:p>
    <w:p>
      <w:pPr>
        <w:numPr>
          <w:ilvl w:val="0"/>
          <w:numId w:val="18943"/>
        </w:numPr>
        <w:spacing w:before="0" w:after="0" w:line="240" w:lineRule="auto"/>
        <w:jc w:val="left"/>
        <w:rPr>
          <w:color w:val="00274C"/>
          <w:sz w:val="20"/>
          <w:szCs w:val="20"/>
        </w:rPr>
      </w:pPr>
      <w:r>
        <w:rPr>
          <w:color w:val="00274C"/>
          <w:sz w:val="20"/>
          <w:szCs w:val="20"/>
          <w:u w:val="none"/>
        </w:rPr>
        <w:t xml:space="preserve">Um Personen- und Sachschäden vorzubeugen ist es notwendig, vor Durchführung von Tätigkeiten am Motor die im Folgenden angeführten Hinweise genau zu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519066" name="name47916728c948d343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6046728c948d343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943"/>
        </w:numPr>
        <w:spacing w:before="0" w:after="0" w:line="240" w:lineRule="auto"/>
        <w:jc w:val="left"/>
        <w:rPr>
          <w:color w:val="00274C"/>
          <w:sz w:val="20"/>
          <w:szCs w:val="20"/>
        </w:rPr>
      </w:pPr>
      <w:r>
        <w:rPr>
          <w:color w:val="00274C"/>
          <w:sz w:val="20"/>
          <w:szCs w:val="20"/>
          <w:u w:val="none"/>
        </w:rPr>
        <w:t xml:space="preserve">Sämtliche Tätigkeiten dürfen nur bei abgestelltem und auf Umgebungstemperatur abgekühltem Motor durchgeführt werden.</w:t>
      </w:r>
    </w:p>
    <w:p>
      <w:pPr>
        <w:numPr>
          <w:ilvl w:val="0"/>
          <w:numId w:val="18943"/>
        </w:numPr>
        <w:spacing w:before="0" w:after="0" w:line="240" w:lineRule="auto"/>
        <w:jc w:val="left"/>
        <w:rPr>
          <w:color w:val="00274C"/>
          <w:sz w:val="20"/>
          <w:szCs w:val="20"/>
        </w:rPr>
      </w:pPr>
      <w:r>
        <w:rPr>
          <w:color w:val="00274C"/>
          <w:sz w:val="20"/>
          <w:szCs w:val="20"/>
          <w:u w:val="none"/>
        </w:rPr>
        <w:t xml:space="preserve">Für die Vorgänge zum Tanken und zur Ölstandskontrolle muss sich der Motor in horizontaler Position befinden.</w:t>
      </w:r>
    </w:p>
    <w:p>
      <w:pPr>
        <w:numPr>
          <w:ilvl w:val="0"/>
          <w:numId w:val="18943"/>
        </w:numPr>
        <w:spacing w:before="0" w:after="0" w:line="240" w:lineRule="auto"/>
        <w:jc w:val="left"/>
        <w:rPr>
          <w:color w:val="00274C"/>
          <w:sz w:val="20"/>
          <w:szCs w:val="20"/>
        </w:rPr>
      </w:pPr>
      <w:r>
        <w:rPr>
          <w:color w:val="00274C"/>
          <w:sz w:val="20"/>
          <w:szCs w:val="20"/>
          <w:u w:val="none"/>
        </w:rPr>
        <w:t xml:space="preserve">Zur Vermeidung von Ölaustritten muss vor jedem Anlassen des Motors sichergestellt werden, dass: - der Ölmessstab korrekt eingesetzt ist;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folgende Komponenten fest geschlossen sind: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 Öl-Ablassschraube;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Öl-Einfüllstutzen.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196944" name="name88066728c948ddb9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436728c948ddb9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8943"/>
        </w:numPr>
        <w:spacing w:before="0" w:after="0" w:line="240" w:lineRule="auto"/>
        <w:jc w:val="left"/>
        <w:rPr>
          <w:color w:val="00274C"/>
          <w:sz w:val="20"/>
          <w:szCs w:val="20"/>
        </w:rPr>
      </w:pPr>
      <w:r>
        <w:rPr>
          <w:color w:val="00274C"/>
          <w:sz w:val="20"/>
          <w:szCs w:val="20"/>
          <w:u w:val="none"/>
        </w:rPr>
        <w:t xml:space="preserve">Vor Ausführung der Arbeiten </w:t>
      </w:r>
      <w:r>
        <w:rPr>
          <w:b/>
          <w:bCs/>
          <w:color w:val="00274C"/>
          <w:sz w:val="20"/>
          <w:szCs w:val="20"/>
          <w:u w:val="none"/>
        </w:rPr>
        <w:t xml:space="preserve">Abs. 3.2.2</w:t>
      </w:r>
      <w:r>
        <w:rPr>
          <w:color w:val="00274C"/>
          <w:sz w:val="20"/>
          <w:szCs w:val="20"/>
          <w:u w:val="none"/>
        </w:rPr>
        <w:t xml:space="preserve">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305112" name="name82106728c948e585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976728c948e584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943"/>
        </w:numPr>
        <w:spacing w:before="0" w:after="0" w:line="240" w:lineRule="auto"/>
        <w:jc w:val="left"/>
        <w:rPr>
          <w:color w:val="00274C"/>
          <w:sz w:val="20"/>
          <w:szCs w:val="20"/>
        </w:rPr>
      </w:pPr>
      <w:r>
        <w:rPr>
          <w:color w:val="00274C"/>
          <w:sz w:val="20"/>
          <w:szCs w:val="20"/>
          <w:u w:val="none"/>
        </w:rPr>
        <w:t xml:space="preserve">Für die Sicherheitshinweise siehe </w:t>
      </w:r>
      <w:r>
        <w:rPr>
          <w:b/>
          <w:bCs/>
          <w:color w:val="00274C"/>
          <w:sz w:val="20"/>
          <w:szCs w:val="20"/>
          <w:u w:val="none"/>
        </w:rPr>
        <w:t xml:space="preserve">Kap. 3</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Die Intervalle für die vorbeugende Wartung, die in den Tabellen </w:t>
      </w:r>
      <w:r>
        <w:rPr>
          <w:b/>
          <w:bCs/>
          <w:color w:val="00274C"/>
          <w:sz w:val="20"/>
          <w:szCs w:val="20"/>
          <w:u w:val="none"/>
        </w:rPr>
        <w:t xml:space="preserve">4</w:t>
      </w:r>
      <w:r>
        <w:rPr>
          <w:color w:val="00274C"/>
          <w:sz w:val="20"/>
          <w:szCs w:val="20"/>
          <w:u w:val="none"/>
        </w:rPr>
        <w:t xml:space="preserve"> </w:t>
      </w:r>
      <w:r>
        <w:rPr>
          <w:b/>
          <w:bCs/>
          <w:color w:val="00274C"/>
          <w:sz w:val="20"/>
          <w:szCs w:val="20"/>
          <w:u w:val="none"/>
        </w:rPr>
        <w:t xml:space="preserve">.1, 4.2, 4.3</w:t>
      </w:r>
      <w:r>
        <w:rPr>
          <w:color w:val="00274C"/>
          <w:sz w:val="20"/>
          <w:szCs w:val="20"/>
          <w:u w:val="none"/>
        </w:rPr>
        <w:t xml:space="preserve"> und </w:t>
      </w:r>
      <w:r>
        <w:rPr>
          <w:b/>
          <w:bCs/>
          <w:color w:val="00274C"/>
          <w:sz w:val="20"/>
          <w:szCs w:val="20"/>
          <w:u w:val="none"/>
        </w:rPr>
        <w:t xml:space="preserve">4.4</w:t>
      </w:r>
      <w:r>
        <w:rPr>
          <w:color w:val="00274C"/>
          <w:sz w:val="20"/>
          <w:szCs w:val="20"/>
          <w:u w:val="none"/>
        </w:rPr>
        <w:t xml:space="preserve"> angegeben sind, treffen für einen unter normalen Betriebsbedingungen und mit Kraftstoff und Öl mit den zugelassenes Spezifikationen arbeitenden Motor zu.</w:t>
      </w:r>
    </w:p>
    <w:p>
      <w:pPr>
        <w:widowControl w:val="on"/>
        <w:pBdr/>
        <w:spacing w:before="0" w:after="0" w:line="262" w:lineRule="auto"/>
        <w:ind w:left="0" w:right="0"/>
        <w:jc w:val="left"/>
      </w:pPr>
      <w:r>
        <w:rPr>
          <w:b/>
          <w:bCs/>
          <w:color w:val="00274C"/>
          <w:sz w:val="20"/>
          <w:szCs w:val="20"/>
          <w:u w:val="none"/>
        </w:rPr>
        <w:br/>
        <w:t xml:space="preserve">4.1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Vorhandensein von Wasser im Kraftstofffilter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Gummischlauch (Luftzufuhr/Kühlmittel) - Kraftstoffschlauch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b/>
          <w:bCs/>
          <w:color w:val="00274C"/>
          <w:sz w:val="20"/>
          <w:szCs w:val="20"/>
          <w:u w:val="none"/>
        </w:rPr>
        <w:br/>
        <w:t xml:space="preserve">4.2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Luftfilterpatrone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 </w:t>
            </w:r>
            <w:r>
              <w:rPr>
                <w:color w:val="00274C"/>
                <w:position w:val="3"/>
                <w:sz w:val="17"/>
                <w:szCs w:val="17"/>
                <w:u w:val="none"/>
                <w:shd w:val="clear" w:color="auto" w:fill="E1E2E0"/>
                <w:vertAlign w:val="superscript"/>
                <w:vertAlign w:val="superscript"/>
              </w:rPr>
              <w:t xml:space="preserve"> (3 </w:t>
            </w:r>
            <w:r>
              <w:rPr>
                <w:color w:val="00274C"/>
                <w:position w:val="3"/>
                <w:sz w:val="17"/>
                <w:szCs w:val="17"/>
                <w:u w:val="none"/>
                <w:shd w:val="clear" w:color="auto" w:fill="E1E2E0"/>
                <w:vertAlign w:val="superscript"/>
                <w:vertAlign w:val="superscript"/>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Gummischlauch (Luftzufuhr/Kühlmittel)  </w:t>
            </w:r>
            <w:r>
              <w:rPr>
                <w:color w:val="00274C"/>
                <w:position w:val="3"/>
                <w:sz w:val="17"/>
                <w:szCs w:val="17"/>
                <w:u w:val="none"/>
                <w:shd w:val="clear" w:color="auto" w:fill="E1E2E0"/>
                <w:vertAlign w:val="superscript"/>
                <w:vertAlign w:val="superscript"/>
              </w:rPr>
              <w:t xml:space="preserve">(4) (6)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(4) (6)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(4) (6)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(4) (6)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84483800" name="name80006728c94903f9b" descr="Cap_4_Compact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Compact_Sump.png"/>
                          <pic:cNvPicPr/>
                        </pic:nvPicPr>
                        <pic:blipFill>
                          <a:blip r:embed="rId34696728c94903f97"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Compact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95401756" name="name69686728c9490c48f" descr="Cap_4_Deep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Deep_Sump.png"/>
                          <pic:cNvPicPr/>
                        </pic:nvPicPr>
                        <pic:blipFill>
                          <a:blip r:embed="rId26036728c9490c48b"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Deep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31846450" name="name62746728c9491527d" descr="_.Cap_04_Fuel_5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500h.png"/>
                          <pic:cNvPicPr/>
                        </pic:nvPicPr>
                        <pic:blipFill>
                          <a:blip r:embed="rId18326728c94915278"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STD Filtration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84962858" name="name54906728c9491ee47" descr="_.Cap_04_Fuel_10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1000h.png"/>
                          <pic:cNvPicPr/>
                        </pic:nvPicPr>
                        <pic:blipFill>
                          <a:blip r:embed="rId42476728c9491ee41"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High Filtration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(1) - Bei seltener Nutzung: 12 Monate.</w:t>
      </w:r>
    </w:p>
    <w:p>
      <w:pPr>
        <w:widowControl w:val="on"/>
        <w:pBdr/>
        <w:spacing w:before="0" w:after="0" w:line="262" w:lineRule="auto"/>
        <w:ind w:left="0" w:right="0"/>
        <w:jc w:val="left"/>
      </w:pPr>
      <w:r>
        <w:rPr>
          <w:color w:val="00274C"/>
          <w:sz w:val="20"/>
          <w:szCs w:val="20"/>
          <w:u w:val="none"/>
        </w:rPr>
        <w:t xml:space="preserve">(2) - Die Zeit, nach der die Filterelemente überprüft werden müssen, hängt von der Umgebung ab, in der der Motor betrieben wird. Der Luftfilter muss in sehr staubhaltiger Umgebung häufiger gereinigt und ausgetauscht werden.</w:t>
      </w:r>
      <w:r>
        <w:rPr>
          <w:color w:val="00274C"/>
          <w:sz w:val="20"/>
          <w:szCs w:val="20"/>
          <w:u w:val="none"/>
        </w:rPr>
        <w:br/>
        <w:t xml:space="preserve">(3) - Bei seltener Nutzung: 36 Monate.</w:t>
      </w:r>
    </w:p>
    <w:p>
      <w:pPr>
        <w:widowControl w:val="on"/>
        <w:pBdr/>
        <w:spacing w:before="0" w:after="0" w:line="262" w:lineRule="auto"/>
        <w:ind w:left="0" w:right="0"/>
        <w:jc w:val="left"/>
      </w:pPr>
      <w:r>
        <w:rPr>
          <w:color w:val="00274C"/>
          <w:sz w:val="20"/>
          <w:szCs w:val="20"/>
          <w:u w:val="none"/>
        </w:rPr>
        <w:t xml:space="preserve">(4) - Bei seltener Nutzung: 5 Jahre.</w:t>
      </w:r>
    </w:p>
    <w:p>
      <w:pPr>
        <w:widowControl w:val="on"/>
        <w:pBdr/>
        <w:spacing w:before="0" w:after="0" w:line="262" w:lineRule="auto"/>
        <w:ind w:left="0" w:right="0"/>
        <w:jc w:val="left"/>
      </w:pPr>
      <w:r>
        <w:rPr>
          <w:color w:val="00274C"/>
          <w:sz w:val="20"/>
          <w:szCs w:val="20"/>
          <w:u w:val="none"/>
        </w:rPr>
        <w:t xml:space="preserve">(6) - Eine Vertragswerkstatt von </w:t>
      </w:r>
      <w:r>
        <w:rPr>
          <w:b/>
          <w:bCs/>
          <w:color w:val="00274C"/>
          <w:sz w:val="20"/>
          <w:szCs w:val="20"/>
          <w:u w:val="none"/>
        </w:rPr>
        <w:t xml:space="preserve">KOHLER</w:t>
      </w:r>
      <w:r>
        <w:rPr>
          <w:color w:val="00274C"/>
          <w:sz w:val="20"/>
          <w:szCs w:val="20"/>
          <w:u w:val="none"/>
        </w:rPr>
        <w:t xml:space="preserve"> kontaktieren.</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r>
        <w:rPr>
          <w:color w:val="00274C"/>
          <w:sz w:val="20"/>
          <w:szCs w:val="20"/>
          <w:u w:val="none"/>
        </w:rPr>
        <w:br/>
        <w:t xml:space="preserve">(10) - Es wird empfohlen, bei der ersten Wartung SCA (Supplemental Coolant Additives) zuzusetzen.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Tanken von Kraftstoff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50056" name="name44196728c94926ed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096728c94926ed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8943"/>
        </w:numPr>
        <w:spacing w:before="0" w:after="0" w:line="240" w:lineRule="auto"/>
        <w:jc w:val="left"/>
        <w:rPr>
          <w:color w:val="00274C"/>
          <w:sz w:val="20"/>
          <w:szCs w:val="20"/>
        </w:rPr>
      </w:pPr>
      <w:r>
        <w:rPr>
          <w:color w:val="00274C"/>
          <w:sz w:val="20"/>
          <w:szCs w:val="20"/>
          <w:u w:val="none"/>
        </w:rPr>
        <w:t xml:space="preserve">Vor Ausführung der Arbeiten </w:t>
      </w:r>
      <w:r>
        <w:rPr>
          <w:b/>
          <w:bCs/>
          <w:color w:val="00274C"/>
          <w:sz w:val="20"/>
          <w:szCs w:val="20"/>
          <w:u w:val="none"/>
        </w:rPr>
        <w:t xml:space="preserve">Abs. 3.2.2</w:t>
      </w:r>
      <w:r>
        <w:rPr>
          <w:color w:val="00274C"/>
          <w:sz w:val="20"/>
          <w:szCs w:val="20"/>
          <w:u w:val="none"/>
        </w:rPr>
        <w:t xml:space="preserve">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805502" name="name72576728c9492eee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886728c9492eee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943"/>
        </w:numPr>
        <w:spacing w:before="0" w:after="0" w:line="240" w:lineRule="auto"/>
        <w:jc w:val="left"/>
        <w:rPr>
          <w:color w:val="00274C"/>
          <w:sz w:val="20"/>
          <w:szCs w:val="20"/>
        </w:rPr>
      </w:pPr>
      <w:r>
        <w:rPr>
          <w:color w:val="00274C"/>
          <w:sz w:val="20"/>
          <w:szCs w:val="20"/>
          <w:u w:val="none"/>
        </w:rPr>
        <w:t xml:space="preserve">Ausschließlich bei ausgeschaltetem Motor tanken.</w:t>
      </w:r>
    </w:p>
    <w:p>
      <w:pPr>
        <w:numPr>
          <w:ilvl w:val="0"/>
          <w:numId w:val="18943"/>
        </w:numPr>
        <w:spacing w:before="0" w:after="0" w:line="240" w:lineRule="auto"/>
        <w:jc w:val="left"/>
        <w:rPr>
          <w:color w:val="00274C"/>
          <w:sz w:val="20"/>
          <w:szCs w:val="20"/>
        </w:rPr>
      </w:pPr>
      <w:r>
        <w:rPr>
          <w:color w:val="00274C"/>
          <w:sz w:val="20"/>
          <w:szCs w:val="20"/>
          <w:u w:val="none"/>
        </w:rPr>
        <w:t xml:space="preserve">Die ausschließlich zugelassenen Kraftstoffe sind in </w:t>
      </w:r>
      <w:r>
        <w:rPr>
          <w:b/>
          <w:bCs/>
          <w:color w:val="00274C"/>
          <w:sz w:val="20"/>
          <w:szCs w:val="20"/>
          <w:u w:val="none"/>
        </w:rPr>
        <w:t xml:space="preserve">Tab. 2.3</w:t>
      </w:r>
      <w:r>
        <w:rPr>
          <w:color w:val="00274C"/>
          <w:sz w:val="20"/>
          <w:szCs w:val="20"/>
          <w:u w:val="none"/>
        </w:rPr>
        <w:t xml:space="preserve"> angeführt.</w:t>
      </w:r>
    </w:p>
    <w:p>
      <w:pPr>
        <w:numPr>
          <w:ilvl w:val="0"/>
          <w:numId w:val="18943"/>
        </w:numPr>
        <w:spacing w:before="0" w:after="0" w:line="240" w:lineRule="auto"/>
        <w:jc w:val="left"/>
        <w:rPr>
          <w:color w:val="00274C"/>
          <w:sz w:val="20"/>
          <w:szCs w:val="20"/>
        </w:rPr>
      </w:pPr>
      <w:r>
        <w:rPr>
          <w:color w:val="00274C"/>
          <w:sz w:val="20"/>
          <w:szCs w:val="20"/>
          <w:u w:val="none"/>
        </w:rPr>
        <w:t xml:space="preserve">In Ländern, in denen nur Kraftstoff mit hohem Schwefelgehalt erhältlich ist, wird empfohlen, in den Motor entweder stark alkalisches Schmieröl einzufüllen oder als Alternative das vom Hersteller </w:t>
      </w:r>
      <w:r>
        <w:rPr>
          <w:b/>
          <w:bCs/>
          <w:color w:val="00274C"/>
          <w:sz w:val="20"/>
          <w:szCs w:val="20"/>
          <w:u w:val="none"/>
        </w:rPr>
        <w:t xml:space="preserve">KOHLER</w:t>
      </w:r>
      <w:r>
        <w:rPr>
          <w:color w:val="00274C"/>
          <w:sz w:val="20"/>
          <w:szCs w:val="20"/>
          <w:u w:val="none"/>
        </w:rPr>
        <w:t xml:space="preserve"> zugelassenes Schmieröl öfter auszutauschen.</w:t>
      </w:r>
    </w:p>
    <w:p>
      <w:pPr>
        <w:numPr>
          <w:ilvl w:val="0"/>
          <w:numId w:val="18943"/>
        </w:numPr>
        <w:spacing w:before="0" w:after="0" w:line="240" w:lineRule="auto"/>
        <w:jc w:val="left"/>
        <w:rPr>
          <w:color w:val="00274C"/>
          <w:sz w:val="20"/>
          <w:szCs w:val="20"/>
        </w:rPr>
      </w:pPr>
      <w:r>
        <w:rPr>
          <w:color w:val="00274C"/>
          <w:sz w:val="20"/>
          <w:szCs w:val="20"/>
          <w:u w:val="none"/>
        </w:rPr>
        <w:t xml:space="preserve">Zur Vermeidung von Explosionen oder Bränden darf während der Durchführung dieser Tätigkeiten nicht geraucht oder mit offenen Flammen hantiert werden.</w:t>
      </w:r>
    </w:p>
    <w:p>
      <w:pPr>
        <w:numPr>
          <w:ilvl w:val="0"/>
          <w:numId w:val="18943"/>
        </w:numPr>
        <w:spacing w:before="0" w:after="0" w:line="240" w:lineRule="auto"/>
        <w:jc w:val="left"/>
        <w:rPr>
          <w:color w:val="00274C"/>
          <w:sz w:val="20"/>
          <w:szCs w:val="20"/>
        </w:rPr>
      </w:pPr>
      <w:r>
        <w:rPr>
          <w:color w:val="00274C"/>
          <w:sz w:val="20"/>
          <w:szCs w:val="20"/>
          <w:u w:val="none"/>
        </w:rPr>
        <w:t xml:space="preserve">Die Kraftstoffdämpfe sind hochgiftig, die Tätigkeiten sind daher im Freien oder in einer gut belüfteten Umgebung durchzuführen.</w:t>
      </w:r>
    </w:p>
    <w:p>
      <w:pPr>
        <w:numPr>
          <w:ilvl w:val="0"/>
          <w:numId w:val="18943"/>
        </w:numPr>
        <w:spacing w:before="0" w:after="0" w:line="240" w:lineRule="auto"/>
        <w:jc w:val="left"/>
        <w:rPr>
          <w:color w:val="00274C"/>
          <w:sz w:val="20"/>
          <w:szCs w:val="20"/>
        </w:rPr>
      </w:pPr>
      <w:r>
        <w:rPr>
          <w:color w:val="00274C"/>
          <w:sz w:val="20"/>
          <w:szCs w:val="20"/>
          <w:u w:val="none"/>
        </w:rPr>
        <w:t xml:space="preserve">Das Gesicht nicht dem Einfüllstopfen nähern, um das Einatmen giftiger Dämpfe zu vermeiden.</w:t>
      </w:r>
    </w:p>
    <w:p>
      <w:pPr>
        <w:numPr>
          <w:ilvl w:val="0"/>
          <w:numId w:val="18943"/>
        </w:numPr>
        <w:spacing w:before="0" w:after="0" w:line="240" w:lineRule="auto"/>
        <w:jc w:val="left"/>
        <w:rPr>
          <w:color w:val="00274C"/>
          <w:sz w:val="20"/>
          <w:szCs w:val="20"/>
        </w:rPr>
      </w:pPr>
      <w:r>
        <w:rPr>
          <w:color w:val="00274C"/>
          <w:sz w:val="20"/>
          <w:szCs w:val="20"/>
          <w:u w:val="none"/>
        </w:rPr>
        <w:t xml:space="preserve">Keinen Kraftstoff verschütten, da dieser sehr umweltschädlich ist.</w:t>
      </w:r>
    </w:p>
    <w:p>
      <w:pPr>
        <w:numPr>
          <w:ilvl w:val="0"/>
          <w:numId w:val="18943"/>
        </w:numPr>
        <w:spacing w:before="0" w:after="0" w:line="240" w:lineRule="auto"/>
        <w:jc w:val="left"/>
        <w:rPr>
          <w:color w:val="00274C"/>
          <w:sz w:val="20"/>
          <w:szCs w:val="20"/>
        </w:rPr>
      </w:pPr>
      <w:r>
        <w:rPr>
          <w:color w:val="00274C"/>
          <w:sz w:val="20"/>
          <w:szCs w:val="20"/>
          <w:u w:val="none"/>
        </w:rPr>
        <w:t xml:space="preserve">Für das Betanken einen Trichter verwenden, um den Austritt von Kraftstoff zu verhindern; es wird außerdem empfohlen, den Kraftstoff zu filtern, um den Eintritt von Staub oder Schmutz in den Tank zu vermeiden.</w:t>
      </w:r>
    </w:p>
    <w:p>
      <w:pPr>
        <w:widowControl w:val="on"/>
        <w:pBdr/>
        <w:spacing w:before="0" w:after="0" w:line="262" w:lineRule="auto"/>
        <w:ind w:left="0" w:right="0"/>
        <w:jc w:val="left"/>
      </w:pPr>
      <w:r>
        <w:rPr>
          <w:color w:val="00274C"/>
          <w:sz w:val="20"/>
          <w:szCs w:val="20"/>
          <w:u w:val="none"/>
        </w:rPr>
        <w:br/>
        <w:t xml:space="preserve">Den Kraftstofftank nicht komplett anfüllen, damit sich der Kraftstoff ausdehnen kann.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Motoröl und Ölfilter - auffüllen / kontrollieren / wechseln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462057" name="name46176728c9493650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476728c949365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Wichtig</w:t>
            </w:r>
          </w:p>
          <w:p>
            <w:pPr>
              <w:numPr>
                <w:ilvl w:val="0"/>
                <w:numId w:val="18943"/>
              </w:numPr>
              <w:spacing w:before="0" w:after="0" w:line="262" w:lineRule="auto"/>
              <w:jc w:val="left"/>
              <w:rPr>
                <w:color w:val="00274C"/>
                <w:sz w:val="20"/>
                <w:szCs w:val="20"/>
              </w:rPr>
            </w:pPr>
            <w:r>
              <w:rPr>
                <w:color w:val="00274C"/>
                <w:position w:val="-2"/>
                <w:sz w:val="20"/>
                <w:szCs w:val="20"/>
                <w:u w:val="none"/>
              </w:rPr>
              <w:t xml:space="preserve">Für die Sicherheitshinweise siehe </w:t>
            </w:r>
            <w:r>
              <w:rPr>
                <w:b/>
                <w:bCs/>
                <w:color w:val="00274C"/>
                <w:position w:val="-2"/>
                <w:sz w:val="20"/>
                <w:szCs w:val="20"/>
                <w:u w:val="none"/>
              </w:rPr>
              <w:t xml:space="preserve">Abs. 2.4</w:t>
            </w:r>
          </w:p>
          <w:p>
            <w:pPr>
              <w:numPr>
                <w:ilvl w:val="0"/>
                <w:numId w:val="18943"/>
              </w:numPr>
              <w:spacing w:before="0" w:after="0" w:line="262" w:lineRule="auto"/>
              <w:jc w:val="left"/>
              <w:rPr>
                <w:color w:val="00274C"/>
                <w:sz w:val="20"/>
                <w:szCs w:val="20"/>
              </w:rPr>
            </w:pPr>
            <w:r>
              <w:rPr>
                <w:color w:val="00274C"/>
                <w:position w:val="-2"/>
                <w:sz w:val="20"/>
                <w:szCs w:val="20"/>
                <w:u w:val="none"/>
              </w:rPr>
              <w:t xml:space="preserve">Vor Ausführung der Arbeiten </w:t>
            </w:r>
            <w:r>
              <w:rPr>
                <w:b/>
                <w:bCs/>
                <w:color w:val="00274C"/>
                <w:position w:val="-2"/>
                <w:sz w:val="20"/>
                <w:szCs w:val="20"/>
                <w:u w:val="none"/>
              </w:rPr>
              <w:t xml:space="preserve">Abs. 3.2.2</w:t>
            </w:r>
            <w:r>
              <w:rPr>
                <w:color w:val="00274C"/>
                <w:position w:val="-2"/>
                <w:sz w:val="20"/>
                <w:szCs w:val="20"/>
                <w:u w:val="none"/>
              </w:rPr>
              <w:t xml:space="preserve"> lesen.</w:t>
            </w:r>
          </w:p>
          <w:p>
            <w:pPr>
              <w:numPr>
                <w:ilvl w:val="0"/>
                <w:numId w:val="18943"/>
              </w:numPr>
              <w:spacing w:before="0" w:after="0" w:line="262" w:lineRule="auto"/>
              <w:jc w:val="left"/>
              <w:rPr>
                <w:color w:val="00274C"/>
                <w:sz w:val="20"/>
                <w:szCs w:val="20"/>
              </w:rPr>
            </w:pPr>
            <w:r>
              <w:rPr>
                <w:color w:val="00274C"/>
                <w:position w:val="-2"/>
                <w:sz w:val="20"/>
                <w:szCs w:val="20"/>
                <w:u w:val="none"/>
              </w:rPr>
              <w:t xml:space="preserve">Motor nicht betreiben wenn der Ölfüllstand unter „ </w:t>
            </w:r>
            <w:r>
              <w:rPr>
                <w:b/>
                <w:bCs/>
                <w:color w:val="00274C"/>
                <w:position w:val="-2"/>
                <w:sz w:val="20"/>
                <w:szCs w:val="20"/>
                <w:u w:val="none"/>
              </w:rPr>
              <w:t xml:space="preserve">MIN</w:t>
            </w:r>
            <w:r>
              <w:rPr>
                <w:color w:val="00274C"/>
                <w:position w:val="-2"/>
                <w:sz w:val="20"/>
                <w:szCs w:val="20"/>
                <w:u w:val="none"/>
              </w:rPr>
              <w:t xml:space="preserve"> “ ist.</w:t>
            </w:r>
          </w:p>
          <w:p>
            <w:pPr>
              <w:numPr>
                <w:ilvl w:val="0"/>
                <w:numId w:val="18943"/>
              </w:numPr>
              <w:spacing w:before="0" w:after="0" w:line="262" w:lineRule="auto"/>
              <w:jc w:val="left"/>
              <w:rPr>
                <w:color w:val="00274C"/>
                <w:sz w:val="20"/>
                <w:szCs w:val="20"/>
              </w:rPr>
            </w:pPr>
            <w:r>
              <w:rPr>
                <w:color w:val="00274C"/>
                <w:position w:val="-2"/>
                <w:sz w:val="20"/>
                <w:szCs w:val="20"/>
                <w:u w:val="none"/>
              </w:rPr>
              <w:t xml:space="preserve">Die Markierung </w:t>
            </w:r>
            <w:r>
              <w:rPr>
                <w:b/>
                <w:bCs/>
                <w:color w:val="00274C"/>
                <w:position w:val="-2"/>
                <w:sz w:val="20"/>
                <w:szCs w:val="20"/>
                <w:u w:val="none"/>
              </w:rPr>
              <w:t xml:space="preserve">MAX</w:t>
            </w:r>
            <w:r>
              <w:rPr>
                <w:color w:val="00274C"/>
                <w:position w:val="-2"/>
                <w:sz w:val="20"/>
                <w:szCs w:val="20"/>
                <w:u w:val="none"/>
              </w:rPr>
              <w:t xml:space="preserve"> auf dem Ölmessstab nicht überschreiten.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Auffüllen</w:t>
            </w:r>
          </w:p>
          <w:p>
            <w:pPr>
              <w:numPr>
                <w:ilvl w:val="0"/>
                <w:numId w:val="18950"/>
              </w:numPr>
              <w:spacing w:before="0" w:after="0" w:line="262" w:lineRule="auto"/>
              <w:jc w:val="left"/>
              <w:rPr>
                <w:color w:val="00274C"/>
                <w:sz w:val="20"/>
                <w:szCs w:val="20"/>
              </w:rPr>
            </w:pPr>
            <w:r>
              <w:rPr>
                <w:color w:val="00274C"/>
                <w:position w:val="-2"/>
                <w:sz w:val="20"/>
                <w:szCs w:val="20"/>
                <w:u w:val="none"/>
              </w:rPr>
              <w:br/>
              <w:b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 bzw. des Öl-Einfüllstutzens </w:t>
            </w:r>
            <w:r>
              <w:rPr>
                <w:b/>
                <w:bCs/>
                <w:color w:val="00274C"/>
                <w:position w:val="-2"/>
                <w:sz w:val="20"/>
                <w:szCs w:val="20"/>
                <w:u w:val="none"/>
              </w:rPr>
              <w:t xml:space="preserve">C</w:t>
            </w:r>
            <w:r>
              <w:rPr>
                <w:color w:val="00274C"/>
                <w:position w:val="-2"/>
                <w:sz w:val="20"/>
                <w:szCs w:val="20"/>
                <w:u w:val="none"/>
              </w:rPr>
              <w:t xml:space="preserve"> , wenn der Einfüllstutzen </w:t>
            </w:r>
            <w:r>
              <w:rPr>
                <w:b/>
                <w:bCs/>
                <w:color w:val="00274C"/>
                <w:position w:val="-2"/>
                <w:sz w:val="20"/>
                <w:szCs w:val="20"/>
                <w:u w:val="none"/>
              </w:rPr>
              <w:t xml:space="preserve">A</w:t>
            </w:r>
            <w:r>
              <w:rPr>
                <w:color w:val="00274C"/>
                <w:position w:val="-2"/>
                <w:sz w:val="20"/>
                <w:szCs w:val="20"/>
                <w:u w:val="none"/>
              </w:rPr>
              <w:t xml:space="preserve"> nicht zugänglich sein sollte.</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Öl nachfüllen, Typ müssen den Vorschriften entsprechen ( </w:t>
            </w:r>
            <w:r>
              <w:rPr>
                <w:b/>
                <w:bCs/>
                <w:color w:val="00274C"/>
                <w:position w:val="-2"/>
                <w:sz w:val="20"/>
                <w:szCs w:val="20"/>
                <w:u w:val="none"/>
              </w:rPr>
              <w:t xml:space="preserve">Tab. 2.2</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4828392" name="name13696728c9494593a"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74466728c9494593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4361274" name="name31326728c9494e90d"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76686728c9494e909"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4488622" name="name48576728c949582ec"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72846728c949582e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8951"/>
              </w:numPr>
              <w:spacing w:before="0" w:after="0" w:line="262" w:lineRule="auto"/>
              <w:jc w:val="left"/>
              <w:rPr>
                <w:color w:val="00274C"/>
                <w:sz w:val="20"/>
                <w:szCs w:val="20"/>
              </w:rPr>
            </w:pPr>
            <w:r>
              <w:rPr>
                <w:color w:val="00274C"/>
                <w:position w:val="-2"/>
                <w:sz w:val="20"/>
                <w:szCs w:val="20"/>
                <w:u w:val="none"/>
              </w:rPr>
              <w:t xml:space="preserve">Vor der Kontrolle des Motorölstands muss sichergestellt werden, dass das Fahrzeug eben steht.</w:t>
            </w:r>
          </w:p>
          <w:p>
            <w:pPr>
              <w:numPr>
                <w:ilvl w:val="0"/>
                <w:numId w:val="18951"/>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herausziehen und überprüfen, dass der Ölstand nahe, aber nicht über der Markierung </w:t>
            </w:r>
            <w:r>
              <w:rPr>
                <w:b/>
                <w:bCs/>
                <w:color w:val="00274C"/>
                <w:position w:val="-2"/>
                <w:sz w:val="20"/>
                <w:szCs w:val="20"/>
                <w:u w:val="none"/>
              </w:rPr>
              <w:t xml:space="preserve">MAX</w:t>
            </w:r>
            <w:r>
              <w:rPr>
                <w:color w:val="00274C"/>
                <w:position w:val="-2"/>
                <w:sz w:val="20"/>
                <w:szCs w:val="20"/>
                <w:u w:val="none"/>
              </w:rPr>
              <w:t xml:space="preserve"> liegt.</w:t>
            </w:r>
          </w:p>
          <w:p>
            <w:pPr>
              <w:numPr>
                <w:ilvl w:val="0"/>
                <w:numId w:val="18951"/>
              </w:numPr>
              <w:spacing w:before="0" w:after="0" w:line="262" w:lineRule="auto"/>
              <w:jc w:val="left"/>
              <w:rPr>
                <w:color w:val="00274C"/>
                <w:sz w:val="20"/>
                <w:szCs w:val="20"/>
              </w:rPr>
            </w:pPr>
            <w:r>
              <w:rPr>
                <w:color w:val="00274C"/>
                <w:position w:val="-2"/>
                <w:sz w:val="20"/>
                <w:szCs w:val="20"/>
                <w:u w:val="none"/>
              </w:rPr>
              <w:t xml:space="preserve">Sollte sich der Ölstand nicht nahe der Markierung </w:t>
            </w:r>
            <w:r>
              <w:rPr>
                <w:b/>
                <w:bCs/>
                <w:color w:val="00274C"/>
                <w:position w:val="-2"/>
                <w:sz w:val="20"/>
                <w:szCs w:val="20"/>
                <w:u w:val="none"/>
              </w:rPr>
              <w:t xml:space="preserve">MAX</w:t>
            </w:r>
            <w:r>
              <w:rPr>
                <w:color w:val="00274C"/>
                <w:position w:val="-2"/>
                <w:sz w:val="20"/>
                <w:szCs w:val="20"/>
                <w:u w:val="none"/>
              </w:rPr>
              <w:t xml:space="preserve"> befinden, Öl nachfüllen und den Ölmessstab </w:t>
            </w:r>
            <w:r>
              <w:rPr>
                <w:b/>
                <w:bCs/>
                <w:color w:val="00274C"/>
                <w:position w:val="-2"/>
                <w:sz w:val="20"/>
                <w:szCs w:val="20"/>
                <w:u w:val="none"/>
              </w:rPr>
              <w:t xml:space="preserve">B</w:t>
            </w:r>
            <w:r>
              <w:rPr>
                <w:color w:val="00274C"/>
                <w:position w:val="-2"/>
                <w:sz w:val="20"/>
                <w:szCs w:val="20"/>
                <w:u w:val="none"/>
              </w:rPr>
              <w:t xml:space="preserve"> wieder korrekt einsetzen.</w:t>
            </w:r>
          </w:p>
          <w:p>
            <w:pPr>
              <w:numPr>
                <w:ilvl w:val="0"/>
                <w:numId w:val="18951"/>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oder </w:t>
            </w:r>
            <w:r>
              <w:rPr>
                <w:b/>
                <w:bCs/>
                <w:color w:val="00274C"/>
                <w:position w:val="-2"/>
                <w:sz w:val="20"/>
                <w:szCs w:val="20"/>
                <w:u w:val="none"/>
              </w:rPr>
              <w:t xml:space="preserve">C</w:t>
            </w:r>
            <w:r>
              <w:rPr>
                <w:color w:val="00274C"/>
                <w:position w:val="-2"/>
                <w:sz w:val="20"/>
                <w:szCs w:val="20"/>
                <w:u w:val="none"/>
              </w:rPr>
              <w:t xml:space="preserve"> wieder aufschrauben.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54996289" name="name23706728c94962223"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21166728c9496221f"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68041318" name="name10466728c949698e4"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52116728c949698e0"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Kontrolle des Motorölstands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Die Vorgänge von Punkt  </w:t>
            </w:r>
            <w:r>
              <w:rPr>
                <w:b/>
                <w:bCs/>
                <w:color w:val="00274C"/>
                <w:position w:val="-2"/>
                <w:sz w:val="20"/>
                <w:szCs w:val="20"/>
                <w:u w:val="none"/>
              </w:rPr>
              <w:t xml:space="preserve">3</w:t>
            </w:r>
            <w:r>
              <w:rPr>
                <w:color w:val="00274C"/>
                <w:position w:val="-2"/>
                <w:sz w:val="20"/>
                <w:szCs w:val="20"/>
                <w:u w:val="none"/>
              </w:rPr>
              <w:t xml:space="preserve">  bis  </w:t>
            </w:r>
            <w:r>
              <w:rPr>
                <w:b/>
                <w:bCs/>
                <w:color w:val="00274C"/>
                <w:position w:val="-2"/>
                <w:sz w:val="20"/>
                <w:szCs w:val="20"/>
                <w:u w:val="none"/>
              </w:rPr>
              <w:t xml:space="preserve">6 </w:t>
            </w:r>
            <w:r>
              <w:rPr>
                <w:color w:val="00274C"/>
                <w:position w:val="-2"/>
                <w:sz w:val="20"/>
                <w:szCs w:val="20"/>
                <w:u w:val="none"/>
              </w:rPr>
              <w:t xml:space="preserve"> durchführen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Motorölwechsel</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Für die Durchführung dieses Vorgangs sollte der Motor warm sein, wodurch eine bessere Fluidität des Öls gegeben ist und die in ihm enthaltenen Unreinheiten komplett abgelassen werden können.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52"/>
              </w:numPr>
              <w:spacing w:before="0" w:after="0" w:line="262" w:lineRule="auto"/>
              <w:jc w:val="left"/>
              <w:rPr>
                <w:color w:val="00274C"/>
                <w:sz w:val="20"/>
                <w:szCs w:val="20"/>
              </w:rPr>
            </w:pPr>
            <w:r>
              <w:rPr>
                <w:color w:val="00274C"/>
                <w:position w:val="-2"/>
                <w:sz w:val="20"/>
                <w:szCs w:val="20"/>
                <w:u w:val="none"/>
              </w:rP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 bzw. des Öl-Einfüllstutzens </w:t>
            </w:r>
            <w:r>
              <w:rPr>
                <w:b/>
                <w:bCs/>
                <w:color w:val="00274C"/>
                <w:position w:val="-2"/>
                <w:sz w:val="20"/>
                <w:szCs w:val="20"/>
                <w:u w:val="none"/>
              </w:rPr>
              <w:t xml:space="preserve">C</w:t>
            </w:r>
            <w:r>
              <w:rPr>
                <w:color w:val="00274C"/>
                <w:position w:val="-2"/>
                <w:sz w:val="20"/>
                <w:szCs w:val="20"/>
                <w:u w:val="none"/>
              </w:rPr>
              <w:t xml:space="preserve"> , wenn der Einfüllstutzen </w:t>
            </w:r>
            <w:r>
              <w:rPr>
                <w:b/>
                <w:bCs/>
                <w:color w:val="00274C"/>
                <w:position w:val="-2"/>
                <w:sz w:val="20"/>
                <w:szCs w:val="20"/>
                <w:u w:val="none"/>
              </w:rPr>
              <w:t xml:space="preserve">A</w:t>
            </w:r>
            <w:r>
              <w:rPr>
                <w:color w:val="00274C"/>
                <w:position w:val="-2"/>
                <w:sz w:val="20"/>
                <w:szCs w:val="20"/>
                <w:u w:val="none"/>
              </w:rPr>
              <w:t xml:space="preserve"> nicht zugänglich sein sollte.</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8673816" name="name97996728c949727a5"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17596728c949727a1"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0478593" name="name76756728c9497986c"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20946728c94979868"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8953"/>
              </w:numPr>
              <w:spacing w:before="0" w:after="0" w:line="262" w:lineRule="auto"/>
              <w:jc w:val="left"/>
              <w:rPr>
                <w:color w:val="00274C"/>
                <w:sz w:val="20"/>
                <w:szCs w:val="20"/>
              </w:rPr>
            </w:pPr>
            <w:r>
              <w:rPr>
                <w:color w:val="00274C"/>
                <w:position w:val="-2"/>
                <w:sz w:val="20"/>
                <w:szCs w:val="20"/>
                <w:u w:val="none"/>
              </w:rPr>
              <w:t xml:space="preserve">Die Patrone des Ölfilters </w:t>
            </w:r>
            <w:r>
              <w:rPr>
                <w:b/>
                <w:bCs/>
                <w:color w:val="00274C"/>
                <w:position w:val="-2"/>
                <w:sz w:val="20"/>
                <w:szCs w:val="20"/>
                <w:u w:val="none"/>
              </w:rPr>
              <w:t xml:space="preserve">F</w:t>
            </w:r>
            <w:r>
              <w:rPr>
                <w:color w:val="00274C"/>
                <w:position w:val="-2"/>
                <w:sz w:val="20"/>
                <w:szCs w:val="20"/>
                <w:u w:val="none"/>
              </w:rPr>
              <w:t xml:space="preserve"> mit dem entsprechenden Schlüssel abschrauben.</w:t>
            </w:r>
          </w:p>
          <w:p>
            <w:pPr>
              <w:numPr>
                <w:ilvl w:val="0"/>
                <w:numId w:val="18953"/>
              </w:numPr>
              <w:spacing w:before="0" w:after="0" w:line="262" w:lineRule="auto"/>
              <w:jc w:val="left"/>
              <w:rPr>
                <w:color w:val="00274C"/>
                <w:sz w:val="20"/>
                <w:szCs w:val="20"/>
              </w:rPr>
            </w:pPr>
            <w:r>
              <w:rPr>
                <w:color w:val="00274C"/>
                <w:position w:val="-2"/>
                <w:sz w:val="20"/>
                <w:szCs w:val="20"/>
                <w:u w:val="none"/>
              </w:rPr>
              <w:t xml:space="preserve">Die neue Patrone des Ölfilters </w:t>
            </w:r>
            <w:r>
              <w:rPr>
                <w:b/>
                <w:bCs/>
                <w:color w:val="00274C"/>
                <w:position w:val="-2"/>
                <w:sz w:val="20"/>
                <w:szCs w:val="20"/>
                <w:u w:val="none"/>
              </w:rPr>
              <w:t xml:space="preserve">F</w:t>
            </w:r>
            <w:r>
              <w:rPr>
                <w:color w:val="00274C"/>
                <w:position w:val="-2"/>
                <w:sz w:val="20"/>
                <w:szCs w:val="20"/>
                <w:u w:val="none"/>
              </w:rPr>
              <w:t xml:space="preserve"> festziehen (Anziehmoment </w:t>
            </w:r>
            <w:r>
              <w:rPr>
                <w:b/>
                <w:bCs/>
                <w:color w:val="00274C"/>
                <w:position w:val="-2"/>
                <w:sz w:val="20"/>
                <w:szCs w:val="20"/>
                <w:u w:val="none"/>
              </w:rPr>
              <w:t xml:space="preserve">15 </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4083811" name="name99676728c94985268"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84656728c9498526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3590145" name="name80036728c9498e8d4" descr="Cap_4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png"/>
                          <pic:cNvPicPr/>
                        </pic:nvPicPr>
                        <pic:blipFill>
                          <a:blip r:embed="rId94426728c9498e8d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8954"/>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herausziehen.</w:t>
            </w:r>
          </w:p>
          <w:p>
            <w:pPr>
              <w:numPr>
                <w:ilvl w:val="0"/>
                <w:numId w:val="18954"/>
              </w:numPr>
              <w:spacing w:before="0" w:after="0" w:line="262" w:lineRule="auto"/>
              <w:jc w:val="left"/>
              <w:rPr>
                <w:color w:val="00274C"/>
                <w:sz w:val="20"/>
                <w:szCs w:val="20"/>
              </w:rPr>
            </w:pPr>
            <w:r>
              <w:rPr>
                <w:color w:val="00274C"/>
                <w:position w:val="-2"/>
                <w:sz w:val="20"/>
                <w:szCs w:val="20"/>
                <w:u w:val="none"/>
              </w:rPr>
              <w:t xml:space="preserve">Die Öl-Ablassschraube </w:t>
            </w:r>
            <w:r>
              <w:rPr>
                <w:b/>
                <w:bCs/>
                <w:color w:val="00274C"/>
                <w:position w:val="-2"/>
                <w:sz w:val="20"/>
                <w:szCs w:val="20"/>
                <w:u w:val="none"/>
              </w:rPr>
              <w:t xml:space="preserve">D</w:t>
            </w:r>
            <w:r>
              <w:rPr>
                <w:color w:val="00274C"/>
                <w:position w:val="-2"/>
                <w:sz w:val="20"/>
                <w:szCs w:val="20"/>
                <w:u w:val="none"/>
              </w:rPr>
              <w:t xml:space="preserve"> und die Dichtung </w:t>
            </w:r>
            <w:r>
              <w:rPr>
                <w:b/>
                <w:bCs/>
                <w:color w:val="00274C"/>
                <w:position w:val="-2"/>
                <w:sz w:val="20"/>
                <w:szCs w:val="20"/>
                <w:u w:val="none"/>
              </w:rPr>
              <w:t xml:space="preserve">E</w:t>
            </w:r>
            <w:r>
              <w:rPr>
                <w:color w:val="00274C"/>
                <w:position w:val="-2"/>
                <w:sz w:val="20"/>
                <w:szCs w:val="20"/>
                <w:u w:val="none"/>
              </w:rPr>
              <w:t xml:space="preserve"> entfernen (auf beiden Seiten der Ölwanne ist eine Öl-Ablassschraube vorhanden).</w:t>
            </w:r>
          </w:p>
          <w:p>
            <w:pPr>
              <w:numPr>
                <w:ilvl w:val="0"/>
                <w:numId w:val="18954"/>
              </w:numPr>
              <w:spacing w:before="0" w:after="0" w:line="262" w:lineRule="auto"/>
              <w:jc w:val="left"/>
              <w:rPr>
                <w:color w:val="00274C"/>
                <w:sz w:val="20"/>
                <w:szCs w:val="20"/>
              </w:rPr>
            </w:pPr>
            <w:r>
              <w:rPr>
                <w:color w:val="00274C"/>
                <w:position w:val="-2"/>
                <w:sz w:val="20"/>
                <w:szCs w:val="20"/>
                <w:u w:val="none"/>
              </w:rPr>
              <w:t xml:space="preserve">Das Öl in einen geeigneten Behälter ablassen.</w:t>
            </w:r>
          </w:p>
          <w:p>
            <w:pPr>
              <w:numPr>
                <w:ilvl w:val="0"/>
                <w:numId w:val="18954"/>
              </w:numPr>
              <w:spacing w:before="0" w:after="0" w:line="262" w:lineRule="auto"/>
              <w:jc w:val="left"/>
              <w:rPr>
                <w:color w:val="00274C"/>
                <w:sz w:val="20"/>
                <w:szCs w:val="20"/>
              </w:rPr>
            </w:pPr>
            <w:r>
              <w:rPr>
                <w:color w:val="00274C"/>
                <w:position w:val="-2"/>
                <w:sz w:val="20"/>
                <w:szCs w:val="20"/>
                <w:u w:val="none"/>
              </w:rPr>
              <w:t xml:space="preserve">Die Dichtung </w:t>
            </w:r>
            <w:r>
              <w:rPr>
                <w:b/>
                <w:bCs/>
                <w:color w:val="00274C"/>
                <w:position w:val="-2"/>
                <w:sz w:val="20"/>
                <w:szCs w:val="20"/>
                <w:u w:val="none"/>
              </w:rPr>
              <w:t xml:space="preserve">E</w:t>
            </w:r>
            <w:r>
              <w:rPr>
                <w:color w:val="00274C"/>
                <w:position w:val="-2"/>
                <w:sz w:val="20"/>
                <w:szCs w:val="20"/>
                <w:u w:val="none"/>
              </w:rPr>
              <w:t xml:space="preserve"> austauschen.</w:t>
            </w:r>
          </w:p>
          <w:p>
            <w:pPr>
              <w:numPr>
                <w:ilvl w:val="0"/>
                <w:numId w:val="18954"/>
              </w:numPr>
              <w:spacing w:before="0" w:after="0" w:line="262" w:lineRule="auto"/>
              <w:jc w:val="left"/>
              <w:rPr>
                <w:color w:val="00274C"/>
                <w:sz w:val="20"/>
                <w:szCs w:val="20"/>
              </w:rPr>
            </w:pPr>
            <w:r>
              <w:rPr>
                <w:color w:val="00274C"/>
                <w:position w:val="-2"/>
                <w:sz w:val="20"/>
                <w:szCs w:val="20"/>
                <w:u w:val="none"/>
              </w:rPr>
              <w:t xml:space="preserve">Die Öl-Ablassschraube </w:t>
            </w:r>
            <w:r>
              <w:rPr>
                <w:b/>
                <w:bCs/>
                <w:color w:val="00274C"/>
                <w:position w:val="-2"/>
                <w:sz w:val="20"/>
                <w:szCs w:val="20"/>
                <w:u w:val="none"/>
              </w:rPr>
              <w:t xml:space="preserve">D</w:t>
            </w:r>
            <w:r>
              <w:rPr>
                <w:color w:val="00274C"/>
                <w:position w:val="-2"/>
                <w:sz w:val="20"/>
                <w:szCs w:val="20"/>
                <w:u w:val="none"/>
              </w:rPr>
              <w:t xml:space="preserve"> wieder aufschrauben (Anziehmoment  </w:t>
            </w:r>
            <w:r>
              <w:rPr>
                <w:b/>
                <w:bCs/>
                <w:color w:val="00274C"/>
                <w:position w:val="-2"/>
                <w:sz w:val="20"/>
                <w:szCs w:val="20"/>
                <w:u w:val="none"/>
              </w:rPr>
              <w:t xml:space="preserve">35 </w:t>
            </w:r>
            <w:r>
              <w:rPr>
                <w:b/>
                <w:bCs/>
                <w:color w:val="00274C"/>
                <w:position w:val="-2"/>
                <w:sz w:val="20"/>
                <w:szCs w:val="20"/>
                <w:u w:val="none"/>
              </w:rPr>
              <w:t xml:space="preserve">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44873319" name="name88936728c9499622c"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75266728c94996228"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66526218" name="name91656728c949a03bc" descr="Cap_4_06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_Tavola%2520disegno%25201.png"/>
                          <pic:cNvPicPr/>
                        </pic:nvPicPr>
                        <pic:blipFill>
                          <a:blip r:embed="rId91156728c949a03b8"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6220833" name="name98706728c949a8c6c" descr="Cap_4_07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2520disegno%25201.png"/>
                          <pic:cNvPicPr/>
                        </pic:nvPicPr>
                        <pic:blipFill>
                          <a:blip r:embed="rId20126728c949a8c68"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84874552" name="name15826728c949b3266" descr="Cap_4_20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0_Tavola%2520disegno%25201.png"/>
                          <pic:cNvPicPr/>
                        </pic:nvPicPr>
                        <pic:blipFill>
                          <a:blip r:embed="rId37216728c949b3261"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8955"/>
              </w:numPr>
              <w:spacing w:before="0" w:after="0" w:line="262" w:lineRule="auto"/>
              <w:jc w:val="left"/>
              <w:rPr>
                <w:color w:val="00274C"/>
                <w:sz w:val="20"/>
                <w:szCs w:val="20"/>
              </w:rPr>
            </w:pPr>
            <w:r>
              <w:rPr>
                <w:color w:val="00274C"/>
                <w:position w:val="-2"/>
                <w:sz w:val="20"/>
                <w:szCs w:val="20"/>
                <w:u w:val="none"/>
              </w:rPr>
              <w:t xml:space="preserve">Öl nachfüllen, Typ müssen den Vorschriften entsprechen ( </w:t>
            </w:r>
            <w:r>
              <w:rPr>
                <w:b/>
                <w:bCs/>
                <w:color w:val="00274C"/>
                <w:position w:val="-2"/>
                <w:sz w:val="20"/>
                <w:szCs w:val="20"/>
                <w:u w:val="none"/>
              </w:rPr>
              <w:t xml:space="preserve">Tab. 2.2</w:t>
            </w:r>
            <w:r>
              <w:rPr>
                <w:color w:val="00274C"/>
                <w:position w:val="-2"/>
                <w:sz w:val="20"/>
                <w:szCs w:val="20"/>
                <w:u w:val="none"/>
              </w:rPr>
              <w:t xml:space="preserve"> ).</w:t>
            </w:r>
          </w:p>
          <w:p>
            <w:pPr>
              <w:numPr>
                <w:ilvl w:val="0"/>
                <w:numId w:val="18955"/>
              </w:numPr>
              <w:spacing w:before="0" w:after="0" w:line="262" w:lineRule="auto"/>
              <w:jc w:val="left"/>
              <w:rPr>
                <w:color w:val="00274C"/>
                <w:sz w:val="20"/>
                <w:szCs w:val="20"/>
              </w:rPr>
            </w:pPr>
            <w:r>
              <w:rPr>
                <w:color w:val="00274C"/>
                <w:position w:val="-2"/>
                <w:sz w:val="20"/>
                <w:szCs w:val="20"/>
                <w:u w:val="none"/>
              </w:rPr>
              <w:t xml:space="preserve">Zur Kontrolle des Ölstands den Ölmessstab </w:t>
            </w:r>
            <w:r>
              <w:rPr>
                <w:b/>
                <w:bCs/>
                <w:color w:val="00274C"/>
                <w:position w:val="-2"/>
                <w:sz w:val="20"/>
                <w:szCs w:val="20"/>
                <w:u w:val="none"/>
              </w:rPr>
              <w:t xml:space="preserve">B</w:t>
            </w:r>
            <w:r>
              <w:rPr>
                <w:color w:val="00274C"/>
                <w:position w:val="-2"/>
                <w:sz w:val="20"/>
                <w:szCs w:val="20"/>
                <w:u w:val="none"/>
              </w:rPr>
              <w:t xml:space="preserve"> einführen und wieder herausziehen.</w:t>
            </w:r>
            <w:r>
              <w:rPr>
                <w:color w:val="00274C"/>
                <w:position w:val="-2"/>
                <w:sz w:val="20"/>
                <w:szCs w:val="20"/>
                <w:u w:val="none"/>
              </w:rPr>
              <w:br/>
              <w:t xml:space="preserve">Nachfüllen, wenn sich der Ölstand nicht in der Näher der Markierung </w:t>
            </w:r>
            <w:r>
              <w:rPr>
                <w:b/>
                <w:bCs/>
                <w:color w:val="00274C"/>
                <w:position w:val="-2"/>
                <w:sz w:val="20"/>
                <w:szCs w:val="20"/>
                <w:u w:val="none"/>
              </w:rPr>
              <w:t xml:space="preserve">MAX</w:t>
            </w:r>
            <w:r>
              <w:rPr>
                <w:color w:val="00274C"/>
                <w:position w:val="-2"/>
                <w:sz w:val="20"/>
                <w:szCs w:val="20"/>
                <w:u w:val="none"/>
              </w:rPr>
              <w:t xml:space="preserve"> befindet.</w:t>
            </w:r>
          </w:p>
          <w:p>
            <w:pPr>
              <w:numPr>
                <w:ilvl w:val="0"/>
                <w:numId w:val="18955"/>
              </w:numPr>
              <w:spacing w:before="0" w:after="0" w:line="262" w:lineRule="auto"/>
              <w:jc w:val="left"/>
              <w:rPr>
                <w:color w:val="00274C"/>
                <w:sz w:val="20"/>
                <w:szCs w:val="20"/>
              </w:rPr>
            </w:pPr>
            <w:r>
              <w:rPr>
                <w:color w:val="00274C"/>
                <w:position w:val="-2"/>
                <w:sz w:val="20"/>
                <w:szCs w:val="20"/>
                <w:u w:val="none"/>
              </w:rPr>
              <w:t xml:space="preserve">Nach Abschluss des Vorgangs, den Ölmessstab </w:t>
            </w:r>
            <w:r>
              <w:rPr>
                <w:b/>
                <w:bCs/>
                <w:color w:val="00274C"/>
                <w:position w:val="-2"/>
                <w:sz w:val="20"/>
                <w:szCs w:val="20"/>
                <w:u w:val="none"/>
              </w:rPr>
              <w:t xml:space="preserve">B</w:t>
            </w:r>
            <w:r>
              <w:rPr>
                <w:color w:val="00274C"/>
                <w:position w:val="-2"/>
                <w:sz w:val="20"/>
                <w:szCs w:val="20"/>
                <w:u w:val="none"/>
              </w:rPr>
              <w:t xml:space="preserve"> wieder korrekt einführen.</w:t>
            </w:r>
          </w:p>
          <w:p>
            <w:pPr>
              <w:numPr>
                <w:ilvl w:val="0"/>
                <w:numId w:val="18955"/>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wieder aufschrauben.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1606293" name="name38946728c949bb8f6"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94526728c949bb8f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67699760" name="name89356728c949c1459"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50836728c949c1455"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61812170" name="name13536728c949c653a"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34006728c949c6536" cstate="print"/>
                          <a:stretch>
                            <a:fillRect/>
                          </a:stretch>
                        </pic:blipFill>
                        <pic:spPr>
                          <a:xfrm>
                            <a:off x="0" y="0"/>
                            <a:ext cx="1087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Kältemittel - kontrolle/nachfüllen/austausch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630644" name="name27756728c949ccfe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376728c949ccfe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43"/>
              </w:numPr>
              <w:spacing w:before="0" w:after="0" w:line="262" w:lineRule="auto"/>
              <w:jc w:val="left"/>
              <w:rPr>
                <w:color w:val="00274C"/>
                <w:sz w:val="20"/>
                <w:szCs w:val="20"/>
              </w:rPr>
            </w:pPr>
            <w:r>
              <w:rPr>
                <w:color w:val="00274C"/>
                <w:position w:val="-2"/>
                <w:sz w:val="20"/>
                <w:szCs w:val="20"/>
                <w:u w:val="none"/>
              </w:rPr>
              <w:t xml:space="preserve">Vor Ausführung der Arbeiten  </w:t>
            </w:r>
            <w:r>
              <w:rPr>
                <w:b/>
                <w:bCs/>
                <w:color w:val="00274C"/>
                <w:position w:val="-2"/>
                <w:sz w:val="20"/>
                <w:szCs w:val="20"/>
                <w:u w:val="none"/>
              </w:rPr>
              <w:t xml:space="preserve">Abs. 3.2.2 </w:t>
            </w:r>
            <w:r>
              <w:rPr>
                <w:color w:val="00274C"/>
                <w:position w:val="-2"/>
                <w:sz w:val="20"/>
                <w:szCs w:val="20"/>
                <w:u w:val="none"/>
              </w:rPr>
              <w:t xml:space="preserve"> lesen.</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A bwarten, dass sich der Motor auf Umgebungstemperatur abkühlt.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439023" name="name34116728c949d4c9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4166728c949d4c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43"/>
              </w:numPr>
              <w:spacing w:before="0" w:after="0" w:line="262" w:lineRule="auto"/>
              <w:jc w:val="left"/>
              <w:rPr>
                <w:color w:val="00274C"/>
                <w:sz w:val="20"/>
                <w:szCs w:val="20"/>
              </w:rPr>
            </w:pPr>
            <w:r>
              <w:rPr>
                <w:color w:val="00274C"/>
                <w:position w:val="-2"/>
                <w:sz w:val="20"/>
                <w:szCs w:val="20"/>
                <w:u w:val="none"/>
              </w:rPr>
              <w:t xml:space="preserve">Vorhandensein von Dampf, Kühlmittel steht unter Druck. Verbrennungsgefahr.</w:t>
            </w:r>
          </w:p>
          <w:p>
            <w:pPr>
              <w:numPr>
                <w:ilvl w:val="0"/>
                <w:numId w:val="18943"/>
              </w:numPr>
              <w:spacing w:before="0" w:after="0" w:line="262" w:lineRule="auto"/>
              <w:jc w:val="left"/>
              <w:rPr>
                <w:color w:val="00274C"/>
                <w:sz w:val="20"/>
                <w:szCs w:val="20"/>
              </w:rPr>
            </w:pPr>
            <w:r>
              <w:rPr>
                <w:color w:val="00274C"/>
                <w:position w:val="-2"/>
                <w:sz w:val="20"/>
                <w:szCs w:val="20"/>
                <w:u w:val="none"/>
              </w:rPr>
              <w:t xml:space="preserve">Der Gefrierpunkt des Kühlgemisches hängt von der Konzentration des Produktes im Wasser ab.</w:t>
            </w:r>
          </w:p>
          <w:p>
            <w:pPr>
              <w:numPr>
                <w:ilvl w:val="0"/>
                <w:numId w:val="18943"/>
              </w:numPr>
              <w:spacing w:before="0" w:after="0" w:line="262" w:lineRule="auto"/>
              <w:jc w:val="left"/>
              <w:rPr>
                <w:color w:val="00274C"/>
                <w:sz w:val="20"/>
                <w:szCs w:val="20"/>
              </w:rPr>
            </w:pPr>
            <w:r>
              <w:rPr>
                <w:color w:val="00274C"/>
                <w:position w:val="-2"/>
                <w:sz w:val="20"/>
                <w:szCs w:val="20"/>
                <w:u w:val="none"/>
              </w:rPr>
              <w:t xml:space="preserve">Abgesehen von der Herabsetzung des Gefrierpunktes besitzt die Permanentflüssigkeit auch die Eigenschaft, den Siedepunkt zu erhöhen.</w:t>
            </w:r>
          </w:p>
          <w:p>
            <w:pPr>
              <w:numPr>
                <w:ilvl w:val="0"/>
                <w:numId w:val="18943"/>
              </w:numPr>
              <w:spacing w:before="0" w:after="0" w:line="262" w:lineRule="auto"/>
              <w:jc w:val="left"/>
              <w:rPr>
                <w:color w:val="00274C"/>
                <w:sz w:val="20"/>
                <w:szCs w:val="20"/>
              </w:rPr>
            </w:pPr>
            <w:r>
              <w:rPr>
                <w:color w:val="00274C"/>
                <w:position w:val="-2"/>
                <w:sz w:val="20"/>
                <w:szCs w:val="20"/>
                <w:u w:val="none"/>
              </w:rPr>
              <w:t xml:space="preserve">Daher wird genehmigt, ein 50% Gemisch vorzubereiten, das einen allgemeinen Schutz bietet und die Bildung von Rost, galvanischen Strömen und Kalkablagerungen verhindert.</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NACHFÜLLEN</w:t>
            </w:r>
          </w:p>
          <w:p>
            <w:pPr>
              <w:numPr>
                <w:ilvl w:val="0"/>
                <w:numId w:val="18956"/>
              </w:numPr>
              <w:spacing w:before="0" w:after="0" w:line="262" w:lineRule="auto"/>
              <w:jc w:val="left"/>
              <w:rPr>
                <w:color w:val="00274C"/>
                <w:sz w:val="20"/>
                <w:szCs w:val="20"/>
              </w:rPr>
            </w:pPr>
            <w:r>
              <w:rPr>
                <w:color w:val="00274C"/>
                <w:position w:val="-2"/>
                <w:sz w:val="20"/>
                <w:szCs w:val="20"/>
                <w:u w:val="none"/>
              </w:rPr>
              <w:br/>
              <w:br/>
              <w:t xml:space="preserve">Den Deckel  </w:t>
            </w:r>
            <w:r>
              <w:rPr>
                <w:b/>
                <w:bCs/>
                <w:color w:val="00274C"/>
                <w:position w:val="-2"/>
                <w:sz w:val="20"/>
                <w:szCs w:val="20"/>
                <w:u w:val="none"/>
              </w:rPr>
              <w:t xml:space="preserve">A</w:t>
            </w:r>
            <w:r>
              <w:rPr>
                <w:color w:val="00274C"/>
                <w:position w:val="-2"/>
                <w:sz w:val="20"/>
                <w:szCs w:val="20"/>
                <w:u w:val="none"/>
              </w:rPr>
              <w:t xml:space="preserve">  abschrauben und das Kühlmittel in den Kühler einfüllen. Dieses setzt sich folgendermaßen zusammen: 50% ANTIFREEZE und 50% entkalktes Wasser.</w:t>
            </w:r>
          </w:p>
          <w:p>
            <w:pPr>
              <w:numPr>
                <w:ilvl w:val="0"/>
                <w:numId w:val="18956"/>
              </w:numPr>
              <w:spacing w:before="0" w:after="0" w:line="262" w:lineRule="auto"/>
              <w:jc w:val="left"/>
              <w:rPr>
                <w:color w:val="00274C"/>
                <w:sz w:val="20"/>
                <w:szCs w:val="20"/>
              </w:rPr>
            </w:pPr>
            <w:r>
              <w:rPr>
                <w:color w:val="00274C"/>
                <w:position w:val="-2"/>
                <w:sz w:val="20"/>
                <w:szCs w:val="20"/>
                <w:u w:val="none"/>
              </w:rPr>
              <w:t xml:space="preserve">Die Rohre im Inneren des Kühlers müssen etwa 5 mm mit der Flüssigkeit bedeckt sein.</w:t>
            </w:r>
            <w:r>
              <w:rPr>
                <w:color w:val="00274C"/>
                <w:position w:val="-2"/>
                <w:sz w:val="20"/>
                <w:szCs w:val="20"/>
                <w:u w:val="none"/>
              </w:rPr>
              <w:br/>
              <w:t xml:space="preserve">Den Kühler nicht komplett anfüllen, sondern ein wenig Platz lassen, damit sich die Kühlflüssigkeit ausdehnen kann.</w:t>
            </w:r>
          </w:p>
          <w:p>
            <w:pPr>
              <w:numPr>
                <w:ilvl w:val="0"/>
                <w:numId w:val="18956"/>
              </w:numPr>
              <w:spacing w:before="0" w:after="0" w:line="262" w:lineRule="auto"/>
              <w:jc w:val="left"/>
              <w:rPr>
                <w:color w:val="00274C"/>
                <w:sz w:val="20"/>
                <w:szCs w:val="20"/>
              </w:rPr>
            </w:pPr>
            <w:r>
              <w:rPr>
                <w:color w:val="00274C"/>
                <w:position w:val="-2"/>
                <w:sz w:val="20"/>
                <w:szCs w:val="20"/>
                <w:u w:val="none"/>
              </w:rPr>
              <w:t xml:space="preserve">Für Motoren, die mit einem Ausdehnungsgefäß ausgestattet sind, die Kühlflüssigkeit bis zur maximalen Standmarkierung einfüllen.</w:t>
            </w:r>
          </w:p>
          <w:p>
            <w:pPr>
              <w:numPr>
                <w:ilvl w:val="0"/>
                <w:numId w:val="18956"/>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wieder fest anschrauben.</w:t>
            </w:r>
          </w:p>
          <w:p>
            <w:pPr>
              <w:numPr>
                <w:ilvl w:val="0"/>
                <w:numId w:val="18956"/>
              </w:numPr>
              <w:spacing w:before="0" w:after="0" w:line="262" w:lineRule="auto"/>
              <w:jc w:val="left"/>
              <w:rPr>
                <w:color w:val="00274C"/>
                <w:sz w:val="20"/>
                <w:szCs w:val="20"/>
              </w:rPr>
            </w:pPr>
            <w:r>
              <w:rPr>
                <w:color w:val="00274C"/>
                <w:position w:val="-2"/>
                <w:sz w:val="20"/>
                <w:szCs w:val="20"/>
                <w:u w:val="none"/>
              </w:rPr>
              <w:t xml:space="preserve">Den Motor auf Mindestdrehzahl halten oder ohne Ladung betreiben, bis sich der Stand der Kühlflüssigkeit gesenkt und stabilisiert hat (die Dauer dafür hängt von der Umgebungstemperatur ab).</w:t>
            </w:r>
          </w:p>
          <w:p>
            <w:pPr>
              <w:numPr>
                <w:ilvl w:val="0"/>
                <w:numId w:val="18956"/>
              </w:numPr>
              <w:spacing w:before="0" w:after="0" w:line="262" w:lineRule="auto"/>
              <w:jc w:val="left"/>
              <w:rPr>
                <w:color w:val="00274C"/>
                <w:sz w:val="20"/>
                <w:szCs w:val="20"/>
              </w:rPr>
            </w:pPr>
            <w:r>
              <w:rPr>
                <w:color w:val="00274C"/>
                <w:position w:val="-2"/>
                <w:sz w:val="20"/>
                <w:szCs w:val="20"/>
                <w:u w:val="none"/>
              </w:rPr>
              <w:t xml:space="preserve">Den Motor abstellen und warten, bis er sich auf Umgebungstemperatur abgekühlt hat.</w:t>
            </w:r>
          </w:p>
          <w:p>
            <w:pPr>
              <w:numPr>
                <w:ilvl w:val="0"/>
                <w:numId w:val="18956"/>
              </w:numPr>
              <w:spacing w:before="0" w:after="0" w:line="262" w:lineRule="auto"/>
              <w:jc w:val="left"/>
              <w:rPr>
                <w:color w:val="00274C"/>
                <w:sz w:val="20"/>
                <w:szCs w:val="20"/>
              </w:rPr>
            </w:pPr>
            <w:r>
              <w:rPr>
                <w:color w:val="00274C"/>
                <w:position w:val="-2"/>
                <w:sz w:val="20"/>
                <w:szCs w:val="20"/>
                <w:u w:val="none"/>
              </w:rPr>
              <w:t xml:space="preserve">Bis zur Standmarkierung  </w:t>
            </w:r>
            <w:r>
              <w:rPr>
                <w:b/>
                <w:bCs/>
                <w:color w:val="00274C"/>
                <w:position w:val="-2"/>
                <w:sz w:val="20"/>
                <w:szCs w:val="20"/>
                <w:u w:val="none"/>
              </w:rPr>
              <w:t xml:space="preserve">MAX</w:t>
            </w:r>
            <w:r>
              <w:rPr>
                <w:color w:val="00274C"/>
                <w:position w:val="-2"/>
                <w:sz w:val="20"/>
                <w:szCs w:val="20"/>
                <w:u w:val="none"/>
              </w:rPr>
              <w:t xml:space="preserve">  nachfüllen, wenn ein Ausdehnungsgefäß C vorhanden ist.</w:t>
            </w:r>
          </w:p>
          <w:p>
            <w:pPr>
              <w:numPr>
                <w:ilvl w:val="0"/>
                <w:numId w:val="18956"/>
              </w:numPr>
              <w:spacing w:before="0" w:after="0" w:line="262" w:lineRule="auto"/>
              <w:jc w:val="left"/>
              <w:rPr>
                <w:color w:val="00274C"/>
                <w:sz w:val="20"/>
                <w:szCs w:val="20"/>
              </w:rPr>
            </w:pPr>
            <w:r>
              <w:rPr>
                <w:color w:val="00274C"/>
                <w:position w:val="-2"/>
                <w:sz w:val="20"/>
                <w:szCs w:val="20"/>
                <w:u w:val="none"/>
              </w:rPr>
              <w:t xml:space="preserve">Wenn kein Ausdehnungsgefäß vorhanden ist, müssen die Rohre im Inneren des Kühlers etwa 5 mm mit Flüssigkeit bedeckt sein.</w:t>
            </w:r>
            <w:r>
              <w:rPr>
                <w:color w:val="00274C"/>
                <w:position w:val="-2"/>
                <w:sz w:val="20"/>
                <w:szCs w:val="20"/>
                <w:u w:val="none"/>
              </w:rPr>
              <w:br/>
              <w:t xml:space="preserve">Den Kühler nicht komplett füllen, sondern ein wenig Platz lassen, damit sich die Kühlflüssigkeit ausdehnen kann.</w:t>
            </w:r>
          </w:p>
          <w:p>
            <w:pPr>
              <w:numPr>
                <w:ilvl w:val="0"/>
                <w:numId w:val="18956"/>
              </w:numPr>
              <w:spacing w:before="0" w:after="0" w:line="262" w:lineRule="auto"/>
              <w:jc w:val="left"/>
              <w:rPr>
                <w:color w:val="00274C"/>
                <w:sz w:val="20"/>
                <w:szCs w:val="20"/>
              </w:rPr>
            </w:pPr>
            <w:r>
              <w:rPr>
                <w:color w:val="00274C"/>
                <w:position w:val="-2"/>
                <w:sz w:val="20"/>
                <w:szCs w:val="20"/>
                <w:u w:val="none"/>
              </w:rPr>
              <w:t xml:space="preserve">Den Verschluss  </w:t>
            </w:r>
            <w:r>
              <w:rPr>
                <w:b/>
                <w:bCs/>
                <w:color w:val="00274C"/>
                <w:position w:val="-2"/>
                <w:sz w:val="20"/>
                <w:szCs w:val="20"/>
                <w:u w:val="none"/>
              </w:rPr>
              <w:t xml:space="preserve">A</w:t>
            </w:r>
            <w:r>
              <w:rPr>
                <w:color w:val="00274C"/>
                <w:position w:val="-2"/>
                <w:sz w:val="20"/>
                <w:szCs w:val="20"/>
                <w:u w:val="none"/>
              </w:rPr>
              <w:t xml:space="preserve">  des Kühlers oder  </w:t>
            </w:r>
            <w:r>
              <w:rPr>
                <w:b/>
                <w:bCs/>
                <w:color w:val="00274C"/>
                <w:position w:val="-2"/>
                <w:sz w:val="20"/>
                <w:szCs w:val="20"/>
                <w:u w:val="none"/>
              </w:rPr>
              <w:t xml:space="preserve">B</w:t>
            </w:r>
            <w:r>
              <w:rPr>
                <w:color w:val="00274C"/>
                <w:position w:val="-2"/>
                <w:sz w:val="20"/>
                <w:szCs w:val="20"/>
                <w:u w:val="none"/>
              </w:rPr>
              <w:t xml:space="preserve">  des Ausdehnungsgefäßes  </w:t>
            </w:r>
            <w:r>
              <w:rPr>
                <w:b/>
                <w:bCs/>
                <w:color w:val="00274C"/>
                <w:position w:val="-2"/>
                <w:sz w:val="20"/>
                <w:szCs w:val="20"/>
                <w:u w:val="none"/>
              </w:rPr>
              <w:t xml:space="preserve">C</w:t>
            </w:r>
            <w:r>
              <w:rPr>
                <w:color w:val="00274C"/>
                <w:position w:val="-2"/>
                <w:sz w:val="20"/>
                <w:szCs w:val="20"/>
                <w:u w:val="none"/>
              </w:rPr>
              <w:t xml:space="preserve">  aufschrauben.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346453" name="name26146728c949e1a9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8296728c949e1a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43"/>
              </w:numPr>
              <w:spacing w:before="0" w:after="0" w:line="262" w:lineRule="auto"/>
              <w:jc w:val="left"/>
              <w:rPr>
                <w:color w:val="00274C"/>
                <w:sz w:val="20"/>
                <w:szCs w:val="20"/>
              </w:rPr>
            </w:pPr>
            <w:r>
              <w:rPr>
                <w:color w:val="00274C"/>
                <w:position w:val="-2"/>
                <w:sz w:val="20"/>
                <w:szCs w:val="20"/>
                <w:u w:val="none"/>
              </w:rPr>
              <w:t xml:space="preserve">Vor dem erneuten Anlassen des Motors, muss sichergestellt werden, dass der Verschluss auf dem Kühler bzw. auf dem Ausdehnungsgefäß (wenn vorhanden) richtig angebracht wurde, so dass der Austritt von heißen Flüssigkeiten oder Dampf verhindert wird.</w:t>
            </w:r>
          </w:p>
          <w:p>
            <w:pPr>
              <w:numPr>
                <w:ilvl w:val="0"/>
                <w:numId w:val="18943"/>
              </w:numPr>
              <w:spacing w:before="0" w:after="0" w:line="262" w:lineRule="auto"/>
              <w:jc w:val="left"/>
              <w:rPr>
                <w:color w:val="00274C"/>
                <w:sz w:val="20"/>
                <w:szCs w:val="20"/>
              </w:rPr>
            </w:pPr>
            <w:r>
              <w:rPr>
                <w:color w:val="00274C"/>
                <w:position w:val="-2"/>
                <w:sz w:val="20"/>
                <w:szCs w:val="20"/>
                <w:u w:val="none"/>
              </w:rPr>
              <w:t xml:space="preserve">Nach einigen Betriebsstunden den Motor abstellen und abwarten, bis er sich auf Umgebungstemperatur abkühlt. Den Stand der Kühlflüssigkeit erneut kontrollieren und, wenn notwendig, Kühlflüssigkeit nachfüllen.</w:t>
            </w:r>
          </w:p>
          <w:p/>
          <w:p/>
          <w:p>
            <w:pPr>
              <w:widowControl w:val="on"/>
              <w:pBdr/>
              <w:spacing w:before="0" w:after="0" w:line="262" w:lineRule="auto"/>
              <w:ind w:left="0" w:right="0"/>
              <w:jc w:val="left"/>
              <w:textAlignment w:val="center"/>
            </w:pPr>
            <w:r>
              <w:rPr>
                <w:b/>
                <w:bCs/>
                <w:color w:val="00274C"/>
                <w:position w:val="-2"/>
                <w:sz w:val="20"/>
                <w:szCs w:val="20"/>
                <w:u w:val="none"/>
              </w:rPr>
              <w:t xml:space="preserve">KONTROLLE</w:t>
            </w:r>
          </w:p>
          <w:p/>
          <w:p/>
          <w:p>
            <w:pPr>
              <w:numPr>
                <w:ilvl w:val="0"/>
                <w:numId w:val="18957"/>
              </w:numPr>
              <w:spacing w:before="0" w:after="0" w:line="262" w:lineRule="auto"/>
              <w:jc w:val="left"/>
              <w:rPr>
                <w:color w:val="00274C"/>
                <w:sz w:val="20"/>
                <w:szCs w:val="20"/>
              </w:rPr>
            </w:pPr>
            <w:r>
              <w:rPr>
                <w:color w:val="00274C"/>
                <w:position w:val="-2"/>
                <w:sz w:val="20"/>
                <w:szCs w:val="20"/>
                <w:u w:val="none"/>
              </w:rPr>
              <w:t xml:space="preserve">Ausführen der Vorgänge von Punkt 2 bis 9.</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090337" name="name83576728c949ed4bb"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64346728c949ed4b6"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7384809" name="name77786728c94a01cb4" descr="Cap_4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3.png"/>
                          <pic:cNvPicPr/>
                        </pic:nvPicPr>
                        <pic:blipFill>
                          <a:blip r:embed="rId35816728c94a01cb0"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56448465" name="name49156728c94a0b3dc"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94676728c94a0b3d5" cstate="print"/>
                          <a:stretch>
                            <a:fillRect/>
                          </a:stretch>
                        </pic:blipFill>
                        <pic:spPr>
                          <a:xfrm>
                            <a:off x="0" y="0"/>
                            <a:ext cx="22320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AUSTAUSCH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18958"/>
              </w:numPr>
              <w:spacing w:before="0" w:after="0" w:line="262" w:lineRule="auto"/>
              <w:jc w:val="left"/>
              <w:rPr>
                <w:color w:val="00274C"/>
                <w:sz w:val="20"/>
                <w:szCs w:val="20"/>
              </w:rPr>
            </w:pPr>
            <w:r>
              <w:rPr>
                <w:color w:val="00274C"/>
                <w:position w:val="-2"/>
                <w:sz w:val="20"/>
                <w:szCs w:val="20"/>
                <w:u w:val="none"/>
              </w:rPr>
              <w:t xml:space="preserve">Den Verschluss  </w:t>
            </w:r>
            <w:r>
              <w:rPr>
                <w:b/>
                <w:bCs/>
                <w:color w:val="00274C"/>
                <w:position w:val="-2"/>
                <w:sz w:val="20"/>
                <w:szCs w:val="20"/>
                <w:u w:val="none"/>
              </w:rPr>
              <w:t xml:space="preserve">A</w:t>
            </w:r>
            <w:r>
              <w:rPr>
                <w:color w:val="00274C"/>
                <w:position w:val="-2"/>
                <w:sz w:val="20"/>
                <w:szCs w:val="20"/>
                <w:u w:val="none"/>
              </w:rPr>
              <w:t xml:space="preserve">  vorsichtig abschrauben (Kreislauf steht unter Druck).</w:t>
            </w:r>
          </w:p>
          <w:p>
            <w:pPr>
              <w:numPr>
                <w:ilvl w:val="0"/>
                <w:numId w:val="18958"/>
              </w:numPr>
              <w:spacing w:before="0" w:after="0" w:line="262" w:lineRule="auto"/>
              <w:jc w:val="left"/>
              <w:rPr>
                <w:color w:val="00274C"/>
                <w:sz w:val="20"/>
                <w:szCs w:val="20"/>
              </w:rPr>
            </w:pPr>
            <w:r>
              <w:rPr>
                <w:color w:val="00274C"/>
                <w:position w:val="-2"/>
                <w:sz w:val="20"/>
                <w:szCs w:val="20"/>
                <w:u w:val="none"/>
              </w:rPr>
              <w:t xml:space="preserve">Die gesamte, im Kühler enthaltene Flüssigkeit über den Hahn </w:t>
            </w:r>
            <w:r>
              <w:rPr>
                <w:b/>
                <w:bCs/>
                <w:color w:val="00274C"/>
                <w:position w:val="-2"/>
                <w:sz w:val="20"/>
                <w:szCs w:val="20"/>
                <w:u w:val="none"/>
              </w:rPr>
              <w:t xml:space="preserve">D</w:t>
            </w:r>
            <w:r>
              <w:rPr>
                <w:color w:val="00274C"/>
                <w:position w:val="-2"/>
                <w:sz w:val="20"/>
                <w:szCs w:val="20"/>
                <w:u w:val="none"/>
              </w:rPr>
              <w:t xml:space="preserve"> in einen geeigneten Behälter ablassen.</w:t>
            </w:r>
          </w:p>
          <w:p>
            <w:pPr>
              <w:numPr>
                <w:ilvl w:val="0"/>
                <w:numId w:val="18958"/>
              </w:numPr>
              <w:spacing w:before="0" w:after="0" w:line="262" w:lineRule="auto"/>
              <w:jc w:val="left"/>
              <w:rPr>
                <w:color w:val="00274C"/>
                <w:sz w:val="20"/>
                <w:szCs w:val="20"/>
              </w:rPr>
            </w:pPr>
            <w:r>
              <w:rPr>
                <w:color w:val="00274C"/>
                <w:position w:val="-2"/>
                <w:sz w:val="20"/>
                <w:szCs w:val="20"/>
                <w:u w:val="none"/>
              </w:rPr>
              <w:t xml:space="preserve">Die Schrauben </w:t>
            </w:r>
            <w:r>
              <w:rPr>
                <w:b/>
                <w:bCs/>
                <w:color w:val="00274C"/>
                <w:position w:val="-2"/>
                <w:sz w:val="20"/>
                <w:szCs w:val="20"/>
                <w:u w:val="none"/>
              </w:rPr>
              <w:t xml:space="preserve">E</w:t>
            </w:r>
            <w:r>
              <w:rPr>
                <w:color w:val="00274C"/>
                <w:position w:val="-2"/>
                <w:sz w:val="20"/>
                <w:szCs w:val="20"/>
                <w:u w:val="none"/>
              </w:rPr>
              <w:t xml:space="preserve"> lösen und den Kraftstofffilterhalter </w:t>
            </w:r>
            <w:r>
              <w:rPr>
                <w:b/>
                <w:bCs/>
                <w:color w:val="00274C"/>
                <w:position w:val="-2"/>
                <w:sz w:val="20"/>
                <w:szCs w:val="20"/>
                <w:u w:val="none"/>
              </w:rPr>
              <w:t xml:space="preserve">G</w:t>
            </w:r>
            <w:r>
              <w:rPr>
                <w:color w:val="00274C"/>
                <w:position w:val="-2"/>
                <w:sz w:val="20"/>
                <w:szCs w:val="20"/>
                <w:u w:val="none"/>
              </w:rPr>
              <w:t xml:space="preserve"> abnehmen.</w:t>
            </w:r>
          </w:p>
          <w:p>
            <w:pPr>
              <w:numPr>
                <w:ilvl w:val="0"/>
                <w:numId w:val="18958"/>
              </w:numPr>
              <w:spacing w:before="0" w:after="0" w:line="262" w:lineRule="auto"/>
              <w:jc w:val="left"/>
              <w:rPr>
                <w:color w:val="00274C"/>
                <w:sz w:val="20"/>
                <w:szCs w:val="20"/>
              </w:rPr>
            </w:pPr>
            <w:r>
              <w:rPr>
                <w:color w:val="00274C"/>
                <w:position w:val="-2"/>
                <w:sz w:val="20"/>
                <w:szCs w:val="20"/>
                <w:u w:val="none"/>
              </w:rPr>
              <w:t xml:space="preserve">Den Verschluss </w:t>
            </w:r>
            <w:r>
              <w:rPr>
                <w:b/>
                <w:bCs/>
                <w:color w:val="00274C"/>
                <w:position w:val="-2"/>
                <w:sz w:val="20"/>
                <w:szCs w:val="20"/>
                <w:u w:val="none"/>
              </w:rPr>
              <w:t xml:space="preserve">F</w:t>
            </w:r>
            <w:r>
              <w:rPr>
                <w:color w:val="00274C"/>
                <w:position w:val="-2"/>
                <w:sz w:val="20"/>
                <w:szCs w:val="20"/>
                <w:u w:val="none"/>
              </w:rPr>
              <w:t xml:space="preserve"> abschrauben und die Dichtung </w:t>
            </w:r>
            <w:r>
              <w:rPr>
                <w:b/>
                <w:bCs/>
                <w:color w:val="00274C"/>
                <w:position w:val="-2"/>
                <w:sz w:val="20"/>
                <w:szCs w:val="20"/>
                <w:u w:val="none"/>
              </w:rPr>
              <w:t xml:space="preserve">H</w:t>
            </w:r>
            <w:r>
              <w:rPr>
                <w:color w:val="00274C"/>
                <w:position w:val="-2"/>
                <w:sz w:val="20"/>
                <w:szCs w:val="20"/>
                <w:u w:val="none"/>
              </w:rPr>
              <w:t xml:space="preserve"> entfernen, damit die gesamte in den Leitungen des Kurbelgehäuses enthaltene Anlagenflüssigkeit abfließen kann.</w:t>
            </w:r>
          </w:p>
          <w:p>
            <w:pPr>
              <w:numPr>
                <w:ilvl w:val="0"/>
                <w:numId w:val="18958"/>
              </w:numPr>
              <w:spacing w:before="0" w:after="0" w:line="262" w:lineRule="auto"/>
              <w:jc w:val="left"/>
              <w:rPr>
                <w:color w:val="00274C"/>
                <w:sz w:val="20"/>
                <w:szCs w:val="20"/>
              </w:rPr>
            </w:pPr>
            <w:r>
              <w:rPr>
                <w:color w:val="00274C"/>
                <w:position w:val="-2"/>
                <w:sz w:val="20"/>
                <w:szCs w:val="20"/>
                <w:u w:val="none"/>
              </w:rPr>
              <w:t xml:space="preserve">Die Dichtung  </w:t>
            </w:r>
            <w:r>
              <w:rPr>
                <w:b/>
                <w:bCs/>
                <w:color w:val="00274C"/>
                <w:position w:val="-2"/>
                <w:sz w:val="20"/>
                <w:szCs w:val="20"/>
                <w:u w:val="none"/>
              </w:rPr>
              <w:t xml:space="preserve">H</w:t>
            </w:r>
            <w:r>
              <w:rPr>
                <w:color w:val="00274C"/>
                <w:position w:val="-2"/>
                <w:sz w:val="20"/>
                <w:szCs w:val="20"/>
                <w:u w:val="none"/>
              </w:rPr>
              <w:t xml:space="preserve">  austauschen.</w:t>
            </w:r>
          </w:p>
          <w:p>
            <w:pPr>
              <w:numPr>
                <w:ilvl w:val="0"/>
                <w:numId w:val="18958"/>
              </w:numPr>
              <w:spacing w:before="0" w:after="0" w:line="262" w:lineRule="auto"/>
              <w:jc w:val="left"/>
              <w:rPr>
                <w:color w:val="00274C"/>
                <w:sz w:val="20"/>
                <w:szCs w:val="20"/>
              </w:rPr>
            </w:pPr>
            <w:r>
              <w:rPr>
                <w:color w:val="00274C"/>
                <w:position w:val="-2"/>
                <w:sz w:val="20"/>
                <w:szCs w:val="20"/>
                <w:u w:val="none"/>
              </w:rPr>
              <w:t xml:space="preserve">Die Öl-Ablassschraube  </w:t>
            </w:r>
            <w:r>
              <w:rPr>
                <w:b/>
                <w:bCs/>
                <w:color w:val="00274C"/>
                <w:position w:val="-2"/>
                <w:sz w:val="20"/>
                <w:szCs w:val="20"/>
                <w:u w:val="none"/>
              </w:rPr>
              <w:t xml:space="preserve">F</w:t>
            </w:r>
            <w:r>
              <w:rPr>
                <w:color w:val="00274C"/>
                <w:position w:val="-2"/>
                <w:sz w:val="20"/>
                <w:szCs w:val="20"/>
                <w:u w:val="none"/>
              </w:rPr>
              <w:t xml:space="preserve">  wieder aufschrauben (Anziehmoment </w:t>
            </w:r>
            <w:r>
              <w:rPr>
                <w:b/>
                <w:bCs/>
                <w:color w:val="00274C"/>
                <w:position w:val="-2"/>
                <w:sz w:val="20"/>
                <w:szCs w:val="20"/>
                <w:u w:val="none"/>
              </w:rPr>
              <w:t xml:space="preserve">35 Nm</w:t>
            </w:r>
            <w:r>
              <w:rPr>
                <w:color w:val="00274C"/>
                <w:position w:val="-2"/>
                <w:sz w:val="20"/>
                <w:szCs w:val="20"/>
                <w:u w:val="none"/>
              </w:rPr>
              <w:t xml:space="preserve"> ).</w:t>
            </w:r>
          </w:p>
          <w:p>
            <w:pPr>
              <w:numPr>
                <w:ilvl w:val="0"/>
                <w:numId w:val="18958"/>
              </w:numPr>
              <w:spacing w:before="0" w:after="0" w:line="262" w:lineRule="auto"/>
              <w:jc w:val="left"/>
              <w:rPr>
                <w:color w:val="00274C"/>
                <w:sz w:val="20"/>
                <w:szCs w:val="20"/>
              </w:rPr>
            </w:pPr>
            <w:r>
              <w:rPr>
                <w:color w:val="00274C"/>
                <w:position w:val="-2"/>
                <w:sz w:val="20"/>
                <w:szCs w:val="20"/>
                <w:u w:val="none"/>
              </w:rPr>
              <w:t xml:space="preserve">Den Kraftstofffilterhalter </w:t>
            </w:r>
            <w:r>
              <w:rPr>
                <w:b/>
                <w:bCs/>
                <w:color w:val="00274C"/>
                <w:position w:val="-2"/>
                <w:sz w:val="20"/>
                <w:szCs w:val="20"/>
                <w:u w:val="none"/>
              </w:rPr>
              <w:t xml:space="preserve">G</w:t>
            </w:r>
            <w:r>
              <w:rPr>
                <w:color w:val="00274C"/>
                <w:position w:val="-2"/>
                <w:sz w:val="20"/>
                <w:szCs w:val="20"/>
                <w:u w:val="none"/>
              </w:rPr>
              <w:t xml:space="preserve"> mit den Schrauben </w:t>
            </w:r>
            <w:r>
              <w:rPr>
                <w:b/>
                <w:bCs/>
                <w:color w:val="00274C"/>
                <w:position w:val="-2"/>
                <w:sz w:val="20"/>
                <w:szCs w:val="20"/>
                <w:u w:val="none"/>
              </w:rPr>
              <w:t xml:space="preserve">E</w:t>
            </w:r>
            <w:r>
              <w:rPr>
                <w:color w:val="00274C"/>
                <w:position w:val="-2"/>
                <w:sz w:val="20"/>
                <w:szCs w:val="20"/>
                <w:u w:val="none"/>
              </w:rPr>
              <w:t xml:space="preserve"> befestigen (Anzugsmoment </w:t>
            </w:r>
            <w:r>
              <w:rPr>
                <w:b/>
                <w:bCs/>
                <w:color w:val="00274C"/>
                <w:position w:val="-2"/>
                <w:sz w:val="20"/>
                <w:szCs w:val="20"/>
                <w:u w:val="none"/>
              </w:rPr>
              <w:t xml:space="preserve">25 Nm</w:t>
            </w:r>
            <w:r>
              <w:rPr>
                <w:color w:val="00274C"/>
                <w:position w:val="-2"/>
                <w:sz w:val="20"/>
                <w:szCs w:val="20"/>
                <w:u w:val="none"/>
              </w:rPr>
              <w:t xml:space="preserve"> ).</w:t>
            </w:r>
          </w:p>
          <w:p>
            <w:pPr>
              <w:numPr>
                <w:ilvl w:val="0"/>
                <w:numId w:val="18958"/>
              </w:numPr>
              <w:spacing w:before="0" w:after="0" w:line="262" w:lineRule="auto"/>
              <w:jc w:val="left"/>
              <w:rPr>
                <w:color w:val="00274C"/>
                <w:sz w:val="20"/>
                <w:szCs w:val="20"/>
              </w:rPr>
            </w:pPr>
            <w:r>
              <w:rPr>
                <w:color w:val="00274C"/>
                <w:position w:val="-2"/>
                <w:sz w:val="20"/>
                <w:szCs w:val="20"/>
                <w:u w:val="none"/>
              </w:rPr>
              <w:t xml:space="preserve">Kältemittel nachfüllen.</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731011" name="name64756728c94a1453d"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74046728c94a14539"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7825606" name="name29336728c94a1fae1" descr="Cap_4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0.png"/>
                          <pic:cNvPicPr/>
                        </pic:nvPicPr>
                        <pic:blipFill>
                          <a:blip r:embed="rId80426728c94a1fadd"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2281387" name="name95346728c94a297f8" descr="Cap_4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1.png"/>
                          <pic:cNvPicPr/>
                        </pic:nvPicPr>
                        <pic:blipFill>
                          <a:blip r:embed="rId10806728c94a297f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2268598" name="name71166728c94a33d16" descr="Cap_4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2.png"/>
                          <pic:cNvPicPr/>
                        </pic:nvPicPr>
                        <pic:blipFill>
                          <a:blip r:embed="rId64636728c94a33d1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049025" name="name44356728c94a41711"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22946728c94a4170d"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86210883" name="name56486728c94a4c10a" descr="Cap_4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5.png"/>
                          <pic:cNvPicPr/>
                        </pic:nvPicPr>
                        <pic:blipFill>
                          <a:blip r:embed="rId13926728c94a4c10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676189" name="name19716728c94a55f2c" descr="Cap_4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6.png"/>
                          <pic:cNvPicPr/>
                        </pic:nvPicPr>
                        <pic:blipFill>
                          <a:blip r:embed="rId30236728c94a55f28" cstate="print"/>
                          <a:stretch>
                            <a:fillRect/>
                          </a:stretch>
                        </pic:blipFill>
                        <pic:spPr>
                          <a:xfrm>
                            <a:off x="0" y="0"/>
                            <a:ext cx="2239200" cy="1684800"/>
                          </a:xfrm>
                          <a:prstGeom prst="rect">
                            <a:avLst/>
                          </a:prstGeom>
                          <a:ln w="0">
                            <a:noFill/>
                          </a:ln>
                        </pic:spPr>
                      </pic:pic>
                    </a:graphicData>
                  </a:graphic>
                </wp:inline>
              </w:drawing>
            </w: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Patrone des Luftfilters - Kontrolle/Austausch</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470049" name="name45366728c94a5be1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796728c94a5be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43"/>
              </w:numPr>
              <w:spacing w:before="0" w:after="0" w:line="262" w:lineRule="auto"/>
              <w:jc w:val="left"/>
              <w:rPr>
                <w:color w:val="00274C"/>
                <w:sz w:val="20"/>
                <w:szCs w:val="20"/>
              </w:rPr>
            </w:pPr>
            <w:r>
              <w:rPr>
                <w:color w:val="00274C"/>
                <w:position w:val="-2"/>
                <w:sz w:val="20"/>
                <w:szCs w:val="20"/>
                <w:u w:val="none"/>
              </w:rPr>
              <w:t xml:space="preserve">Vor Ausführung der Arbeiten  </w:t>
            </w:r>
            <w:r>
              <w:rPr>
                <w:b/>
                <w:bCs/>
                <w:color w:val="00274C"/>
                <w:position w:val="-2"/>
                <w:sz w:val="20"/>
                <w:szCs w:val="20"/>
                <w:u w:val="none"/>
              </w:rPr>
              <w:t xml:space="preserve">Abs. 3.2.2 </w:t>
            </w:r>
            <w:r>
              <w:rPr>
                <w:color w:val="00274C"/>
                <w:position w:val="-2"/>
                <w:sz w:val="20"/>
                <w:szCs w:val="20"/>
                <w:u w:val="none"/>
              </w:rPr>
              <w:t xml:space="preserve"> lesen.</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AUSTAUSCH</w:t>
            </w:r>
          </w:p>
          <w:p/>
          <w:p/>
          <w:p>
            <w:pPr>
              <w:numPr>
                <w:ilvl w:val="0"/>
                <w:numId w:val="18959"/>
              </w:numPr>
              <w:spacing w:before="0" w:after="0" w:line="262" w:lineRule="auto"/>
              <w:jc w:val="left"/>
              <w:rPr>
                <w:color w:val="00274C"/>
                <w:sz w:val="20"/>
                <w:szCs w:val="20"/>
              </w:rPr>
            </w:pPr>
            <w:r>
              <w:rPr>
                <w:color w:val="00274C"/>
                <w:position w:val="-2"/>
                <w:sz w:val="20"/>
                <w:szCs w:val="20"/>
                <w:u w:val="none"/>
              </w:rPr>
              <w:t xml:space="preserve">Die beiden Haken  </w:t>
            </w:r>
            <w:r>
              <w:rPr>
                <w:b/>
                <w:bCs/>
                <w:color w:val="00274C"/>
                <w:position w:val="-2"/>
                <w:sz w:val="20"/>
                <w:szCs w:val="20"/>
                <w:u w:val="none"/>
              </w:rPr>
              <w:t xml:space="preserve">F</w:t>
            </w:r>
            <w:r>
              <w:rPr>
                <w:color w:val="00274C"/>
                <w:position w:val="-2"/>
                <w:sz w:val="20"/>
                <w:szCs w:val="20"/>
                <w:u w:val="none"/>
              </w:rPr>
              <w:t xml:space="preserve">  des Deckels  </w:t>
            </w:r>
            <w:r>
              <w:rPr>
                <w:b/>
                <w:bCs/>
                <w:color w:val="00274C"/>
                <w:position w:val="-2"/>
                <w:sz w:val="20"/>
                <w:szCs w:val="20"/>
                <w:u w:val="none"/>
              </w:rPr>
              <w:t xml:space="preserve">A</w:t>
            </w:r>
            <w:r>
              <w:rPr>
                <w:color w:val="00274C"/>
                <w:position w:val="-2"/>
                <w:sz w:val="20"/>
                <w:szCs w:val="20"/>
                <w:u w:val="none"/>
              </w:rPr>
              <w:t xml:space="preserve">  aushängen.</w:t>
            </w:r>
          </w:p>
          <w:p>
            <w:pPr>
              <w:numPr>
                <w:ilvl w:val="0"/>
                <w:numId w:val="18959"/>
              </w:numPr>
              <w:spacing w:before="0" w:after="0" w:line="262" w:lineRule="auto"/>
              <w:jc w:val="left"/>
              <w:rPr>
                <w:color w:val="00274C"/>
                <w:sz w:val="20"/>
                <w:szCs w:val="20"/>
              </w:rPr>
            </w:pPr>
            <w:r>
              <w:rPr>
                <w:color w:val="00274C"/>
                <w:position w:val="-2"/>
                <w:sz w:val="20"/>
                <w:szCs w:val="20"/>
                <w:u w:val="none"/>
              </w:rPr>
              <w:t xml:space="preserve">Die Patrone  </w:t>
            </w:r>
            <w:r>
              <w:rPr>
                <w:b/>
                <w:bCs/>
                <w:color w:val="00274C"/>
                <w:position w:val="-2"/>
                <w:sz w:val="20"/>
                <w:szCs w:val="20"/>
                <w:u w:val="none"/>
              </w:rPr>
              <w:t xml:space="preserve">B</w:t>
            </w:r>
            <w:r>
              <w:rPr>
                <w:color w:val="00274C"/>
                <w:position w:val="-2"/>
                <w:sz w:val="20"/>
                <w:szCs w:val="20"/>
                <w:u w:val="none"/>
              </w:rPr>
              <w:t xml:space="preserve">  herausziehen.</w:t>
            </w:r>
          </w:p>
          <w:p>
            <w:pPr>
              <w:numPr>
                <w:ilvl w:val="0"/>
                <w:numId w:val="18959"/>
              </w:numPr>
              <w:spacing w:before="0" w:after="0" w:line="262" w:lineRule="auto"/>
              <w:jc w:val="left"/>
              <w:rPr>
                <w:color w:val="00274C"/>
                <w:sz w:val="20"/>
                <w:szCs w:val="20"/>
              </w:rPr>
            </w:pPr>
            <w:r>
              <w:rPr>
                <w:color w:val="00274C"/>
                <w:position w:val="-2"/>
                <w:sz w:val="20"/>
                <w:szCs w:val="20"/>
                <w:u w:val="none"/>
              </w:rPr>
              <w:t xml:space="preserve">Die Innenseite der Komponenten  </w:t>
            </w:r>
            <w:r>
              <w:rPr>
                <w:b/>
                <w:bCs/>
                <w:color w:val="00274C"/>
                <w:position w:val="-2"/>
                <w:sz w:val="20"/>
                <w:szCs w:val="20"/>
                <w:u w:val="none"/>
              </w:rPr>
              <w:t xml:space="preserve">A, D</w:t>
            </w:r>
            <w:r>
              <w:rPr>
                <w:color w:val="00274C"/>
                <w:position w:val="-2"/>
                <w:sz w:val="20"/>
                <w:szCs w:val="20"/>
                <w:u w:val="none"/>
              </w:rPr>
              <w:t xml:space="preserve">  mit Hilfe eines feuchten Tuchs reinigen.</w:t>
            </w:r>
          </w:p>
          <w:p>
            <w:pPr>
              <w:numPr>
                <w:ilvl w:val="0"/>
                <w:numId w:val="18959"/>
              </w:numPr>
              <w:spacing w:before="0" w:after="0" w:line="262" w:lineRule="auto"/>
              <w:jc w:val="left"/>
              <w:rPr>
                <w:color w:val="00274C"/>
                <w:sz w:val="20"/>
                <w:szCs w:val="20"/>
              </w:rPr>
            </w:pPr>
            <w:r>
              <w:rPr>
                <w:color w:val="00274C"/>
                <w:position w:val="-2"/>
                <w:sz w:val="20"/>
                <w:szCs w:val="20"/>
                <w:u w:val="none"/>
              </w:rPr>
              <w:t xml:space="preserve">Folgende Komponenten erneut montieren:</w:t>
            </w:r>
            <w:r>
              <w:rPr>
                <w:color w:val="00274C"/>
                <w:position w:val="-2"/>
                <w:sz w:val="20"/>
                <w:szCs w:val="20"/>
                <w:u w:val="none"/>
              </w:rPr>
              <w:br/>
              <w:t xml:space="preserve">- die Patrone  </w:t>
            </w:r>
            <w:r>
              <w:rPr>
                <w:b/>
                <w:bCs/>
                <w:color w:val="00274C"/>
                <w:position w:val="-2"/>
                <w:sz w:val="20"/>
                <w:szCs w:val="20"/>
                <w:u w:val="none"/>
              </w:rPr>
              <w:t xml:space="preserve">G.</w:t>
            </w:r>
            <w:r>
              <w:rPr>
                <w:color w:val="00274C"/>
                <w:position w:val="-2"/>
                <w:sz w:val="20"/>
                <w:szCs w:val="20"/>
                <w:u w:val="none"/>
              </w:rPr>
              <w:br/>
              <w:t xml:space="preserve">- den Deckel  </w:t>
            </w:r>
            <w:r>
              <w:rPr>
                <w:b/>
                <w:bCs/>
                <w:color w:val="00274C"/>
                <w:position w:val="-2"/>
                <w:sz w:val="20"/>
                <w:szCs w:val="20"/>
                <w:u w:val="none"/>
              </w:rPr>
              <w:t xml:space="preserve">A</w:t>
            </w:r>
            <w:r>
              <w:rPr>
                <w:color w:val="00274C"/>
                <w:position w:val="-2"/>
                <w:sz w:val="20"/>
                <w:szCs w:val="20"/>
                <w:u w:val="none"/>
              </w:rPr>
              <w:t xml:space="preserve"> , wobei die korrekte Abdichtung durch die Haken  </w:t>
            </w:r>
            <w:r>
              <w:rPr>
                <w:b/>
                <w:bCs/>
                <w:color w:val="00274C"/>
                <w:position w:val="-2"/>
                <w:sz w:val="20"/>
                <w:szCs w:val="20"/>
                <w:u w:val="none"/>
              </w:rPr>
              <w:t xml:space="preserve">F</w:t>
            </w:r>
            <w:r>
              <w:rPr>
                <w:color w:val="00274C"/>
                <w:position w:val="-2"/>
                <w:sz w:val="20"/>
                <w:szCs w:val="20"/>
                <w:u w:val="none"/>
              </w:rPr>
              <w:t xml:space="preserve">  zu überprüfen ist.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7132386" name="name17926728c94a69eb8" descr="Cap_4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7.png"/>
                          <pic:cNvPicPr/>
                        </pic:nvPicPr>
                        <pic:blipFill>
                          <a:blip r:embed="rId76796728c94a69eb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4385120" name="name16056728c94a71d7c" descr="Cap_4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8.png"/>
                          <pic:cNvPicPr/>
                        </pic:nvPicPr>
                        <pic:blipFill>
                          <a:blip r:embed="rId30986728c94a71d78"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Patrone des Kraftstofffilters - Kontrolle/Austausch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Kontrolle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311645" name="name67266728c94a7bb3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546728c94a7bb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43"/>
              </w:numPr>
              <w:spacing w:before="0" w:after="0" w:line="262" w:lineRule="auto"/>
              <w:jc w:val="left"/>
              <w:rPr>
                <w:color w:val="00274C"/>
                <w:sz w:val="20"/>
                <w:szCs w:val="20"/>
              </w:rPr>
            </w:pPr>
            <w:r>
              <w:rPr>
                <w:color w:val="00274C"/>
                <w:position w:val="-2"/>
                <w:sz w:val="20"/>
                <w:szCs w:val="20"/>
                <w:u w:val="none"/>
              </w:rPr>
              <w:t xml:space="preserve">Vor Ausführung der Arbeiten </w:t>
            </w:r>
            <w:r>
              <w:rPr>
                <w:b/>
                <w:bCs/>
                <w:color w:val="00274C"/>
                <w:position w:val="-2"/>
                <w:sz w:val="20"/>
                <w:szCs w:val="20"/>
                <w:u w:val="none"/>
              </w:rPr>
              <w:t xml:space="preserve">Abs. 3.2.2</w:t>
            </w:r>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628372" name="name24146728c94a8180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116728c94a818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43"/>
              </w:numPr>
              <w:spacing w:before="0" w:after="0" w:line="262" w:lineRule="auto"/>
              <w:jc w:val="left"/>
              <w:rPr>
                <w:color w:val="00274C"/>
                <w:sz w:val="20"/>
                <w:szCs w:val="20"/>
              </w:rPr>
            </w:pPr>
            <w:r>
              <w:rPr>
                <w:color w:val="00274C"/>
                <w:position w:val="-2"/>
                <w:sz w:val="20"/>
                <w:szCs w:val="20"/>
                <w:u w:val="none"/>
              </w:rPr>
              <w:t xml:space="preserve">Für die Sicherheitshinweise siehe </w:t>
            </w:r>
            <w:r>
              <w:rPr>
                <w:b/>
                <w:bCs/>
                <w:color w:val="00274C"/>
                <w:position w:val="-2"/>
                <w:sz w:val="20"/>
                <w:szCs w:val="20"/>
                <w:u w:val="none"/>
              </w:rPr>
              <w:t xml:space="preserve">Kap. 3.</w:t>
            </w:r>
          </w:p>
          <w:p/>
          <w:p/>
          <w:p>
            <w:pPr>
              <w:numPr>
                <w:ilvl w:val="0"/>
                <w:numId w:val="18960"/>
              </w:numPr>
              <w:spacing w:before="0" w:after="0" w:line="262" w:lineRule="auto"/>
              <w:jc w:val="left"/>
              <w:rPr>
                <w:color w:val="00274C"/>
                <w:sz w:val="20"/>
                <w:szCs w:val="20"/>
              </w:rPr>
            </w:pPr>
            <w:r>
              <w:rPr>
                <w:color w:val="00274C"/>
                <w:position w:val="-2"/>
                <w:sz w:val="20"/>
                <w:szCs w:val="20"/>
                <w:u w:val="none"/>
              </w:rPr>
              <w:t xml:space="preserve">Den Stopfen für die Entwässerung </w:t>
            </w:r>
            <w:r>
              <w:rPr>
                <w:b/>
                <w:bCs/>
                <w:color w:val="00274C"/>
                <w:position w:val="-2"/>
                <w:sz w:val="20"/>
                <w:szCs w:val="20"/>
                <w:u w:val="none"/>
              </w:rPr>
              <w:t xml:space="preserve">A</w:t>
            </w:r>
            <w:r>
              <w:rPr>
                <w:color w:val="00274C"/>
                <w:position w:val="-2"/>
                <w:sz w:val="20"/>
                <w:szCs w:val="20"/>
                <w:u w:val="none"/>
              </w:rPr>
              <w:t xml:space="preserve"> leicht abschrauben, ohne ihn jedoch zu entfernen.</w:t>
            </w:r>
          </w:p>
          <w:p>
            <w:pPr>
              <w:numPr>
                <w:ilvl w:val="0"/>
                <w:numId w:val="18960"/>
              </w:numPr>
              <w:spacing w:before="0" w:after="0" w:line="262" w:lineRule="auto"/>
              <w:jc w:val="left"/>
              <w:rPr>
                <w:color w:val="00274C"/>
                <w:sz w:val="20"/>
                <w:szCs w:val="20"/>
              </w:rPr>
            </w:pPr>
            <w:r>
              <w:rPr>
                <w:color w:val="00274C"/>
                <w:position w:val="-2"/>
                <w:sz w:val="20"/>
                <w:szCs w:val="20"/>
                <w:u w:val="none"/>
              </w:rPr>
              <w:t xml:space="preserve">Das eventuell vorhandene Wasser ablassen.</w:t>
            </w:r>
          </w:p>
          <w:p>
            <w:pPr>
              <w:numPr>
                <w:ilvl w:val="0"/>
                <w:numId w:val="18960"/>
              </w:numPr>
              <w:spacing w:before="0" w:after="0" w:line="262" w:lineRule="auto"/>
              <w:jc w:val="left"/>
              <w:rPr>
                <w:color w:val="00274C"/>
                <w:sz w:val="20"/>
                <w:szCs w:val="20"/>
              </w:rPr>
            </w:pPr>
            <w:r>
              <w:rPr>
                <w:color w:val="00274C"/>
                <w:position w:val="-2"/>
                <w:sz w:val="20"/>
                <w:szCs w:val="20"/>
                <w:u w:val="none"/>
              </w:rPr>
              <w:t xml:space="preserve">Den Stopfen für die Entwässerung </w:t>
            </w:r>
            <w:r>
              <w:rPr>
                <w:b/>
                <w:bCs/>
                <w:color w:val="00274C"/>
                <w:position w:val="-2"/>
                <w:sz w:val="20"/>
                <w:szCs w:val="20"/>
                <w:u w:val="none"/>
              </w:rPr>
              <w:t xml:space="preserve">A</w:t>
            </w:r>
            <w:r>
              <w:rPr>
                <w:color w:val="00274C"/>
                <w:position w:val="-2"/>
                <w:sz w:val="20"/>
                <w:szCs w:val="20"/>
                <w:u w:val="none"/>
              </w:rPr>
              <w:t xml:space="preserve"> wieder festschrauben, sobald Kraftstoff auszutreten beginnt.</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3731773" name="name20176728c94a8a4c3"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32866728c94a8a4be"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Austausch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135397" name="name47226728c94a9144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546728c94a914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18943"/>
              </w:numPr>
              <w:spacing w:before="0" w:after="0" w:line="262" w:lineRule="auto"/>
              <w:jc w:val="left"/>
              <w:rPr>
                <w:color w:val="00274C"/>
                <w:sz w:val="20"/>
                <w:szCs w:val="20"/>
              </w:rPr>
            </w:pPr>
            <w:r>
              <w:rPr>
                <w:color w:val="00274C"/>
                <w:position w:val="-2"/>
                <w:sz w:val="20"/>
                <w:szCs w:val="20"/>
                <w:u w:val="none"/>
              </w:rPr>
              <w:t xml:space="preserve">Die neue Patrone </w:t>
            </w:r>
            <w:r>
              <w:rPr>
                <w:b/>
                <w:bCs/>
                <w:color w:val="00274C"/>
                <w:position w:val="-2"/>
                <w:sz w:val="20"/>
                <w:szCs w:val="20"/>
                <w:u w:val="none"/>
              </w:rPr>
              <w:t xml:space="preserve">B</w:t>
            </w:r>
            <w:r>
              <w:rPr>
                <w:color w:val="00274C"/>
                <w:position w:val="-2"/>
                <w:sz w:val="20"/>
                <w:szCs w:val="20"/>
                <w:u w:val="none"/>
              </w:rPr>
              <w:t xml:space="preserve"> nicht mit Kraftstoff füllen.</w:t>
            </w:r>
          </w:p>
          <w:p>
            <w:pPr>
              <w:numPr>
                <w:ilvl w:val="0"/>
                <w:numId w:val="18961"/>
              </w:numPr>
              <w:spacing w:before="0" w:after="0" w:line="262" w:lineRule="auto"/>
              <w:jc w:val="left"/>
              <w:rPr>
                <w:color w:val="00274C"/>
                <w:sz w:val="20"/>
                <w:szCs w:val="20"/>
              </w:rPr>
            </w:pPr>
            <w:r>
              <w:rPr>
                <w:color w:val="00274C"/>
                <w:position w:val="-2"/>
                <w:sz w:val="20"/>
                <w:szCs w:val="20"/>
                <w:u w:val="none"/>
              </w:rPr>
              <w:t xml:space="preserve">Einen geeigneten Behälter zum Auffangen des Kraftstoffs bereithalten.</w:t>
            </w:r>
          </w:p>
          <w:p>
            <w:pPr>
              <w:numPr>
                <w:ilvl w:val="0"/>
                <w:numId w:val="18961"/>
              </w:numPr>
              <w:spacing w:before="0" w:after="0" w:line="262" w:lineRule="auto"/>
              <w:jc w:val="left"/>
              <w:rPr>
                <w:color w:val="00274C"/>
                <w:sz w:val="20"/>
                <w:szCs w:val="20"/>
              </w:rPr>
            </w:pPr>
            <w:r>
              <w:rPr>
                <w:color w:val="00274C"/>
                <w:position w:val="-2"/>
                <w:sz w:val="20"/>
                <w:szCs w:val="20"/>
                <w:u w:val="none"/>
              </w:rPr>
              <w:t xml:space="preserve">Die Patrone </w:t>
            </w:r>
            <w:r>
              <w:rPr>
                <w:b/>
                <w:bCs/>
                <w:color w:val="00274C"/>
                <w:position w:val="-2"/>
                <w:sz w:val="20"/>
                <w:szCs w:val="20"/>
                <w:u w:val="none"/>
              </w:rPr>
              <w:t xml:space="preserve">B</w:t>
            </w:r>
            <w:r>
              <w:rPr>
                <w:color w:val="00274C"/>
                <w:position w:val="-2"/>
                <w:sz w:val="20"/>
                <w:szCs w:val="20"/>
                <w:u w:val="none"/>
              </w:rPr>
              <w:t xml:space="preserve"> abschrauben und entnehmen.</w:t>
            </w:r>
          </w:p>
          <w:p>
            <w:pPr>
              <w:numPr>
                <w:ilvl w:val="0"/>
                <w:numId w:val="18961"/>
              </w:numPr>
              <w:spacing w:before="0" w:after="0" w:line="262" w:lineRule="auto"/>
              <w:jc w:val="left"/>
              <w:rPr>
                <w:color w:val="00274C"/>
                <w:sz w:val="20"/>
                <w:szCs w:val="20"/>
              </w:rPr>
            </w:pPr>
            <w:r>
              <w:rPr>
                <w:color w:val="00274C"/>
                <w:position w:val="-2"/>
                <w:sz w:val="20"/>
                <w:szCs w:val="20"/>
                <w:u w:val="none"/>
              </w:rPr>
              <w:t xml:space="preserve">Die Dichtung </w:t>
            </w:r>
            <w:r>
              <w:rPr>
                <w:b/>
                <w:bCs/>
                <w:color w:val="00274C"/>
                <w:position w:val="-2"/>
                <w:sz w:val="20"/>
                <w:szCs w:val="20"/>
                <w:u w:val="none"/>
              </w:rPr>
              <w:t xml:space="preserve">C</w:t>
            </w:r>
            <w:r>
              <w:rPr>
                <w:color w:val="00274C"/>
                <w:position w:val="-2"/>
                <w:sz w:val="20"/>
                <w:szCs w:val="20"/>
                <w:u w:val="none"/>
              </w:rPr>
              <w:t xml:space="preserve"> schmieren der neuen Filterpatrone.</w:t>
            </w:r>
          </w:p>
          <w:p>
            <w:pPr>
              <w:numPr>
                <w:ilvl w:val="0"/>
                <w:numId w:val="18961"/>
              </w:numPr>
              <w:spacing w:before="0" w:after="0" w:line="262" w:lineRule="auto"/>
              <w:jc w:val="left"/>
              <w:rPr>
                <w:color w:val="00274C"/>
                <w:sz w:val="20"/>
                <w:szCs w:val="20"/>
              </w:rPr>
            </w:pPr>
            <w:r>
              <w:rPr>
                <w:color w:val="00274C"/>
                <w:position w:val="-2"/>
                <w:sz w:val="20"/>
                <w:szCs w:val="20"/>
                <w:u w:val="none"/>
              </w:rPr>
              <w:t xml:space="preserve">Die neue Patrone </w:t>
            </w:r>
            <w:r>
              <w:rPr>
                <w:b/>
                <w:bCs/>
                <w:color w:val="00274C"/>
                <w:position w:val="-2"/>
                <w:sz w:val="20"/>
                <w:szCs w:val="20"/>
                <w:u w:val="none"/>
              </w:rPr>
              <w:t xml:space="preserve">B</w:t>
            </w:r>
            <w:r>
              <w:rPr>
                <w:color w:val="00274C"/>
                <w:position w:val="-2"/>
                <w:sz w:val="20"/>
                <w:szCs w:val="20"/>
                <w:u w:val="none"/>
              </w:rPr>
              <w:t xml:space="preserve"> in die Halterung </w:t>
            </w:r>
            <w:r>
              <w:rPr>
                <w:b/>
                <w:bCs/>
                <w:color w:val="00274C"/>
                <w:position w:val="-2"/>
                <w:sz w:val="20"/>
                <w:szCs w:val="20"/>
                <w:u w:val="none"/>
              </w:rPr>
              <w:t xml:space="preserve">D</w:t>
            </w:r>
            <w:r>
              <w:rPr>
                <w:color w:val="00274C"/>
                <w:position w:val="-2"/>
                <w:sz w:val="20"/>
                <w:szCs w:val="20"/>
                <w:u w:val="none"/>
              </w:rPr>
              <w:t xml:space="preserve"> einschrauben (mit der Hand festschrauben).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2250698" name="name41386728c94a9b3b8"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47316728c94a9b3b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120239" name="name22556728c94aa32a2"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28826728c94aa329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18962"/>
              </w:numPr>
              <w:spacing w:before="0" w:after="0" w:line="262" w:lineRule="auto"/>
              <w:jc w:val="left"/>
              <w:rPr>
                <w:color w:val="00274C"/>
                <w:sz w:val="20"/>
                <w:szCs w:val="20"/>
              </w:rPr>
            </w:pPr>
            <w:r>
              <w:rPr>
                <w:color w:val="00274C"/>
                <w:position w:val="-2"/>
                <w:sz w:val="20"/>
                <w:szCs w:val="20"/>
                <w:u w:val="none"/>
              </w:rPr>
              <w:t xml:space="preserve">Ersetzen Sie den Vorfilter </w:t>
            </w:r>
            <w:r>
              <w:rPr>
                <w:b/>
                <w:bCs/>
                <w:color w:val="00274C"/>
                <w:position w:val="-2"/>
                <w:sz w:val="20"/>
                <w:szCs w:val="20"/>
                <w:u w:val="none"/>
              </w:rPr>
              <w:t xml:space="preserve">H</w:t>
            </w:r>
            <w:r>
              <w:rPr>
                <w:color w:val="00274C"/>
                <w:position w:val="-2"/>
                <w:sz w:val="20"/>
                <w:szCs w:val="20"/>
                <w:u w:val="none"/>
              </w:rPr>
              <w:t xml:space="preserve"> , falls vorhanden.</w:t>
            </w:r>
          </w:p>
          <w:p>
            <w:pPr>
              <w:numPr>
                <w:ilvl w:val="0"/>
                <w:numId w:val="18962"/>
              </w:numPr>
              <w:spacing w:before="0" w:after="0" w:line="262" w:lineRule="auto"/>
              <w:jc w:val="left"/>
              <w:rPr>
                <w:color w:val="00274C"/>
                <w:sz w:val="20"/>
                <w:szCs w:val="20"/>
              </w:rPr>
            </w:pPr>
            <w:r>
              <w:rPr>
                <w:color w:val="00274C"/>
                <w:position w:val="-2"/>
                <w:sz w:val="20"/>
                <w:szCs w:val="20"/>
                <w:u w:val="none"/>
              </w:rPr>
              <w:t xml:space="preserve">Die in </w:t>
            </w:r>
            <w:r>
              <w:rPr>
                <w:b/>
                <w:bCs/>
                <w:color w:val="00274C"/>
                <w:position w:val="-2"/>
                <w:sz w:val="20"/>
                <w:szCs w:val="20"/>
                <w:u w:val="none"/>
              </w:rPr>
              <w:t xml:space="preserve">Abs. 4.2</w:t>
            </w:r>
            <w:r>
              <w:rPr>
                <w:color w:val="00274C"/>
                <w:position w:val="-2"/>
                <w:sz w:val="20"/>
                <w:szCs w:val="20"/>
                <w:u w:val="none"/>
              </w:rPr>
              <w:t xml:space="preserve"> beschriebenen Vorgänge ausführen.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6960545" name="name83456728c94aace92"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10736728c94aace8f"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Kühlers - Austauschfläche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599613" name="name75006728c94ab242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336728c94ab24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43"/>
              </w:numPr>
              <w:spacing w:before="0" w:after="0" w:line="262" w:lineRule="auto"/>
              <w:jc w:val="left"/>
              <w:rPr>
                <w:color w:val="00274C"/>
                <w:sz w:val="20"/>
                <w:szCs w:val="20"/>
              </w:rPr>
            </w:pPr>
            <w:r>
              <w:rPr>
                <w:color w:val="00274C"/>
                <w:position w:val="-2"/>
                <w:sz w:val="20"/>
                <w:szCs w:val="20"/>
                <w:u w:val="none"/>
              </w:rPr>
              <w:t xml:space="preserve">Für die Sicherheitshinweise siehe  </w:t>
            </w:r>
            <w:r>
              <w:rPr>
                <w:b/>
                <w:bCs/>
                <w:color w:val="00274C"/>
                <w:position w:val="-2"/>
                <w:sz w:val="20"/>
                <w:szCs w:val="20"/>
                <w:u w:val="none"/>
              </w:rPr>
              <w:t xml:space="preserve">Kap. 3</w:t>
            </w: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214241" name="name48496728c94ab873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856728c94ab87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8943"/>
              </w:numPr>
              <w:spacing w:before="0" w:after="0" w:line="262" w:lineRule="auto"/>
              <w:jc w:val="left"/>
              <w:rPr>
                <w:color w:val="00274C"/>
                <w:sz w:val="20"/>
                <w:szCs w:val="20"/>
              </w:rPr>
            </w:pPr>
            <w:r>
              <w:rPr>
                <w:color w:val="00274C"/>
                <w:position w:val="-2"/>
                <w:sz w:val="20"/>
                <w:szCs w:val="20"/>
                <w:u w:val="none"/>
              </w:rPr>
              <w:t xml:space="preserve">Bei der Verwendung von Druckluft ist eine Schutzbrille zu tragen.</w:t>
            </w:r>
          </w:p>
          <w:p>
            <w:pPr>
              <w:numPr>
                <w:ilvl w:val="0"/>
                <w:numId w:val="18943"/>
              </w:numPr>
              <w:spacing w:before="0" w:after="0" w:line="262" w:lineRule="auto"/>
              <w:jc w:val="left"/>
              <w:rPr>
                <w:color w:val="00274C"/>
                <w:sz w:val="20"/>
                <w:szCs w:val="20"/>
              </w:rPr>
            </w:pPr>
            <w:r>
              <w:rPr>
                <w:color w:val="00274C"/>
                <w:position w:val="-2"/>
                <w:sz w:val="20"/>
                <w:szCs w:val="20"/>
                <w:u w:val="none"/>
              </w:rPr>
              <w:t xml:space="preserve">Die Austauschfläche des Kühlers muss auf beiden Seiten gereinigt werden.</w:t>
            </w:r>
          </w:p>
          <w:p>
            <w:pPr>
              <w:numPr>
                <w:ilvl w:val="0"/>
                <w:numId w:val="18943"/>
              </w:numPr>
              <w:spacing w:before="0" w:after="0" w:line="262" w:lineRule="auto"/>
              <w:jc w:val="left"/>
              <w:rPr>
                <w:color w:val="00274C"/>
                <w:sz w:val="20"/>
                <w:szCs w:val="20"/>
              </w:rPr>
            </w:pPr>
            <w:r>
              <w:rPr>
                <w:color w:val="00274C"/>
                <w:position w:val="-2"/>
                <w:sz w:val="20"/>
                <w:szCs w:val="20"/>
                <w:u w:val="none"/>
              </w:rPr>
              <w:t xml:space="preserve">Vor Ausführung der Arbeiten  </w:t>
            </w:r>
            <w:r>
              <w:rPr>
                <w:b/>
                <w:bCs/>
                <w:color w:val="00274C"/>
                <w:position w:val="-2"/>
                <w:sz w:val="20"/>
                <w:szCs w:val="20"/>
                <w:u w:val="none"/>
              </w:rPr>
              <w:t xml:space="preserve">Abs. 3.2.2 </w:t>
            </w:r>
            <w:r>
              <w:rPr>
                <w:color w:val="00274C"/>
                <w:position w:val="-2"/>
                <w:sz w:val="20"/>
                <w:szCs w:val="20"/>
                <w:u w:val="none"/>
              </w:rPr>
              <w:t xml:space="preserve"> lesen.</w:t>
            </w:r>
          </w:p>
          <w:p/>
          <w:p/>
          <w:p>
            <w:pPr>
              <w:numPr>
                <w:ilvl w:val="0"/>
                <w:numId w:val="18963"/>
              </w:numPr>
              <w:spacing w:before="0" w:after="0" w:line="262" w:lineRule="auto"/>
              <w:jc w:val="left"/>
              <w:rPr>
                <w:color w:val="00274C"/>
                <w:sz w:val="20"/>
                <w:szCs w:val="20"/>
              </w:rPr>
            </w:pPr>
            <w:r>
              <w:rPr>
                <w:color w:val="00274C"/>
                <w:position w:val="-2"/>
                <w:sz w:val="20"/>
                <w:szCs w:val="20"/>
                <w:u w:val="none"/>
              </w:rPr>
              <w:t xml:space="preserve">Die Austauschflächen des Kühlers  </w:t>
            </w:r>
            <w:r>
              <w:rPr>
                <w:b/>
                <w:bCs/>
                <w:color w:val="00274C"/>
                <w:position w:val="-2"/>
                <w:sz w:val="20"/>
                <w:szCs w:val="20"/>
                <w:u w:val="none"/>
              </w:rPr>
              <w:t xml:space="preserve">A</w:t>
            </w:r>
            <w:r>
              <w:rPr>
                <w:color w:val="00274C"/>
                <w:position w:val="-2"/>
                <w:sz w:val="20"/>
                <w:szCs w:val="20"/>
                <w:u w:val="none"/>
              </w:rPr>
              <w:t xml:space="preserve">  kontrollieren.</w:t>
            </w:r>
          </w:p>
          <w:p>
            <w:pPr>
              <w:numPr>
                <w:ilvl w:val="0"/>
                <w:numId w:val="18963"/>
              </w:numPr>
              <w:spacing w:before="0" w:after="0" w:line="262" w:lineRule="auto"/>
              <w:jc w:val="left"/>
              <w:rPr>
                <w:color w:val="00274C"/>
                <w:sz w:val="20"/>
                <w:szCs w:val="20"/>
              </w:rPr>
            </w:pPr>
            <w:r>
              <w:rPr>
                <w:color w:val="00274C"/>
                <w:position w:val="-2"/>
                <w:sz w:val="20"/>
                <w:szCs w:val="20"/>
                <w:u w:val="none"/>
              </w:rPr>
              <w:t xml:space="preserve">Sollten die Flächen verstopft sein, müssen sie mit einem Pinsel gereinigt werden, der in ein geeignetes Reinigungsmittel getaucht wurde.</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4575001" name="name72836728c94ac396e" descr="Cap_4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4.png"/>
                          <pic:cNvPicPr/>
                        </pic:nvPicPr>
                        <pic:blipFill>
                          <a:blip r:embed="rId10426728c94ac3968"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Gummileitungen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2475200" name="name49576728c94acd80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9226728c94acd80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Gefahr</w:t>
            </w:r>
          </w:p>
          <w:p>
            <w:pPr>
              <w:numPr>
                <w:ilvl w:val="0"/>
                <w:numId w:val="18943"/>
              </w:numPr>
              <w:spacing w:before="0" w:after="0" w:line="262" w:lineRule="auto"/>
              <w:jc w:val="left"/>
              <w:rPr>
                <w:color w:val="00274C"/>
                <w:sz w:val="20"/>
                <w:szCs w:val="20"/>
              </w:rPr>
            </w:pPr>
            <w:r>
              <w:rPr>
                <w:color w:val="00274C"/>
                <w:position w:val="-2"/>
                <w:sz w:val="20"/>
                <w:szCs w:val="20"/>
                <w:u w:val="none"/>
              </w:rPr>
              <w:t xml:space="preserve">Für die Sicherheitshinweise siehe </w:t>
            </w:r>
            <w:r>
              <w:rPr>
                <w:b/>
                <w:bCs/>
                <w:color w:val="00274C"/>
                <w:position w:val="-2"/>
                <w:sz w:val="20"/>
                <w:szCs w:val="20"/>
                <w:u w:val="none"/>
              </w:rPr>
              <w:t xml:space="preserve">Abs. 3.</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Zur Durchführung der Kontrolle die Leitung auf dem gesamten Verlauf und im Bereich um die Befestigungsschellen leicht zusammendrücken oder biegen. Sollten die Komponenten Risse, Bruchstellen, Schnittstellen oder Leckagen aufweisen, oder nicht mehr über eine gewisse Elastizität verfügen, müssen sie ausgetauscht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10565006" name="name76106728c94ad6f2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2686728c94ad6f2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18943"/>
              </w:numPr>
              <w:spacing w:before="0" w:after="0" w:line="262" w:lineRule="auto"/>
              <w:jc w:val="left"/>
              <w:rPr>
                <w:color w:val="00274C"/>
                <w:sz w:val="20"/>
                <w:szCs w:val="20"/>
              </w:rPr>
            </w:pPr>
            <w:r>
              <w:rPr>
                <w:color w:val="00274C"/>
                <w:position w:val="-2"/>
                <w:sz w:val="20"/>
                <w:szCs w:val="20"/>
                <w:u w:val="none"/>
              </w:rPr>
              <w:t xml:space="preserve">Vor Ausführung der Arbeiten </w:t>
            </w:r>
            <w:r>
              <w:rPr>
                <w:b/>
                <w:bCs/>
                <w:color w:val="00274C"/>
                <w:position w:val="-2"/>
                <w:sz w:val="20"/>
                <w:szCs w:val="20"/>
                <w:u w:val="none"/>
              </w:rPr>
              <w:t xml:space="preserve">Abs. 3.2.2</w:t>
            </w:r>
            <w:r>
              <w:rPr>
                <w:color w:val="00274C"/>
                <w:position w:val="-2"/>
                <w:sz w:val="20"/>
                <w:szCs w:val="20"/>
                <w:u w:val="none"/>
              </w:rPr>
              <w:t xml:space="preserve"> lesen.</w:t>
            </w:r>
          </w:p>
          <w:p>
            <w:pPr>
              <w:numPr>
                <w:ilvl w:val="0"/>
                <w:numId w:val="18943"/>
              </w:numPr>
              <w:spacing w:before="0" w:after="0" w:line="262" w:lineRule="auto"/>
              <w:jc w:val="left"/>
              <w:rPr>
                <w:color w:val="00274C"/>
                <w:sz w:val="20"/>
                <w:szCs w:val="20"/>
              </w:rPr>
            </w:pPr>
            <w:r>
              <w:rPr>
                <w:color w:val="00274C"/>
                <w:position w:val="-2"/>
                <w:sz w:val="20"/>
                <w:szCs w:val="20"/>
                <w:u w:val="none"/>
              </w:rPr>
              <w:t xml:space="preserve">Sollten die Leitungen beschädigt sein, eine Vertragswerkstatt von KOHLER kontaktieren.</w:t>
            </w:r>
          </w:p>
          <w:p>
            <w:pPr>
              <w:numPr>
                <w:ilvl w:val="0"/>
                <w:numId w:val="18943"/>
              </w:numPr>
              <w:spacing w:before="0" w:after="0" w:line="262" w:lineRule="auto"/>
              <w:jc w:val="left"/>
              <w:rPr>
                <w:color w:val="00274C"/>
                <w:sz w:val="20"/>
                <w:szCs w:val="20"/>
              </w:rPr>
            </w:pPr>
            <w:r>
              <w:rPr>
                <w:color w:val="00274C"/>
                <w:position w:val="-2"/>
                <w:sz w:val="20"/>
                <w:szCs w:val="20"/>
                <w:u w:val="none"/>
              </w:rPr>
              <w:t xml:space="preserve">Für weitere, nicht dargestellte Rohre, siehe technische Dokumentation des Geräteherstellers.</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0239272" name="name24856728c94ae444b"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98296728c94ae4446"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8964"/>
              </w:numPr>
              <w:spacing w:before="0" w:after="0" w:line="262" w:lineRule="auto"/>
              <w:jc w:val="left"/>
              <w:rPr>
                <w:color w:val="00274C"/>
                <w:sz w:val="20"/>
                <w:szCs w:val="20"/>
              </w:rPr>
            </w:pPr>
            <w:r>
              <w:rPr>
                <w:color w:val="00274C"/>
                <w:position w:val="-2"/>
                <w:sz w:val="20"/>
                <w:szCs w:val="20"/>
                <w:u w:val="none"/>
              </w:rPr>
              <w:t xml:space="preserve"> Überprüfen Sie die Unversehrtheit der Rohre und Schläuche </w:t>
            </w:r>
            <w:r>
              <w:rPr>
                <w:b/>
                <w:bCs/>
                <w:color w:val="00274C"/>
                <w:position w:val="-2"/>
                <w:sz w:val="20"/>
                <w:szCs w:val="20"/>
                <w:u w:val="none"/>
              </w:rPr>
              <w:t xml:space="preserve">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4060656" name="name24166728c94aed0d1"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55676728c94aed0cd"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Riemens für den Drehstromgenerator</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Kontrolle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781700" name="name77836728c94af2ee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486728c94af2e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43"/>
              </w:numPr>
              <w:spacing w:before="0" w:after="0" w:line="262" w:lineRule="auto"/>
              <w:jc w:val="left"/>
              <w:rPr>
                <w:color w:val="00274C"/>
                <w:sz w:val="20"/>
                <w:szCs w:val="20"/>
              </w:rPr>
            </w:pPr>
            <w:r>
              <w:rPr>
                <w:color w:val="00274C"/>
                <w:position w:val="-2"/>
                <w:sz w:val="20"/>
                <w:szCs w:val="20"/>
                <w:u w:val="none"/>
              </w:rPr>
              <w:t xml:space="preserve">Vor Ausführung der Arbeiten </w:t>
            </w:r>
            <w:r>
              <w:rPr>
                <w:b/>
                <w:bCs/>
                <w:color w:val="00274C"/>
                <w:position w:val="-2"/>
                <w:sz w:val="20"/>
                <w:szCs w:val="20"/>
                <w:u w:val="none"/>
              </w:rPr>
              <w:t xml:space="preserve">Abs. 3.2.2</w:t>
            </w:r>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285876" name="name97536728c94b08f7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736728c94b08f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43"/>
              </w:numPr>
              <w:spacing w:before="0" w:after="0" w:line="262" w:lineRule="auto"/>
              <w:jc w:val="left"/>
              <w:rPr>
                <w:color w:val="00274C"/>
                <w:sz w:val="20"/>
                <w:szCs w:val="20"/>
              </w:rPr>
            </w:pPr>
            <w:r>
              <w:rPr>
                <w:color w:val="00274C"/>
                <w:position w:val="-2"/>
                <w:sz w:val="20"/>
                <w:szCs w:val="20"/>
                <w:u w:val="none"/>
              </w:rPr>
              <w:t xml:space="preserve">Für die Sicherheitshinweise siehe </w:t>
            </w:r>
            <w:r>
              <w:rPr>
                <w:b/>
                <w:bCs/>
                <w:color w:val="00274C"/>
                <w:position w:val="-2"/>
                <w:sz w:val="20"/>
                <w:szCs w:val="20"/>
                <w:u w:val="none"/>
              </w:rPr>
              <w:t xml:space="preserve">Kap. 3.</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Der Riemen ist fix eingestellt.</w:t>
            </w:r>
          </w:p>
          <w:p/>
          <w:p/>
          <w:p/>
          <w:p/>
          <w:p>
            <w:pPr>
              <w:numPr>
                <w:ilvl w:val="0"/>
                <w:numId w:val="18965"/>
              </w:numPr>
              <w:spacing w:before="0" w:after="0" w:line="262" w:lineRule="auto"/>
              <w:jc w:val="left"/>
              <w:rPr>
                <w:color w:val="00274C"/>
                <w:sz w:val="20"/>
                <w:szCs w:val="20"/>
              </w:rPr>
            </w:pPr>
            <w:r>
              <w:rPr>
                <w:color w:val="00274C"/>
                <w:position w:val="-2"/>
                <w:sz w:val="20"/>
                <w:szCs w:val="20"/>
                <w:u w:val="none"/>
              </w:rPr>
              <w:t xml:space="preserve">Den Zustand des Riemens </w:t>
            </w:r>
            <w:r>
              <w:rPr>
                <w:b/>
                <w:bCs/>
                <w:color w:val="00274C"/>
                <w:position w:val="-2"/>
                <w:sz w:val="20"/>
                <w:szCs w:val="20"/>
                <w:u w:val="none"/>
              </w:rPr>
              <w:t xml:space="preserve">A</w:t>
            </w:r>
            <w:r>
              <w:rPr>
                <w:color w:val="00274C"/>
                <w:position w:val="-2"/>
                <w:sz w:val="20"/>
                <w:szCs w:val="20"/>
                <w:u w:val="none"/>
              </w:rPr>
              <w:t xml:space="preserve"> kontrollieren; sollte er abgenutzt oder beschädigt sein, muss er </w:t>
            </w:r>
            <w:r>
              <w:rPr>
                <w:b/>
                <w:bCs/>
                <w:color w:val="00274C"/>
                <w:position w:val="-2"/>
                <w:sz w:val="20"/>
                <w:szCs w:val="20"/>
                <w:u w:val="none"/>
              </w:rPr>
              <w:t xml:space="preserve">ausgetauscht werden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Sicherstellen, dass die Rippen des Riemens A richtig in den Rillen der Riemenscheiben </w:t>
            </w:r>
            <w:r>
              <w:rPr>
                <w:b/>
                <w:bCs/>
                <w:color w:val="00274C"/>
                <w:position w:val="-2"/>
                <w:sz w:val="20"/>
                <w:szCs w:val="20"/>
                <w:u w:val="none"/>
              </w:rPr>
              <w:t xml:space="preserve">B</w:t>
            </w:r>
            <w:r>
              <w:rPr>
                <w:color w:val="00274C"/>
                <w:position w:val="-2"/>
                <w:sz w:val="20"/>
                <w:szCs w:val="20"/>
                <w:u w:val="none"/>
              </w:rPr>
              <w:t xml:space="preserve"> eingesetzt.</w:t>
            </w:r>
          </w:p>
          <w:p/>
          <w:p/>
          <w:p/>
          <w:p/>
          <w:p>
            <w:pPr>
              <w:widowControl w:val="on"/>
              <w:pBdr/>
              <w:spacing w:before="0" w:after="0" w:line="262" w:lineRule="auto"/>
              <w:ind w:left="0" w:right="0"/>
              <w:jc w:val="left"/>
              <w:textAlignment w:val="center"/>
            </w:pPr>
            <w:r>
              <w:rPr>
                <w:b/>
                <w:bCs/>
                <w:color w:val="00274C"/>
                <w:position w:val="-2"/>
                <w:sz w:val="20"/>
                <w:szCs w:val="20"/>
                <w:u w:val="none"/>
              </w:rPr>
              <w:t xml:space="preserve">Austausch</w:t>
            </w:r>
          </w:p>
          <w:p/>
          <w:p/>
          <w:p>
            <w:pPr>
              <w:numPr>
                <w:ilvl w:val="0"/>
                <w:numId w:val="18966"/>
              </w:numPr>
              <w:spacing w:before="0" w:after="0" w:line="262" w:lineRule="auto"/>
              <w:jc w:val="left"/>
              <w:rPr>
                <w:color w:val="00274C"/>
                <w:sz w:val="20"/>
                <w:szCs w:val="20"/>
              </w:rPr>
            </w:pPr>
            <w:r>
              <w:rPr>
                <w:color w:val="00274C"/>
                <w:position w:val="-2"/>
                <w:sz w:val="20"/>
                <w:szCs w:val="20"/>
                <w:u w:val="none"/>
              </w:rPr>
              <w:t xml:space="preserve">Den Riemen </w:t>
            </w:r>
            <w:r>
              <w:rPr>
                <w:b/>
                <w:bCs/>
                <w:color w:val="00274C"/>
                <w:position w:val="-2"/>
                <w:sz w:val="20"/>
                <w:szCs w:val="20"/>
                <w:u w:val="none"/>
              </w:rPr>
              <w:t xml:space="preserve">A</w:t>
            </w:r>
            <w:r>
              <w:rPr>
                <w:color w:val="00274C"/>
                <w:position w:val="-2"/>
                <w:sz w:val="20"/>
                <w:szCs w:val="20"/>
                <w:u w:val="none"/>
              </w:rPr>
              <w:t xml:space="preserve"> mit dem Werkzeug </w:t>
            </w:r>
            <w:r>
              <w:rPr>
                <w:b/>
                <w:bCs/>
                <w:color w:val="00274C"/>
                <w:position w:val="-2"/>
                <w:sz w:val="20"/>
                <w:szCs w:val="20"/>
                <w:u w:val="none"/>
              </w:rPr>
              <w:t xml:space="preserve">ST_57</w:t>
            </w:r>
            <w:r>
              <w:rPr>
                <w:color w:val="00274C"/>
                <w:position w:val="-2"/>
                <w:sz w:val="20"/>
                <w:szCs w:val="20"/>
                <w:u w:val="none"/>
              </w:rPr>
              <w:t xml:space="preserve"> abnehmen.</w:t>
            </w:r>
          </w:p>
          <w:p>
            <w:pPr>
              <w:numPr>
                <w:ilvl w:val="0"/>
                <w:numId w:val="18966"/>
              </w:numPr>
              <w:spacing w:before="0" w:after="0" w:line="262" w:lineRule="auto"/>
              <w:jc w:val="left"/>
              <w:rPr>
                <w:color w:val="00274C"/>
                <w:sz w:val="20"/>
                <w:szCs w:val="20"/>
              </w:rPr>
            </w:pPr>
            <w:r>
              <w:rPr>
                <w:color w:val="00274C"/>
                <w:position w:val="-2"/>
                <w:sz w:val="20"/>
                <w:szCs w:val="20"/>
                <w:u w:val="none"/>
              </w:rPr>
              <w:t xml:space="preserve">Den neuen Riemen </w:t>
            </w:r>
            <w:r>
              <w:rPr>
                <w:b/>
                <w:bCs/>
                <w:color w:val="00274C"/>
                <w:position w:val="-2"/>
                <w:sz w:val="20"/>
                <w:szCs w:val="20"/>
                <w:u w:val="none"/>
              </w:rPr>
              <w:t xml:space="preserve">A</w:t>
            </w:r>
            <w:r>
              <w:rPr>
                <w:color w:val="00274C"/>
                <w:position w:val="-2"/>
                <w:sz w:val="20"/>
                <w:szCs w:val="20"/>
                <w:u w:val="none"/>
              </w:rPr>
              <w:t xml:space="preserve"> mit dem Werkzeug </w:t>
            </w:r>
            <w:r>
              <w:rPr>
                <w:b/>
                <w:bCs/>
                <w:color w:val="00274C"/>
                <w:position w:val="-2"/>
                <w:sz w:val="20"/>
                <w:szCs w:val="20"/>
                <w:u w:val="none"/>
              </w:rPr>
              <w:t xml:space="preserve">ST_57</w:t>
            </w:r>
            <w:r>
              <w:rPr>
                <w:color w:val="00274C"/>
                <w:position w:val="-2"/>
                <w:sz w:val="20"/>
                <w:szCs w:val="20"/>
                <w:u w:val="none"/>
              </w:rPr>
              <w:t xml:space="preserve"> auflegen.</w:t>
            </w:r>
          </w:p>
        </w:tc>
        <w:tc>
          <w:tcPr>
            <w:tcW w:w="0" w:type="auto"/>
            <w:gridSpan w:val="2"/>
            <w:tcMar>
              <w:top w:w="150" w:type="dxa"/>
              <w:left w:w="150" w:type="dxa"/>
              <w:bottom w:w="150" w:type="dxa"/>
              <w:right w:w="150" w:type="dxa"/>
            </w:tcMar>
            <w:vAlign w:val="top"/>
          </w:tcPr>
          <w:p>
            <w:r>
              <w:rPr>
                <w:position w:val="-528"/>
              </w:rPr>
              <w:drawing>
                <wp:inline distT="0" distB="0" distL="0" distR="0">
                  <wp:extent cx="2239200" cy="3355200"/>
                  <wp:effectExtent b="0" l="0" r="0" t="0"/>
                  <wp:docPr id="1891010" name="name22116728c94b13ae2"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17376728c94b13ade"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HINWEIS:</w:t>
            </w:r>
            <w:r>
              <w:rPr>
                <w:color w:val="00274C"/>
                <w:position w:val="-2"/>
                <w:sz w:val="20"/>
                <w:szCs w:val="20"/>
                <w:u w:val="none"/>
              </w:rPr>
              <w:t xml:space="preserve"> Die Teilenummer von </w:t>
            </w:r>
            <w:r>
              <w:rPr>
                <w:b/>
                <w:bCs/>
                <w:color w:val="00274C"/>
                <w:position w:val="-2"/>
                <w:sz w:val="20"/>
                <w:szCs w:val="20"/>
                <w:u w:val="none"/>
              </w:rPr>
              <w:t xml:space="preserve">ST_57</w:t>
            </w:r>
            <w:r>
              <w:rPr>
                <w:color w:val="00274C"/>
                <w:position w:val="-2"/>
                <w:sz w:val="20"/>
                <w:szCs w:val="20"/>
                <w:u w:val="none"/>
              </w:rPr>
              <w:t xml:space="preserve"> ist </w:t>
            </w:r>
            <w:r>
              <w:rPr>
                <w:b/>
                <w:bCs/>
                <w:color w:val="00274C"/>
                <w:position w:val="-2"/>
                <w:sz w:val="20"/>
                <w:szCs w:val="20"/>
                <w:u w:val="none"/>
              </w:rPr>
              <w:t xml:space="preserve">ED0014604780-S</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Sicherstellen, dass die Rippen des Riemen  </w:t>
            </w:r>
            <w:r>
              <w:rPr>
                <w:b/>
                <w:bCs/>
                <w:color w:val="00274C"/>
                <w:position w:val="-2"/>
                <w:sz w:val="20"/>
                <w:szCs w:val="20"/>
                <w:u w:val="none"/>
              </w:rPr>
              <w:t xml:space="preserve">A</w:t>
            </w:r>
            <w:r>
              <w:rPr>
                <w:color w:val="00274C"/>
                <w:position w:val="-2"/>
                <w:sz w:val="20"/>
                <w:szCs w:val="20"/>
                <w:u w:val="none"/>
              </w:rPr>
              <w:t xml:space="preserve">  richtig in den Rillen der Riemenscheiben  </w:t>
            </w:r>
            <w:r>
              <w:rPr>
                <w:b/>
                <w:bCs/>
                <w:color w:val="00274C"/>
                <w:position w:val="-2"/>
                <w:sz w:val="20"/>
                <w:szCs w:val="20"/>
                <w:u w:val="none"/>
              </w:rPr>
              <w:t xml:space="preserve">B</w:t>
            </w:r>
            <w:r>
              <w:rPr>
                <w:color w:val="00274C"/>
                <w:position w:val="-2"/>
                <w:sz w:val="20"/>
                <w:szCs w:val="20"/>
                <w:u w:val="none"/>
              </w:rPr>
              <w:t xml:space="preserve">  eingesetzt.</w:t>
            </w: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3"/>
              </w:rPr>
              <w:drawing>
                <wp:inline distT="0" distB="0" distL="0" distR="0">
                  <wp:extent cx="770400" cy="734400"/>
                  <wp:effectExtent b="0" l="0" r="0" t="0"/>
                  <wp:docPr id="21815267" name="name12106728c94b1c86c" descr="poly_v_belt_remo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removal.png"/>
                          <pic:cNvPicPr/>
                        </pic:nvPicPr>
                        <pic:blipFill>
                          <a:blip r:embed="rId68656728c94b1c868"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AUSBAU</w:t>
            </w: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3"/>
              </w:rPr>
              <w:drawing>
                <wp:inline distT="0" distB="0" distL="0" distR="0">
                  <wp:extent cx="770400" cy="734400"/>
                  <wp:effectExtent b="0" l="0" r="0" t="0"/>
                  <wp:docPr id="66401729" name="name93386728c94b246b9" descr="poly_v_belt_instal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installation.png"/>
                          <pic:cNvPicPr/>
                        </pic:nvPicPr>
                        <pic:blipFill>
                          <a:blip r:embed="rId11816728c94b246b4"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MONTAGE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8967"/>
              </w:numPr>
              <w:spacing w:before="0" w:after="0" w:line="262" w:lineRule="auto"/>
              <w:jc w:val="left"/>
              <w:rPr>
                <w:color w:val="00274C"/>
                <w:sz w:val="20"/>
                <w:szCs w:val="20"/>
              </w:rPr>
            </w:pPr>
            <w:r>
              <w:rPr>
                <w:color w:val="00274C"/>
                <w:position w:val="-2"/>
                <w:sz w:val="20"/>
                <w:szCs w:val="20"/>
                <w:u w:val="none"/>
              </w:rPr>
              <w:t xml:space="preserve">Zustand äußerlich prüfen und Anlasser  </w:t>
            </w:r>
            <w:r>
              <w:rPr>
                <w:b/>
                <w:bCs/>
                <w:color w:val="00274C"/>
                <w:position w:val="-2"/>
                <w:sz w:val="20"/>
                <w:szCs w:val="20"/>
                <w:u w:val="none"/>
              </w:rPr>
              <w:t xml:space="preserve">A</w:t>
            </w:r>
            <w:r>
              <w:rPr>
                <w:color w:val="00274C"/>
                <w:position w:val="-2"/>
                <w:sz w:val="20"/>
                <w:szCs w:val="20"/>
                <w:u w:val="none"/>
              </w:rPr>
              <w:t xml:space="preserve"> mit Druckluft reinigen</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2867194" name="name48786728c94b2e420" descr="Cap_4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5.png"/>
                          <pic:cNvPicPr/>
                        </pic:nvPicPr>
                        <pic:blipFill>
                          <a:blip r:embed="rId18066728c94b2e41a"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Drehstromgenerator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8968"/>
              </w:numPr>
              <w:spacing w:before="0" w:after="0" w:line="262" w:lineRule="auto"/>
              <w:jc w:val="left"/>
              <w:rPr>
                <w:color w:val="00274C"/>
                <w:sz w:val="20"/>
                <w:szCs w:val="20"/>
              </w:rPr>
            </w:pPr>
            <w:r>
              <w:rPr>
                <w:color w:val="00274C"/>
                <w:position w:val="-2"/>
                <w:sz w:val="20"/>
                <w:szCs w:val="20"/>
                <w:u w:val="none"/>
              </w:rPr>
              <w:t xml:space="preserve">Den Zustand äußerlich prüfen und die Lichtmaschine </w:t>
            </w:r>
            <w:r>
              <w:rPr>
                <w:b/>
                <w:bCs/>
                <w:color w:val="00274C"/>
                <w:position w:val="-2"/>
                <w:sz w:val="20"/>
                <w:szCs w:val="20"/>
                <w:u w:val="none"/>
              </w:rPr>
              <w:t xml:space="preserve">A</w:t>
            </w:r>
            <w:r>
              <w:rPr>
                <w:color w:val="00274C"/>
                <w:position w:val="-2"/>
                <w:sz w:val="20"/>
                <w:szCs w:val="20"/>
                <w:u w:val="none"/>
              </w:rPr>
              <w:t xml:space="preserve"> mit Druckluft reinigen.</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129131" name="name90186728c94b3ad27" descr="Cap_4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6.png"/>
                          <pic:cNvPicPr/>
                        </pic:nvPicPr>
                        <pic:blipFill>
                          <a:blip r:embed="rId75026728c94b3ad23"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Aufbewahrung des Produkts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1371456" name="name99536728c94b424b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5746728c94b424b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18943"/>
              </w:numPr>
              <w:spacing w:before="0" w:after="0" w:line="262" w:lineRule="auto"/>
              <w:jc w:val="left"/>
              <w:rPr>
                <w:color w:val="00274C"/>
                <w:sz w:val="20"/>
                <w:szCs w:val="20"/>
              </w:rPr>
            </w:pPr>
            <w:r>
              <w:rPr>
                <w:color w:val="00274C"/>
                <w:position w:val="-2"/>
                <w:sz w:val="20"/>
                <w:szCs w:val="20"/>
                <w:u w:val="none"/>
              </w:rPr>
              <w:t xml:space="preserve">Sollten die Motoren für einen Zeitraum bis zu 6 Monaten nicht verwendet werden, so sind sie mit den unter "Lagerung des Motors (bis zu 6 Monate)" beschriebenen Vorgängen zu schützen ( </w:t>
            </w:r>
            <w:r>
              <w:rPr>
                <w:b/>
                <w:bCs/>
                <w:color w:val="00274C"/>
                <w:position w:val="-2"/>
                <w:sz w:val="20"/>
                <w:szCs w:val="20"/>
                <w:u w:val="none"/>
              </w:rPr>
              <w:t xml:space="preserve">Abs. </w:t>
            </w:r>
            <w:r>
              <w:rPr>
                <w:color w:val="00274C"/>
                <w:position w:val="-2"/>
                <w:sz w:val="20"/>
                <w:szCs w:val="20"/>
                <w:u w:val="none"/>
              </w:rPr>
              <w:t xml:space="preserve"> </w:t>
            </w:r>
            <w:r>
              <w:rPr>
                <w:b/>
                <w:bCs/>
                <w:color w:val="00274C"/>
                <w:position w:val="-2"/>
                <w:sz w:val="20"/>
                <w:szCs w:val="20"/>
                <w:u w:val="none"/>
              </w:rPr>
              <w:t xml:space="preserve">4.16</w:t>
            </w:r>
            <w:r>
              <w:rPr>
                <w:color w:val="00274C"/>
                <w:position w:val="-2"/>
                <w:sz w:val="20"/>
                <w:szCs w:val="20"/>
                <w:u w:val="none"/>
              </w:rPr>
              <w:t xml:space="preserve"> ).</w:t>
            </w:r>
          </w:p>
          <w:p>
            <w:pPr>
              <w:numPr>
                <w:ilvl w:val="0"/>
                <w:numId w:val="18943"/>
              </w:numPr>
              <w:spacing w:before="0" w:after="0" w:line="262" w:lineRule="auto"/>
              <w:jc w:val="left"/>
              <w:rPr>
                <w:color w:val="00274C"/>
                <w:sz w:val="20"/>
                <w:szCs w:val="20"/>
              </w:rPr>
            </w:pPr>
            <w:r>
              <w:rPr>
                <w:color w:val="00274C"/>
                <w:position w:val="-2"/>
                <w:sz w:val="20"/>
                <w:szCs w:val="20"/>
                <w:u w:val="none"/>
              </w:rPr>
              <w:t xml:space="preserve">Sollte der Motor länger als 6 Monate nicht verwendet werden, sind Schutzmaßnahmen zu ergreifen, um den Zeitraum der Lagerung des Produkts (über 6 Monate hinaus) zu verlängern</w:t>
            </w:r>
            <w:r>
              <w:rPr>
                <w:color w:val="00274C"/>
                <w:position w:val="-2"/>
                <w:sz w:val="20"/>
                <w:szCs w:val="20"/>
                <w:u w:val="none"/>
              </w:rPr>
              <w:br/>
              <w:t xml:space="preserve">( </w:t>
            </w:r>
            <w:r>
              <w:rPr>
                <w:b/>
                <w:bCs/>
                <w:color w:val="00274C"/>
                <w:position w:val="-2"/>
                <w:sz w:val="20"/>
                <w:szCs w:val="20"/>
                <w:u w:val="none"/>
              </w:rPr>
              <w:t xml:space="preserve">Abs. </w:t>
            </w:r>
            <w:r>
              <w:rPr>
                <w:color w:val="00274C"/>
                <w:position w:val="-2"/>
                <w:sz w:val="20"/>
                <w:szCs w:val="20"/>
                <w:u w:val="none"/>
              </w:rPr>
              <w:t xml:space="preserve"> </w:t>
            </w:r>
            <w:r>
              <w:rPr>
                <w:b/>
                <w:bCs/>
                <w:color w:val="00274C"/>
                <w:position w:val="-2"/>
                <w:sz w:val="20"/>
                <w:szCs w:val="20"/>
                <w:u w:val="none"/>
              </w:rPr>
              <w:t xml:space="preserve">4.17</w:t>
            </w:r>
            <w:r>
              <w:rPr>
                <w:color w:val="00274C"/>
                <w:position w:val="-2"/>
                <w:sz w:val="20"/>
                <w:szCs w:val="20"/>
                <w:u w:val="none"/>
              </w:rPr>
              <w:t xml:space="preserve"> ).</w:t>
            </w:r>
          </w:p>
          <w:p>
            <w:pPr>
              <w:numPr>
                <w:ilvl w:val="0"/>
                <w:numId w:val="18943"/>
              </w:numPr>
              <w:spacing w:before="0" w:after="0" w:line="262" w:lineRule="auto"/>
              <w:jc w:val="left"/>
              <w:rPr>
                <w:color w:val="00274C"/>
                <w:sz w:val="20"/>
                <w:szCs w:val="20"/>
              </w:rPr>
            </w:pPr>
            <w:r>
              <w:rPr>
                <w:color w:val="00274C"/>
                <w:position w:val="-2"/>
                <w:sz w:val="20"/>
                <w:szCs w:val="20"/>
                <w:u w:val="none"/>
              </w:rPr>
              <w:t xml:space="preserve">Sollte der Motor nicht verwendet werden, ist die schützende Behandlung unbedingt innerhalb von 24 Monaten nach der letzten Behandlung zu wiederholen.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(bis zu 6 Monate)</w:t>
      </w:r>
    </w:p>
    <w:p>
      <w:pPr>
        <w:widowControl w:val="on"/>
        <w:pBdr/>
        <w:spacing w:before="0" w:after="0" w:line="262" w:lineRule="auto"/>
        <w:ind w:left="0" w:right="0"/>
        <w:jc w:val="left"/>
      </w:pPr>
      <w:r>
        <w:rPr>
          <w:b/>
          <w:bCs/>
          <w:color w:val="00274C"/>
          <w:sz w:val="20"/>
          <w:szCs w:val="20"/>
          <w:u w:val="none"/>
        </w:rPr>
        <w:t xml:space="preserve">Vor der Lagerung ist folgendes zu überprüfen:</w:t>
      </w:r>
    </w:p>
    <w:p>
      <w:pPr>
        <w:numPr>
          <w:ilvl w:val="0"/>
          <w:numId w:val="18943"/>
        </w:numPr>
        <w:spacing w:before="0" w:after="0" w:line="240" w:lineRule="auto"/>
        <w:jc w:val="left"/>
        <w:rPr>
          <w:color w:val="00274C"/>
          <w:sz w:val="20"/>
          <w:szCs w:val="20"/>
        </w:rPr>
      </w:pPr>
      <w:r>
        <w:rPr>
          <w:color w:val="00274C"/>
          <w:sz w:val="20"/>
          <w:szCs w:val="20"/>
          <w:u w:val="none"/>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18943"/>
        </w:numPr>
        <w:spacing w:before="0" w:after="0" w:line="240" w:lineRule="auto"/>
        <w:jc w:val="left"/>
        <w:rPr>
          <w:color w:val="00274C"/>
          <w:sz w:val="20"/>
          <w:szCs w:val="20"/>
        </w:rPr>
      </w:pPr>
      <w:r>
        <w:rPr>
          <w:color w:val="00274C"/>
          <w:sz w:val="20"/>
          <w:szCs w:val="20"/>
          <w:u w:val="none"/>
        </w:rPr>
        <w:t xml:space="preserve">Der Lagerort darf sich nicht in der Nähe von Schaltkästen befinden.</w:t>
      </w:r>
    </w:p>
    <w:p>
      <w:pPr>
        <w:numPr>
          <w:ilvl w:val="0"/>
          <w:numId w:val="18943"/>
        </w:numPr>
        <w:spacing w:before="0" w:after="0" w:line="240" w:lineRule="auto"/>
        <w:jc w:val="left"/>
        <w:rPr>
          <w:color w:val="00274C"/>
          <w:sz w:val="20"/>
          <w:szCs w:val="20"/>
        </w:rPr>
      </w:pPr>
      <w:r>
        <w:rPr>
          <w:color w:val="00274C"/>
          <w:sz w:val="20"/>
          <w:szCs w:val="20"/>
          <w:u w:val="none"/>
        </w:rPr>
        <w:t xml:space="preserve">Die Verpackung darf nicht direkt in Kontakt mit dem Boden kommen.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(länger als 6 Monate)</w:t>
      </w:r>
    </w:p>
    <w:p>
      <w:pPr>
        <w:widowControl w:val="on"/>
        <w:pBdr/>
        <w:spacing w:before="0" w:after="0" w:line="262" w:lineRule="auto"/>
        <w:ind w:left="0" w:right="0"/>
        <w:jc w:val="left"/>
      </w:pPr>
      <w:r>
        <w:rPr>
          <w:b/>
          <w:bCs/>
          <w:color w:val="00274C"/>
          <w:sz w:val="20"/>
          <w:szCs w:val="20"/>
          <w:u w:val="none"/>
        </w:rPr>
        <w:t xml:space="preserve">Die in</w:t>
      </w:r>
      <w:r>
        <w:rPr>
          <w:color w:val="00274C"/>
          <w:sz w:val="20"/>
          <w:szCs w:val="20"/>
          <w:u w:val="none"/>
        </w:rPr>
        <w:t xml:space="preserve"> </w:t>
      </w:r>
      <w:r>
        <w:rPr>
          <w:b/>
          <w:bCs/>
          <w:color w:val="00274C"/>
          <w:sz w:val="20"/>
          <w:szCs w:val="20"/>
          <w:u w:val="none"/>
        </w:rPr>
        <w:t xml:space="preserve">Abs. </w:t>
      </w:r>
      <w:r>
        <w:rPr>
          <w:color w:val="00274C"/>
          <w:sz w:val="20"/>
          <w:szCs w:val="20"/>
          <w:u w:val="none"/>
        </w:rPr>
        <w:t xml:space="preserve"> </w:t>
      </w:r>
      <w:r>
        <w:rPr>
          <w:b/>
          <w:bCs/>
          <w:color w:val="00274C"/>
          <w:sz w:val="20"/>
          <w:szCs w:val="20"/>
          <w:u w:val="none"/>
        </w:rPr>
        <w:t xml:space="preserve">4.16 </w:t>
      </w:r>
      <w:r>
        <w:rPr>
          <w:color w:val="00274C"/>
          <w:sz w:val="20"/>
          <w:szCs w:val="20"/>
          <w:u w:val="none"/>
        </w:rPr>
        <w:t xml:space="preserve"> </w:t>
      </w:r>
      <w:r>
        <w:rPr>
          <w:b/>
          <w:bCs/>
          <w:color w:val="00274C"/>
          <w:sz w:val="20"/>
          <w:szCs w:val="20"/>
          <w:u w:val="none"/>
        </w:rPr>
        <w:t xml:space="preserve">beschriebenen Vorgänge durchführen.</w:t>
      </w:r>
    </w:p>
    <w:p>
      <w:pPr>
        <w:numPr>
          <w:ilvl w:val="0"/>
          <w:numId w:val="18969"/>
        </w:numPr>
        <w:spacing w:before="0" w:after="0" w:line="240" w:lineRule="auto"/>
        <w:jc w:val="left"/>
        <w:rPr>
          <w:color w:val="00274C"/>
          <w:sz w:val="20"/>
          <w:szCs w:val="20"/>
        </w:rPr>
      </w:pPr>
      <w:r>
        <w:rPr>
          <w:color w:val="00274C"/>
          <w:sz w:val="20"/>
          <w:szCs w:val="20"/>
          <w:u w:val="none"/>
        </w:rPr>
        <w:t xml:space="preserve">Das Motoröl austauschen </w:t>
      </w:r>
      <w:r>
        <w:rPr>
          <w:b/>
          <w:bCs/>
          <w:color w:val="00274C"/>
          <w:sz w:val="20"/>
          <w:szCs w:val="20"/>
          <w:u w:val="none"/>
        </w:rPr>
        <w:t xml:space="preserve">(Abs. 4.6)</w:t>
      </w:r>
      <w:r>
        <w:rPr>
          <w:color w:val="00274C"/>
          <w:sz w:val="20"/>
          <w:szCs w:val="20"/>
          <w:u w:val="none"/>
        </w:rPr>
        <w:t xml:space="preserve"> .</w:t>
      </w:r>
    </w:p>
    <w:p>
      <w:pPr>
        <w:numPr>
          <w:ilvl w:val="0"/>
          <w:numId w:val="18969"/>
        </w:numPr>
        <w:spacing w:before="0" w:after="0" w:line="240" w:lineRule="auto"/>
        <w:jc w:val="left"/>
        <w:rPr>
          <w:color w:val="00274C"/>
          <w:sz w:val="20"/>
          <w:szCs w:val="20"/>
        </w:rPr>
      </w:pPr>
      <w:r>
        <w:rPr>
          <w:color w:val="00274C"/>
          <w:sz w:val="20"/>
          <w:szCs w:val="20"/>
          <w:u w:val="none"/>
        </w:rPr>
        <w:t xml:space="preserve">Mit Kraftstoff betanken, dem ein Zusatz für lange Lagerzeiten hinzugefügt wurde.</w:t>
      </w:r>
    </w:p>
    <w:p>
      <w:pPr>
        <w:numPr>
          <w:ilvl w:val="0"/>
          <w:numId w:val="18969"/>
        </w:numPr>
        <w:spacing w:before="0" w:after="0" w:line="240" w:lineRule="auto"/>
        <w:jc w:val="left"/>
        <w:rPr>
          <w:color w:val="00274C"/>
          <w:sz w:val="20"/>
          <w:szCs w:val="20"/>
        </w:rPr>
      </w:pPr>
      <w:r>
        <w:rPr>
          <w:color w:val="00274C"/>
          <w:sz w:val="20"/>
          <w:szCs w:val="20"/>
          <w:u w:val="none"/>
        </w:rPr>
        <w:t xml:space="preserve">Mit Ausdehnungsgefäß:</w:t>
      </w:r>
      <w:r>
        <w:rPr>
          <w:color w:val="00274C"/>
          <w:sz w:val="20"/>
          <w:szCs w:val="20"/>
          <w:u w:val="none"/>
        </w:rPr>
        <w:br/>
        <w:t xml:space="preserve">kontrollieren, dass sich der Stand der Kühlflüssigkeit auf der Markierung </w:t>
      </w:r>
      <w:r>
        <w:rPr>
          <w:b/>
          <w:bCs/>
          <w:color w:val="00274C"/>
          <w:sz w:val="20"/>
          <w:szCs w:val="20"/>
          <w:u w:val="none"/>
        </w:rPr>
        <w:t xml:space="preserve">MAX</w:t>
      </w:r>
      <w:r>
        <w:rPr>
          <w:color w:val="00274C"/>
          <w:sz w:val="20"/>
          <w:szCs w:val="20"/>
          <w:u w:val="none"/>
        </w:rPr>
        <w:t xml:space="preserve"> befindet.</w:t>
      </w:r>
    </w:p>
    <w:p>
      <w:pPr>
        <w:numPr>
          <w:ilvl w:val="0"/>
          <w:numId w:val="18969"/>
        </w:numPr>
        <w:spacing w:before="0" w:after="0" w:line="240" w:lineRule="auto"/>
        <w:jc w:val="left"/>
        <w:rPr>
          <w:color w:val="00274C"/>
          <w:sz w:val="20"/>
          <w:szCs w:val="20"/>
        </w:rPr>
      </w:pPr>
      <w:r>
        <w:rPr>
          <w:color w:val="00274C"/>
          <w:sz w:val="20"/>
          <w:szCs w:val="20"/>
          <w:u w:val="none"/>
        </w:rPr>
        <w:t xml:space="preserve">Ohne Ausdehnungsgefäß: Die Rohre im Inneren des Kühlers müssen etwa 5 mm mit Flüssigkeit bedeckt sein.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Den Kühler nicht komplett anfüllen, sondern ein wenig Platz lassen, damit sich die Kühlflüssigkeit ausdehnen kann.</w:t>
      </w:r>
    </w:p>
    <w:p>
      <w:pPr>
        <w:numPr>
          <w:ilvl w:val="0"/>
          <w:numId w:val="18969"/>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18969"/>
        </w:numPr>
        <w:spacing w:before="0" w:after="0" w:line="240" w:lineRule="auto"/>
        <w:jc w:val="left"/>
        <w:rPr>
          <w:color w:val="00274C"/>
          <w:sz w:val="20"/>
          <w:szCs w:val="20"/>
        </w:rPr>
      </w:pPr>
      <w:r>
        <w:rPr>
          <w:color w:val="00274C"/>
          <w:sz w:val="20"/>
          <w:szCs w:val="20"/>
          <w:u w:val="none"/>
        </w:rPr>
        <w:t xml:space="preserve">Den Motor etwa 5-10 Minuten auf 3/4 der </w:t>
      </w:r>
      <w:r>
        <w:rPr>
          <w:b/>
          <w:bCs/>
          <w:color w:val="00274C"/>
          <w:sz w:val="20"/>
          <w:szCs w:val="20"/>
          <w:u w:val="none"/>
        </w:rPr>
        <w:t xml:space="preserve">Höchstdrehzahl</w:t>
      </w:r>
      <w:r>
        <w:rPr>
          <w:color w:val="00274C"/>
          <w:sz w:val="20"/>
          <w:szCs w:val="20"/>
          <w:u w:val="none"/>
        </w:rPr>
        <w:t xml:space="preserve"> laufen lassen.</w:t>
      </w:r>
    </w:p>
    <w:p>
      <w:pPr>
        <w:numPr>
          <w:ilvl w:val="0"/>
          <w:numId w:val="18969"/>
        </w:numPr>
        <w:spacing w:before="0" w:after="0" w:line="240" w:lineRule="auto"/>
        <w:jc w:val="left"/>
        <w:rPr>
          <w:color w:val="00274C"/>
          <w:sz w:val="20"/>
          <w:szCs w:val="20"/>
        </w:rPr>
      </w:pPr>
      <w:r>
        <w:rPr>
          <w:color w:val="00274C"/>
          <w:sz w:val="20"/>
          <w:szCs w:val="20"/>
          <w:u w:val="none"/>
        </w:rPr>
        <w:t xml:space="preserve">Den Motor abstellen.</w:t>
      </w:r>
    </w:p>
    <w:p>
      <w:pPr>
        <w:numPr>
          <w:ilvl w:val="0"/>
          <w:numId w:val="18969"/>
        </w:numPr>
        <w:spacing w:before="0" w:after="0" w:line="240" w:lineRule="auto"/>
        <w:jc w:val="left"/>
        <w:rPr>
          <w:color w:val="00274C"/>
          <w:sz w:val="20"/>
          <w:szCs w:val="20"/>
        </w:rPr>
      </w:pPr>
      <w:r>
        <w:rPr>
          <w:color w:val="00274C"/>
          <w:sz w:val="20"/>
          <w:szCs w:val="20"/>
          <w:u w:val="none"/>
        </w:rPr>
        <w:t xml:space="preserve">Den Kraftstofftank vollständig entleeren.</w:t>
      </w:r>
    </w:p>
    <w:p>
      <w:pPr>
        <w:numPr>
          <w:ilvl w:val="0"/>
          <w:numId w:val="18969"/>
        </w:numPr>
        <w:spacing w:before="0" w:after="0" w:line="240" w:lineRule="auto"/>
        <w:jc w:val="left"/>
        <w:rPr>
          <w:color w:val="00274C"/>
          <w:sz w:val="20"/>
          <w:szCs w:val="20"/>
        </w:rPr>
      </w:pPr>
      <w:r>
        <w:rPr>
          <w:color w:val="00274C"/>
          <w:sz w:val="20"/>
          <w:szCs w:val="20"/>
          <w:u w:val="none"/>
        </w:rPr>
        <w:t xml:space="preserve">Das Öl SAE 10W-40 in die Ansaug- und Auspuffsammelrohre sprühen.</w:t>
      </w:r>
    </w:p>
    <w:p>
      <w:pPr>
        <w:numPr>
          <w:ilvl w:val="0"/>
          <w:numId w:val="18969"/>
        </w:numPr>
        <w:spacing w:before="0" w:after="0" w:line="240" w:lineRule="auto"/>
        <w:jc w:val="left"/>
        <w:rPr>
          <w:color w:val="00274C"/>
          <w:sz w:val="20"/>
          <w:szCs w:val="20"/>
        </w:rPr>
      </w:pPr>
      <w:r>
        <w:rPr>
          <w:color w:val="00274C"/>
          <w:sz w:val="20"/>
          <w:szCs w:val="20"/>
          <w:u w:val="none"/>
        </w:rPr>
        <w:t xml:space="preserve">Die Ansaug- und Auspuffleitungen versiegeln, um das Eindringen von Fremdkörpern zu verhindern.</w:t>
      </w:r>
    </w:p>
    <w:p>
      <w:pPr>
        <w:numPr>
          <w:ilvl w:val="0"/>
          <w:numId w:val="18969"/>
        </w:numPr>
        <w:spacing w:before="0" w:after="0" w:line="240" w:lineRule="auto"/>
        <w:jc w:val="left"/>
        <w:rPr>
          <w:color w:val="00274C"/>
          <w:sz w:val="20"/>
          <w:szCs w:val="20"/>
        </w:rPr>
      </w:pPr>
      <w:r>
        <w:rPr>
          <w:color w:val="00274C"/>
          <w:sz w:val="20"/>
          <w:szCs w:val="20"/>
          <w:u w:val="none"/>
        </w:rPr>
        <w:t xml:space="preserve">Sämtliche Außenflächen des Motors sorgfältig reinigen. 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 Komponenten wie der Drehstromgenerator, der Anlasser und das Steuergerät sind absolut zu vermeiden.</w:t>
      </w:r>
    </w:p>
    <w:p>
      <w:pPr>
        <w:numPr>
          <w:ilvl w:val="0"/>
          <w:numId w:val="18969"/>
        </w:numPr>
        <w:spacing w:before="0" w:after="0" w:line="240" w:lineRule="auto"/>
        <w:jc w:val="left"/>
        <w:rPr>
          <w:color w:val="00274C"/>
          <w:sz w:val="20"/>
          <w:szCs w:val="20"/>
        </w:rPr>
      </w:pPr>
      <w:r>
        <w:rPr>
          <w:color w:val="00274C"/>
          <w:sz w:val="20"/>
          <w:szCs w:val="20"/>
          <w:u w:val="none"/>
        </w:rPr>
        <w:t xml:space="preserve">Die Teile ohne Lackierung mit schützenden Produkten behandeln.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Wenn der Motor entsprechend den oben angeführten Anweisungen geschützt wird, kommt es zu keiner Beschädigung durch Korrosion.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des Motors nach der Lagerung</w:t>
      </w:r>
    </w:p>
    <w:p>
      <w:pPr>
        <w:numPr>
          <w:ilvl w:val="0"/>
          <w:numId w:val="18970"/>
        </w:numPr>
        <w:spacing w:before="0" w:after="0" w:line="240" w:lineRule="auto"/>
        <w:jc w:val="left"/>
        <w:rPr>
          <w:color w:val="00274C"/>
          <w:sz w:val="20"/>
          <w:szCs w:val="20"/>
        </w:rPr>
      </w:pPr>
      <w:r>
        <w:rPr>
          <w:color w:val="00274C"/>
          <w:sz w:val="20"/>
          <w:szCs w:val="20"/>
          <w:u w:val="none"/>
        </w:rPr>
        <w:t xml:space="preserve">Die Schutzabdeckung entfernen.</w:t>
      </w:r>
    </w:p>
    <w:p>
      <w:pPr>
        <w:numPr>
          <w:ilvl w:val="0"/>
          <w:numId w:val="18970"/>
        </w:numPr>
        <w:spacing w:before="0" w:after="0" w:line="240" w:lineRule="auto"/>
        <w:jc w:val="left"/>
        <w:rPr>
          <w:color w:val="00274C"/>
          <w:sz w:val="20"/>
          <w:szCs w:val="20"/>
        </w:rPr>
      </w:pPr>
      <w:r>
        <w:rPr>
          <w:color w:val="00274C"/>
          <w:sz w:val="20"/>
          <w:szCs w:val="20"/>
          <w:u w:val="none"/>
        </w:rPr>
        <w:t xml:space="preserve">Die Schutzbehandlung von den Außenflächen mit Hilfe eines Tuchs und eines fettlösenden Reinigungsmittels entfernen.</w:t>
      </w:r>
    </w:p>
    <w:p>
      <w:pPr>
        <w:numPr>
          <w:ilvl w:val="0"/>
          <w:numId w:val="18970"/>
        </w:numPr>
        <w:spacing w:before="0" w:after="0" w:line="240" w:lineRule="auto"/>
        <w:jc w:val="left"/>
        <w:rPr>
          <w:color w:val="00274C"/>
          <w:sz w:val="20"/>
          <w:szCs w:val="20"/>
        </w:rPr>
      </w:pPr>
      <w:r>
        <w:rPr>
          <w:color w:val="00274C"/>
          <w:sz w:val="20"/>
          <w:szCs w:val="20"/>
          <w:u w:val="none"/>
        </w:rPr>
        <w:t xml:space="preserve">Schmieröl (nicht mehr als 2 cm3) in die Ansaugleitungen einspritzen.</w:t>
      </w:r>
    </w:p>
    <w:p>
      <w:pPr>
        <w:numPr>
          <w:ilvl w:val="0"/>
          <w:numId w:val="18970"/>
        </w:numPr>
        <w:spacing w:before="0" w:after="0" w:line="240" w:lineRule="auto"/>
        <w:jc w:val="left"/>
        <w:rPr>
          <w:color w:val="00274C"/>
          <w:sz w:val="20"/>
          <w:szCs w:val="20"/>
        </w:rPr>
      </w:pPr>
      <w:r>
        <w:rPr>
          <w:color w:val="00274C"/>
          <w:sz w:val="20"/>
          <w:szCs w:val="20"/>
          <w:u w:val="none"/>
        </w:rPr>
        <w:t xml:space="preserve">Den Tank mit neuem Kraftstoff füllen.</w:t>
      </w:r>
    </w:p>
    <w:p>
      <w:pPr>
        <w:numPr>
          <w:ilvl w:val="0"/>
          <w:numId w:val="18970"/>
        </w:numPr>
        <w:spacing w:before="0" w:after="0" w:line="240" w:lineRule="auto"/>
        <w:jc w:val="left"/>
        <w:rPr>
          <w:color w:val="00274C"/>
          <w:sz w:val="20"/>
          <w:szCs w:val="20"/>
        </w:rPr>
      </w:pPr>
      <w:r>
        <w:rPr>
          <w:color w:val="00274C"/>
          <w:sz w:val="20"/>
          <w:szCs w:val="20"/>
          <w:u w:val="none"/>
        </w:rPr>
        <w:t xml:space="preserve">Überprüfen, dass sich der Öl- und der Kühlmittelstand in der Nähe der Markierung </w:t>
      </w:r>
      <w:r>
        <w:rPr>
          <w:b/>
          <w:bCs/>
          <w:color w:val="00274C"/>
          <w:sz w:val="20"/>
          <w:szCs w:val="20"/>
          <w:u w:val="none"/>
        </w:rPr>
        <w:t xml:space="preserve">MAX</w:t>
      </w:r>
      <w:r>
        <w:rPr>
          <w:color w:val="00274C"/>
          <w:sz w:val="20"/>
          <w:szCs w:val="20"/>
          <w:u w:val="none"/>
        </w:rPr>
        <w:t xml:space="preserve"> befinden.</w:t>
      </w:r>
    </w:p>
    <w:p>
      <w:pPr>
        <w:numPr>
          <w:ilvl w:val="0"/>
          <w:numId w:val="18970"/>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18970"/>
        </w:numPr>
        <w:spacing w:before="0" w:after="0" w:line="240" w:lineRule="auto"/>
        <w:jc w:val="left"/>
        <w:rPr>
          <w:color w:val="00274C"/>
          <w:sz w:val="20"/>
          <w:szCs w:val="20"/>
        </w:rPr>
      </w:pPr>
      <w:r>
        <w:rPr>
          <w:color w:val="00274C"/>
          <w:sz w:val="20"/>
          <w:szCs w:val="20"/>
          <w:u w:val="none"/>
        </w:rPr>
        <w:t xml:space="preserve">Den Motor etwa 5-10 Minuten auf 3/4 der Höchstdrehzahl laufen lassen.</w:t>
      </w:r>
    </w:p>
    <w:p>
      <w:pPr>
        <w:numPr>
          <w:ilvl w:val="0"/>
          <w:numId w:val="18970"/>
        </w:numPr>
        <w:spacing w:before="0" w:after="0" w:line="240" w:lineRule="auto"/>
        <w:jc w:val="left"/>
        <w:rPr>
          <w:color w:val="00274C"/>
          <w:sz w:val="20"/>
          <w:szCs w:val="20"/>
        </w:rPr>
      </w:pPr>
      <w:r>
        <w:rPr>
          <w:color w:val="00274C"/>
          <w:sz w:val="20"/>
          <w:szCs w:val="20"/>
          <w:u w:val="none"/>
        </w:rPr>
        <w:t xml:space="preserve">Den Motor abstellen und solange das Öl noch warm ist das schützende Öl in einen geeigneten Behälter ablassen.</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924010" name="name92206728c94b515d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0776728c94b515c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widowControl w:val="on"/>
        <w:pBdr/>
        <w:spacing w:before="0" w:after="0" w:line="240" w:lineRule="auto"/>
        <w:ind w:left="0" w:right="0"/>
        <w:jc w:val="left"/>
      </w:pPr>
      <w:r>
        <w:rPr>
          <w:color w:val="00274C"/>
          <w:sz w:val="20"/>
          <w:szCs w:val="20"/>
          <w:u w:val="none"/>
        </w:rPr>
        <w:t xml:space="preserve">
Die Schmiermittel und Filter verlieren mit der Zeit ihre Eigenschaften; aus diesem Grund müssen sie gemäß den in </w:t>
      </w:r>
      <w:r>
        <w:rPr>
          <w:b/>
          <w:bCs/>
          <w:color w:val="00274C"/>
          <w:sz w:val="20"/>
          <w:szCs w:val="20"/>
          <w:u w:val="none"/>
        </w:rPr>
        <w:t xml:space="preserve">Abs. 4.4</w:t>
      </w:r>
      <w:r>
        <w:rPr>
          <w:color w:val="00274C"/>
          <w:sz w:val="20"/>
          <w:szCs w:val="20"/>
          <w:u w:val="none"/>
        </w:rPr>
        <w:t xml:space="preserve">  angeführten Kriterien ausgetauscht werden.</w:t>
      </w:r>
    </w:p>
    <w:p>
      <w:pPr>
        <w:numPr>
          <w:ilvl w:val="0"/>
          <w:numId w:val="18970"/>
        </w:numPr>
        <w:spacing w:before="0" w:after="0" w:line="240" w:lineRule="auto"/>
        <w:jc w:val="left"/>
        <w:rPr>
          <w:color w:val="00274C"/>
          <w:sz w:val="20"/>
          <w:szCs w:val="20"/>
        </w:rPr>
      </w:pPr>
      <w:r>
        <w:rPr>
          <w:color w:val="00274C"/>
          <w:sz w:val="20"/>
          <w:szCs w:val="20"/>
          <w:u w:val="none"/>
        </w:rPr>
        <w:t xml:space="preserve">Die Filter (Luft, Öl, Kraftstoff) gegen originale Ersatzteile austauschen.</w:t>
      </w:r>
    </w:p>
    <w:p>
      <w:pPr>
        <w:numPr>
          <w:ilvl w:val="0"/>
          <w:numId w:val="18970"/>
        </w:numPr>
        <w:spacing w:before="0" w:after="0" w:line="240" w:lineRule="auto"/>
        <w:jc w:val="left"/>
        <w:rPr>
          <w:color w:val="00274C"/>
          <w:sz w:val="20"/>
          <w:szCs w:val="20"/>
        </w:rPr>
      </w:pPr>
      <w:r>
        <w:rPr>
          <w:color w:val="00274C"/>
          <w:sz w:val="20"/>
          <w:szCs w:val="20"/>
          <w:u w:val="none"/>
        </w:rPr>
        <w:t xml:space="preserve">Das neue Öl </w:t>
      </w:r>
      <w:r>
        <w:rPr>
          <w:b/>
          <w:bCs/>
          <w:color w:val="00274C"/>
          <w:sz w:val="20"/>
          <w:szCs w:val="20"/>
          <w:u w:val="none"/>
        </w:rPr>
        <w:t xml:space="preserve">(Abs. 4.6)</w:t>
      </w:r>
      <w:r>
        <w:rPr>
          <w:color w:val="00274C"/>
          <w:sz w:val="20"/>
          <w:szCs w:val="20"/>
          <w:u w:val="none"/>
        </w:rPr>
        <w:t xml:space="preserve"> bis zur Markierung </w:t>
      </w:r>
      <w:r>
        <w:rPr>
          <w:b/>
          <w:bCs/>
          <w:color w:val="00274C"/>
          <w:sz w:val="20"/>
          <w:szCs w:val="20"/>
          <w:u w:val="none"/>
        </w:rPr>
        <w:t xml:space="preserve">MAX</w:t>
      </w:r>
      <w:r>
        <w:rPr>
          <w:color w:val="00274C"/>
          <w:sz w:val="20"/>
          <w:szCs w:val="20"/>
          <w:u w:val="none"/>
        </w:rPr>
        <w:t xml:space="preserve"> einfüllen.</w:t>
      </w:r>
    </w:p>
    <w:p>
      <w:pPr>
        <w:numPr>
          <w:ilvl w:val="0"/>
          <w:numId w:val="18970"/>
        </w:numPr>
        <w:spacing w:before="0" w:after="0" w:line="240" w:lineRule="auto"/>
        <w:jc w:val="left"/>
        <w:rPr>
          <w:color w:val="00274C"/>
          <w:sz w:val="20"/>
          <w:szCs w:val="20"/>
        </w:rPr>
      </w:pPr>
      <w:r>
        <w:rPr>
          <w:color w:val="00274C"/>
          <w:sz w:val="20"/>
          <w:szCs w:val="20"/>
          <w:u w:val="none"/>
        </w:rPr>
        <w:t xml:space="preserve">Den Kühlkreislauf vollständig entleeren und neues Kühlmittel bis zur Markierung </w:t>
      </w:r>
      <w:r>
        <w:rPr>
          <w:b/>
          <w:bCs/>
          <w:color w:val="00274C"/>
          <w:sz w:val="20"/>
          <w:szCs w:val="20"/>
          <w:u w:val="none"/>
        </w:rPr>
        <w:t xml:space="preserve">MAX einfüllen</w:t>
      </w:r>
      <w:r>
        <w:rPr>
          <w:color w:val="00274C"/>
          <w:sz w:val="20"/>
          <w:szCs w:val="20"/>
          <w:u w:val="none"/>
        </w:rPr>
        <w:t xml:space="preserve"> </w:t>
      </w:r>
      <w:r>
        <w:rPr>
          <w:b/>
          <w:bCs/>
          <w:color w:val="00274C"/>
          <w:sz w:val="20"/>
          <w:szCs w:val="20"/>
          <w:u w:val="none"/>
        </w:rPr>
        <w:t xml:space="preserve">(Abs. 4.7</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Nichtverwendung der Maschine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Wenn die Maschine für einen längeren Zeitraum nicht verwendet werden soll, die nachfolgenden Vorgänge ausführen.</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4.19.1 </w:t>
            </w:r>
            <w:r>
              <w:rPr>
                <w:color w:val="00274C"/>
                <w:position w:val="-2"/>
                <w:sz w:val="20"/>
                <w:szCs w:val="20"/>
                <w:u w:val="none"/>
              </w:rPr>
              <w:t xml:space="preserve"> </w:t>
            </w:r>
            <w:r>
              <w:rPr>
                <w:b/>
                <w:bCs/>
                <w:color w:val="00274C"/>
                <w:position w:val="-2"/>
                <w:sz w:val="20"/>
                <w:szCs w:val="20"/>
                <w:u w:val="none"/>
              </w:rPr>
              <w:t xml:space="preserve">Arbeitsschritte für den Motor</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PUNKT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VORGANG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bis zu 2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9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Ort muss für die Dauer der Inaktivität der Maschine trocken und kühl sein.</w:t>
                  </w:r>
                </w:p>
                <w:p>
                  <w:pPr>
                    <w:numPr>
                      <w:ilvl w:val="0"/>
                      <w:numId w:val="189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Handbuch der Maschine, um die Batterie zu trennen (nach dem Ausschalten mindestens 5 Minuten abwarten, bevor die Batterie getrennt wird).</w:t>
                  </w:r>
                </w:p>
                <w:p>
                  <w:pPr>
                    <w:numPr>
                      <w:ilvl w:val="0"/>
                      <w:numId w:val="189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der Motor vor direkter Sonneneinstrahlung geschützt ist.</w:t>
                  </w:r>
                </w:p>
                <w:p>
                  <w:pPr>
                    <w:numPr>
                      <w:ilvl w:val="0"/>
                      <w:numId w:val="189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sich der Motor nicht in der Nähe von Wärmequellen befindet.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9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4.4 für die Wartungsintervalle überprüfen.</w:t>
                  </w:r>
                </w:p>
                <w:p>
                  <w:pPr>
                    <w:numPr>
                      <w:ilvl w:val="0"/>
                      <w:numId w:val="189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zwischen 2 und 9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9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verwandt mit Nichtverwendung der Maschine unter Punkt 1 ausführen.</w:t>
                  </w:r>
                </w:p>
                <w:p>
                  <w:pPr>
                    <w:numPr>
                      <w:ilvl w:val="0"/>
                      <w:numId w:val="189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in Abs. 4.11.beschriebenen Vorgänge ausführen</w:t>
                  </w:r>
                </w:p>
                <w:p>
                  <w:pPr>
                    <w:numPr>
                      <w:ilvl w:val="0"/>
                      <w:numId w:val="189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mindestens alle 4 Monate anlassen, mit den Vorgängen unter Punkt 1:</w:t>
                  </w:r>
                </w:p>
                <w:p>
                  <w:pPr>
                    <w:numPr>
                      <w:ilvl w:val="0"/>
                      <w:numId w:val="189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p>
                  <w:pPr>
                    <w:numPr>
                      <w:ilvl w:val="0"/>
                      <w:numId w:val="189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durch Positionieren des Beschleunigers auf 3/4 des MAX auf Betriebstemperatur bringen.</w:t>
                  </w:r>
                </w:p>
                <w:p>
                  <w:pPr>
                    <w:numPr>
                      <w:ilvl w:val="0"/>
                      <w:numId w:val="189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einige Minuten bei niedrigster Drehzahl laufen lassen und dann ausschalten.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9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9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4.4 für die Wartungsintervalle überprüfen.</w:t>
                  </w:r>
                </w:p>
                <w:p>
                  <w:pPr>
                    <w:numPr>
                      <w:ilvl w:val="0"/>
                      <w:numId w:val="189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189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über 9 Monate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9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verwandt mit Nichtverwendung der Maschine unter Punkt 1 und 2 ausführen.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9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4.4 für die Wartungsintervalle überprüfen.</w:t>
                  </w:r>
                </w:p>
                <w:p>
                  <w:pPr>
                    <w:numPr>
                      <w:ilvl w:val="0"/>
                      <w:numId w:val="189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Qualität der Kühlflüssigkeit mittels der entsprechenden Kontrollstreifen überprüfen.</w:t>
                  </w:r>
                </w:p>
                <w:p>
                  <w:pPr>
                    <w:numPr>
                      <w:ilvl w:val="0"/>
                      <w:numId w:val="189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189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8970">
    <w:multiLevelType w:val="hybridMultilevel"/>
    <w:lvl w:ilvl="0" w:tplc="26702629">
      <w:start w:val="1"/>
      <w:numFmt w:val="decimal"/>
      <w:lvlText w:val="%1."/>
      <w:lvlJc w:val="left"/>
      <w:pPr>
        <w:ind w:left="720" w:hanging="360"/>
      </w:pPr>
    </w:lvl>
    <w:lvl w:ilvl="1" w:tplc="26702629" w:tentative="1">
      <w:start w:val="1"/>
      <w:numFmt w:val="lowerLetter"/>
      <w:lvlText w:val="%2."/>
      <w:lvlJc w:val="left"/>
      <w:pPr>
        <w:ind w:left="1440" w:hanging="360"/>
      </w:pPr>
    </w:lvl>
    <w:lvl w:ilvl="2" w:tplc="26702629" w:tentative="1">
      <w:start w:val="1"/>
      <w:numFmt w:val="lowerRoman"/>
      <w:lvlText w:val="%3."/>
      <w:lvlJc w:val="right"/>
      <w:pPr>
        <w:ind w:left="2160" w:hanging="180"/>
      </w:pPr>
    </w:lvl>
    <w:lvl w:ilvl="3" w:tplc="26702629" w:tentative="1">
      <w:start w:val="1"/>
      <w:numFmt w:val="decimal"/>
      <w:lvlText w:val="%4."/>
      <w:lvlJc w:val="left"/>
      <w:pPr>
        <w:ind w:left="2880" w:hanging="360"/>
      </w:pPr>
    </w:lvl>
    <w:lvl w:ilvl="4" w:tplc="26702629" w:tentative="1">
      <w:start w:val="1"/>
      <w:numFmt w:val="lowerLetter"/>
      <w:lvlText w:val="%5."/>
      <w:lvlJc w:val="left"/>
      <w:pPr>
        <w:ind w:left="3600" w:hanging="360"/>
      </w:pPr>
    </w:lvl>
    <w:lvl w:ilvl="5" w:tplc="26702629" w:tentative="1">
      <w:start w:val="1"/>
      <w:numFmt w:val="lowerRoman"/>
      <w:lvlText w:val="%6."/>
      <w:lvlJc w:val="right"/>
      <w:pPr>
        <w:ind w:left="4320" w:hanging="180"/>
      </w:pPr>
    </w:lvl>
    <w:lvl w:ilvl="6" w:tplc="26702629" w:tentative="1">
      <w:start w:val="1"/>
      <w:numFmt w:val="decimal"/>
      <w:lvlText w:val="%7."/>
      <w:lvlJc w:val="left"/>
      <w:pPr>
        <w:ind w:left="5040" w:hanging="360"/>
      </w:pPr>
    </w:lvl>
    <w:lvl w:ilvl="7" w:tplc="26702629" w:tentative="1">
      <w:start w:val="1"/>
      <w:numFmt w:val="lowerLetter"/>
      <w:lvlText w:val="%8."/>
      <w:lvlJc w:val="left"/>
      <w:pPr>
        <w:ind w:left="5760" w:hanging="360"/>
      </w:pPr>
    </w:lvl>
    <w:lvl w:ilvl="8" w:tplc="26702629" w:tentative="1">
      <w:start w:val="1"/>
      <w:numFmt w:val="lowerRoman"/>
      <w:lvlText w:val="%9."/>
      <w:lvlJc w:val="right"/>
      <w:pPr>
        <w:ind w:left="6480" w:hanging="180"/>
      </w:pPr>
    </w:lvl>
  </w:abstractNum>
  <w:abstractNum w:abstractNumId="18969">
    <w:multiLevelType w:val="hybridMultilevel"/>
    <w:lvl w:ilvl="0" w:tplc="10711682">
      <w:start w:val="1"/>
      <w:numFmt w:val="decimal"/>
      <w:lvlText w:val="%1."/>
      <w:lvlJc w:val="left"/>
      <w:pPr>
        <w:ind w:left="720" w:hanging="360"/>
      </w:pPr>
    </w:lvl>
    <w:lvl w:ilvl="1" w:tplc="10711682" w:tentative="1">
      <w:start w:val="1"/>
      <w:numFmt w:val="lowerLetter"/>
      <w:lvlText w:val="%2."/>
      <w:lvlJc w:val="left"/>
      <w:pPr>
        <w:ind w:left="1440" w:hanging="360"/>
      </w:pPr>
    </w:lvl>
    <w:lvl w:ilvl="2" w:tplc="10711682" w:tentative="1">
      <w:start w:val="1"/>
      <w:numFmt w:val="lowerRoman"/>
      <w:lvlText w:val="%3."/>
      <w:lvlJc w:val="right"/>
      <w:pPr>
        <w:ind w:left="2160" w:hanging="180"/>
      </w:pPr>
    </w:lvl>
    <w:lvl w:ilvl="3" w:tplc="10711682" w:tentative="1">
      <w:start w:val="1"/>
      <w:numFmt w:val="decimal"/>
      <w:lvlText w:val="%4."/>
      <w:lvlJc w:val="left"/>
      <w:pPr>
        <w:ind w:left="2880" w:hanging="360"/>
      </w:pPr>
    </w:lvl>
    <w:lvl w:ilvl="4" w:tplc="10711682" w:tentative="1">
      <w:start w:val="1"/>
      <w:numFmt w:val="lowerLetter"/>
      <w:lvlText w:val="%5."/>
      <w:lvlJc w:val="left"/>
      <w:pPr>
        <w:ind w:left="3600" w:hanging="360"/>
      </w:pPr>
    </w:lvl>
    <w:lvl w:ilvl="5" w:tplc="10711682" w:tentative="1">
      <w:start w:val="1"/>
      <w:numFmt w:val="lowerRoman"/>
      <w:lvlText w:val="%6."/>
      <w:lvlJc w:val="right"/>
      <w:pPr>
        <w:ind w:left="4320" w:hanging="180"/>
      </w:pPr>
    </w:lvl>
    <w:lvl w:ilvl="6" w:tplc="10711682" w:tentative="1">
      <w:start w:val="1"/>
      <w:numFmt w:val="decimal"/>
      <w:lvlText w:val="%7."/>
      <w:lvlJc w:val="left"/>
      <w:pPr>
        <w:ind w:left="5040" w:hanging="360"/>
      </w:pPr>
    </w:lvl>
    <w:lvl w:ilvl="7" w:tplc="10711682" w:tentative="1">
      <w:start w:val="1"/>
      <w:numFmt w:val="lowerLetter"/>
      <w:lvlText w:val="%8."/>
      <w:lvlJc w:val="left"/>
      <w:pPr>
        <w:ind w:left="5760" w:hanging="360"/>
      </w:pPr>
    </w:lvl>
    <w:lvl w:ilvl="8" w:tplc="10711682" w:tentative="1">
      <w:start w:val="1"/>
      <w:numFmt w:val="lowerRoman"/>
      <w:lvlText w:val="%9."/>
      <w:lvlJc w:val="right"/>
      <w:pPr>
        <w:ind w:left="6480" w:hanging="180"/>
      </w:pPr>
    </w:lvl>
  </w:abstractNum>
  <w:abstractNum w:abstractNumId="18968">
    <w:multiLevelType w:val="hybridMultilevel"/>
    <w:lvl w:ilvl="0" w:tplc="22390617">
      <w:start w:val="1"/>
      <w:numFmt w:val="decimal"/>
      <w:lvlText w:val="%1."/>
      <w:lvlJc w:val="left"/>
      <w:pPr>
        <w:ind w:left="720" w:hanging="360"/>
      </w:pPr>
    </w:lvl>
    <w:lvl w:ilvl="1" w:tplc="22390617" w:tentative="1">
      <w:start w:val="1"/>
      <w:numFmt w:val="lowerLetter"/>
      <w:lvlText w:val="%2."/>
      <w:lvlJc w:val="left"/>
      <w:pPr>
        <w:ind w:left="1440" w:hanging="360"/>
      </w:pPr>
    </w:lvl>
    <w:lvl w:ilvl="2" w:tplc="22390617" w:tentative="1">
      <w:start w:val="1"/>
      <w:numFmt w:val="lowerRoman"/>
      <w:lvlText w:val="%3."/>
      <w:lvlJc w:val="right"/>
      <w:pPr>
        <w:ind w:left="2160" w:hanging="180"/>
      </w:pPr>
    </w:lvl>
    <w:lvl w:ilvl="3" w:tplc="22390617" w:tentative="1">
      <w:start w:val="1"/>
      <w:numFmt w:val="decimal"/>
      <w:lvlText w:val="%4."/>
      <w:lvlJc w:val="left"/>
      <w:pPr>
        <w:ind w:left="2880" w:hanging="360"/>
      </w:pPr>
    </w:lvl>
    <w:lvl w:ilvl="4" w:tplc="22390617" w:tentative="1">
      <w:start w:val="1"/>
      <w:numFmt w:val="lowerLetter"/>
      <w:lvlText w:val="%5."/>
      <w:lvlJc w:val="left"/>
      <w:pPr>
        <w:ind w:left="3600" w:hanging="360"/>
      </w:pPr>
    </w:lvl>
    <w:lvl w:ilvl="5" w:tplc="22390617" w:tentative="1">
      <w:start w:val="1"/>
      <w:numFmt w:val="lowerRoman"/>
      <w:lvlText w:val="%6."/>
      <w:lvlJc w:val="right"/>
      <w:pPr>
        <w:ind w:left="4320" w:hanging="180"/>
      </w:pPr>
    </w:lvl>
    <w:lvl w:ilvl="6" w:tplc="22390617" w:tentative="1">
      <w:start w:val="1"/>
      <w:numFmt w:val="decimal"/>
      <w:lvlText w:val="%7."/>
      <w:lvlJc w:val="left"/>
      <w:pPr>
        <w:ind w:left="5040" w:hanging="360"/>
      </w:pPr>
    </w:lvl>
    <w:lvl w:ilvl="7" w:tplc="22390617" w:tentative="1">
      <w:start w:val="1"/>
      <w:numFmt w:val="lowerLetter"/>
      <w:lvlText w:val="%8."/>
      <w:lvlJc w:val="left"/>
      <w:pPr>
        <w:ind w:left="5760" w:hanging="360"/>
      </w:pPr>
    </w:lvl>
    <w:lvl w:ilvl="8" w:tplc="22390617" w:tentative="1">
      <w:start w:val="1"/>
      <w:numFmt w:val="lowerRoman"/>
      <w:lvlText w:val="%9."/>
      <w:lvlJc w:val="right"/>
      <w:pPr>
        <w:ind w:left="6480" w:hanging="180"/>
      </w:pPr>
    </w:lvl>
  </w:abstractNum>
  <w:abstractNum w:abstractNumId="18967">
    <w:multiLevelType w:val="hybridMultilevel"/>
    <w:lvl w:ilvl="0" w:tplc="56319743">
      <w:start w:val="1"/>
      <w:numFmt w:val="decimal"/>
      <w:lvlText w:val="%1."/>
      <w:lvlJc w:val="left"/>
      <w:pPr>
        <w:ind w:left="720" w:hanging="360"/>
      </w:pPr>
    </w:lvl>
    <w:lvl w:ilvl="1" w:tplc="56319743" w:tentative="1">
      <w:start w:val="1"/>
      <w:numFmt w:val="lowerLetter"/>
      <w:lvlText w:val="%2."/>
      <w:lvlJc w:val="left"/>
      <w:pPr>
        <w:ind w:left="1440" w:hanging="360"/>
      </w:pPr>
    </w:lvl>
    <w:lvl w:ilvl="2" w:tplc="56319743" w:tentative="1">
      <w:start w:val="1"/>
      <w:numFmt w:val="lowerRoman"/>
      <w:lvlText w:val="%3."/>
      <w:lvlJc w:val="right"/>
      <w:pPr>
        <w:ind w:left="2160" w:hanging="180"/>
      </w:pPr>
    </w:lvl>
    <w:lvl w:ilvl="3" w:tplc="56319743" w:tentative="1">
      <w:start w:val="1"/>
      <w:numFmt w:val="decimal"/>
      <w:lvlText w:val="%4."/>
      <w:lvlJc w:val="left"/>
      <w:pPr>
        <w:ind w:left="2880" w:hanging="360"/>
      </w:pPr>
    </w:lvl>
    <w:lvl w:ilvl="4" w:tplc="56319743" w:tentative="1">
      <w:start w:val="1"/>
      <w:numFmt w:val="lowerLetter"/>
      <w:lvlText w:val="%5."/>
      <w:lvlJc w:val="left"/>
      <w:pPr>
        <w:ind w:left="3600" w:hanging="360"/>
      </w:pPr>
    </w:lvl>
    <w:lvl w:ilvl="5" w:tplc="56319743" w:tentative="1">
      <w:start w:val="1"/>
      <w:numFmt w:val="lowerRoman"/>
      <w:lvlText w:val="%6."/>
      <w:lvlJc w:val="right"/>
      <w:pPr>
        <w:ind w:left="4320" w:hanging="180"/>
      </w:pPr>
    </w:lvl>
    <w:lvl w:ilvl="6" w:tplc="56319743" w:tentative="1">
      <w:start w:val="1"/>
      <w:numFmt w:val="decimal"/>
      <w:lvlText w:val="%7."/>
      <w:lvlJc w:val="left"/>
      <w:pPr>
        <w:ind w:left="5040" w:hanging="360"/>
      </w:pPr>
    </w:lvl>
    <w:lvl w:ilvl="7" w:tplc="56319743" w:tentative="1">
      <w:start w:val="1"/>
      <w:numFmt w:val="lowerLetter"/>
      <w:lvlText w:val="%8."/>
      <w:lvlJc w:val="left"/>
      <w:pPr>
        <w:ind w:left="5760" w:hanging="360"/>
      </w:pPr>
    </w:lvl>
    <w:lvl w:ilvl="8" w:tplc="56319743" w:tentative="1">
      <w:start w:val="1"/>
      <w:numFmt w:val="lowerRoman"/>
      <w:lvlText w:val="%9."/>
      <w:lvlJc w:val="right"/>
      <w:pPr>
        <w:ind w:left="6480" w:hanging="180"/>
      </w:pPr>
    </w:lvl>
  </w:abstractNum>
  <w:abstractNum w:abstractNumId="18966">
    <w:multiLevelType w:val="hybridMultilevel"/>
    <w:lvl w:ilvl="0" w:tplc="87687749">
      <w:start w:val="1"/>
      <w:numFmt w:val="decimal"/>
      <w:lvlText w:val="%1."/>
      <w:lvlJc w:val="left"/>
      <w:pPr>
        <w:ind w:left="720" w:hanging="360"/>
      </w:pPr>
    </w:lvl>
    <w:lvl w:ilvl="1" w:tplc="87687749" w:tentative="1">
      <w:start w:val="1"/>
      <w:numFmt w:val="lowerLetter"/>
      <w:lvlText w:val="%2."/>
      <w:lvlJc w:val="left"/>
      <w:pPr>
        <w:ind w:left="1440" w:hanging="360"/>
      </w:pPr>
    </w:lvl>
    <w:lvl w:ilvl="2" w:tplc="87687749" w:tentative="1">
      <w:start w:val="1"/>
      <w:numFmt w:val="lowerRoman"/>
      <w:lvlText w:val="%3."/>
      <w:lvlJc w:val="right"/>
      <w:pPr>
        <w:ind w:left="2160" w:hanging="180"/>
      </w:pPr>
    </w:lvl>
    <w:lvl w:ilvl="3" w:tplc="87687749" w:tentative="1">
      <w:start w:val="1"/>
      <w:numFmt w:val="decimal"/>
      <w:lvlText w:val="%4."/>
      <w:lvlJc w:val="left"/>
      <w:pPr>
        <w:ind w:left="2880" w:hanging="360"/>
      </w:pPr>
    </w:lvl>
    <w:lvl w:ilvl="4" w:tplc="87687749" w:tentative="1">
      <w:start w:val="1"/>
      <w:numFmt w:val="lowerLetter"/>
      <w:lvlText w:val="%5."/>
      <w:lvlJc w:val="left"/>
      <w:pPr>
        <w:ind w:left="3600" w:hanging="360"/>
      </w:pPr>
    </w:lvl>
    <w:lvl w:ilvl="5" w:tplc="87687749" w:tentative="1">
      <w:start w:val="1"/>
      <w:numFmt w:val="lowerRoman"/>
      <w:lvlText w:val="%6."/>
      <w:lvlJc w:val="right"/>
      <w:pPr>
        <w:ind w:left="4320" w:hanging="180"/>
      </w:pPr>
    </w:lvl>
    <w:lvl w:ilvl="6" w:tplc="87687749" w:tentative="1">
      <w:start w:val="1"/>
      <w:numFmt w:val="decimal"/>
      <w:lvlText w:val="%7."/>
      <w:lvlJc w:val="left"/>
      <w:pPr>
        <w:ind w:left="5040" w:hanging="360"/>
      </w:pPr>
    </w:lvl>
    <w:lvl w:ilvl="7" w:tplc="87687749" w:tentative="1">
      <w:start w:val="1"/>
      <w:numFmt w:val="lowerLetter"/>
      <w:lvlText w:val="%8."/>
      <w:lvlJc w:val="left"/>
      <w:pPr>
        <w:ind w:left="5760" w:hanging="360"/>
      </w:pPr>
    </w:lvl>
    <w:lvl w:ilvl="8" w:tplc="87687749" w:tentative="1">
      <w:start w:val="1"/>
      <w:numFmt w:val="lowerRoman"/>
      <w:lvlText w:val="%9."/>
      <w:lvlJc w:val="right"/>
      <w:pPr>
        <w:ind w:left="6480" w:hanging="180"/>
      </w:pPr>
    </w:lvl>
  </w:abstractNum>
  <w:abstractNum w:abstractNumId="18965">
    <w:multiLevelType w:val="hybridMultilevel"/>
    <w:lvl w:ilvl="0" w:tplc="94123684">
      <w:start w:val="1"/>
      <w:numFmt w:val="decimal"/>
      <w:lvlText w:val="%1."/>
      <w:lvlJc w:val="left"/>
      <w:pPr>
        <w:ind w:left="720" w:hanging="360"/>
      </w:pPr>
    </w:lvl>
    <w:lvl w:ilvl="1" w:tplc="94123684" w:tentative="1">
      <w:start w:val="1"/>
      <w:numFmt w:val="lowerLetter"/>
      <w:lvlText w:val="%2."/>
      <w:lvlJc w:val="left"/>
      <w:pPr>
        <w:ind w:left="1440" w:hanging="360"/>
      </w:pPr>
    </w:lvl>
    <w:lvl w:ilvl="2" w:tplc="94123684" w:tentative="1">
      <w:start w:val="1"/>
      <w:numFmt w:val="lowerRoman"/>
      <w:lvlText w:val="%3."/>
      <w:lvlJc w:val="right"/>
      <w:pPr>
        <w:ind w:left="2160" w:hanging="180"/>
      </w:pPr>
    </w:lvl>
    <w:lvl w:ilvl="3" w:tplc="94123684" w:tentative="1">
      <w:start w:val="1"/>
      <w:numFmt w:val="decimal"/>
      <w:lvlText w:val="%4."/>
      <w:lvlJc w:val="left"/>
      <w:pPr>
        <w:ind w:left="2880" w:hanging="360"/>
      </w:pPr>
    </w:lvl>
    <w:lvl w:ilvl="4" w:tplc="94123684" w:tentative="1">
      <w:start w:val="1"/>
      <w:numFmt w:val="lowerLetter"/>
      <w:lvlText w:val="%5."/>
      <w:lvlJc w:val="left"/>
      <w:pPr>
        <w:ind w:left="3600" w:hanging="360"/>
      </w:pPr>
    </w:lvl>
    <w:lvl w:ilvl="5" w:tplc="94123684" w:tentative="1">
      <w:start w:val="1"/>
      <w:numFmt w:val="lowerRoman"/>
      <w:lvlText w:val="%6."/>
      <w:lvlJc w:val="right"/>
      <w:pPr>
        <w:ind w:left="4320" w:hanging="180"/>
      </w:pPr>
    </w:lvl>
    <w:lvl w:ilvl="6" w:tplc="94123684" w:tentative="1">
      <w:start w:val="1"/>
      <w:numFmt w:val="decimal"/>
      <w:lvlText w:val="%7."/>
      <w:lvlJc w:val="left"/>
      <w:pPr>
        <w:ind w:left="5040" w:hanging="360"/>
      </w:pPr>
    </w:lvl>
    <w:lvl w:ilvl="7" w:tplc="94123684" w:tentative="1">
      <w:start w:val="1"/>
      <w:numFmt w:val="lowerLetter"/>
      <w:lvlText w:val="%8."/>
      <w:lvlJc w:val="left"/>
      <w:pPr>
        <w:ind w:left="5760" w:hanging="360"/>
      </w:pPr>
    </w:lvl>
    <w:lvl w:ilvl="8" w:tplc="94123684" w:tentative="1">
      <w:start w:val="1"/>
      <w:numFmt w:val="lowerRoman"/>
      <w:lvlText w:val="%9."/>
      <w:lvlJc w:val="right"/>
      <w:pPr>
        <w:ind w:left="6480" w:hanging="180"/>
      </w:pPr>
    </w:lvl>
  </w:abstractNum>
  <w:abstractNum w:abstractNumId="18964">
    <w:multiLevelType w:val="hybridMultilevel"/>
    <w:lvl w:ilvl="0" w:tplc="75306287">
      <w:start w:val="1"/>
      <w:numFmt w:val="decimal"/>
      <w:lvlText w:val="%1."/>
      <w:lvlJc w:val="left"/>
      <w:pPr>
        <w:ind w:left="720" w:hanging="360"/>
      </w:pPr>
    </w:lvl>
    <w:lvl w:ilvl="1" w:tplc="75306287" w:tentative="1">
      <w:start w:val="1"/>
      <w:numFmt w:val="lowerLetter"/>
      <w:lvlText w:val="%2."/>
      <w:lvlJc w:val="left"/>
      <w:pPr>
        <w:ind w:left="1440" w:hanging="360"/>
      </w:pPr>
    </w:lvl>
    <w:lvl w:ilvl="2" w:tplc="75306287" w:tentative="1">
      <w:start w:val="1"/>
      <w:numFmt w:val="lowerRoman"/>
      <w:lvlText w:val="%3."/>
      <w:lvlJc w:val="right"/>
      <w:pPr>
        <w:ind w:left="2160" w:hanging="180"/>
      </w:pPr>
    </w:lvl>
    <w:lvl w:ilvl="3" w:tplc="75306287" w:tentative="1">
      <w:start w:val="1"/>
      <w:numFmt w:val="decimal"/>
      <w:lvlText w:val="%4."/>
      <w:lvlJc w:val="left"/>
      <w:pPr>
        <w:ind w:left="2880" w:hanging="360"/>
      </w:pPr>
    </w:lvl>
    <w:lvl w:ilvl="4" w:tplc="75306287" w:tentative="1">
      <w:start w:val="1"/>
      <w:numFmt w:val="lowerLetter"/>
      <w:lvlText w:val="%5."/>
      <w:lvlJc w:val="left"/>
      <w:pPr>
        <w:ind w:left="3600" w:hanging="360"/>
      </w:pPr>
    </w:lvl>
    <w:lvl w:ilvl="5" w:tplc="75306287" w:tentative="1">
      <w:start w:val="1"/>
      <w:numFmt w:val="lowerRoman"/>
      <w:lvlText w:val="%6."/>
      <w:lvlJc w:val="right"/>
      <w:pPr>
        <w:ind w:left="4320" w:hanging="180"/>
      </w:pPr>
    </w:lvl>
    <w:lvl w:ilvl="6" w:tplc="75306287" w:tentative="1">
      <w:start w:val="1"/>
      <w:numFmt w:val="decimal"/>
      <w:lvlText w:val="%7."/>
      <w:lvlJc w:val="left"/>
      <w:pPr>
        <w:ind w:left="5040" w:hanging="360"/>
      </w:pPr>
    </w:lvl>
    <w:lvl w:ilvl="7" w:tplc="75306287" w:tentative="1">
      <w:start w:val="1"/>
      <w:numFmt w:val="lowerLetter"/>
      <w:lvlText w:val="%8."/>
      <w:lvlJc w:val="left"/>
      <w:pPr>
        <w:ind w:left="5760" w:hanging="360"/>
      </w:pPr>
    </w:lvl>
    <w:lvl w:ilvl="8" w:tplc="75306287" w:tentative="1">
      <w:start w:val="1"/>
      <w:numFmt w:val="lowerRoman"/>
      <w:lvlText w:val="%9."/>
      <w:lvlJc w:val="right"/>
      <w:pPr>
        <w:ind w:left="6480" w:hanging="180"/>
      </w:pPr>
    </w:lvl>
  </w:abstractNum>
  <w:abstractNum w:abstractNumId="18963">
    <w:multiLevelType w:val="hybridMultilevel"/>
    <w:lvl w:ilvl="0" w:tplc="88268448">
      <w:start w:val="1"/>
      <w:numFmt w:val="decimal"/>
      <w:lvlText w:val="%1."/>
      <w:lvlJc w:val="left"/>
      <w:pPr>
        <w:ind w:left="720" w:hanging="360"/>
      </w:pPr>
    </w:lvl>
    <w:lvl w:ilvl="1" w:tplc="88268448" w:tentative="1">
      <w:start w:val="1"/>
      <w:numFmt w:val="lowerLetter"/>
      <w:lvlText w:val="%2."/>
      <w:lvlJc w:val="left"/>
      <w:pPr>
        <w:ind w:left="1440" w:hanging="360"/>
      </w:pPr>
    </w:lvl>
    <w:lvl w:ilvl="2" w:tplc="88268448" w:tentative="1">
      <w:start w:val="1"/>
      <w:numFmt w:val="lowerRoman"/>
      <w:lvlText w:val="%3."/>
      <w:lvlJc w:val="right"/>
      <w:pPr>
        <w:ind w:left="2160" w:hanging="180"/>
      </w:pPr>
    </w:lvl>
    <w:lvl w:ilvl="3" w:tplc="88268448" w:tentative="1">
      <w:start w:val="1"/>
      <w:numFmt w:val="decimal"/>
      <w:lvlText w:val="%4."/>
      <w:lvlJc w:val="left"/>
      <w:pPr>
        <w:ind w:left="2880" w:hanging="360"/>
      </w:pPr>
    </w:lvl>
    <w:lvl w:ilvl="4" w:tplc="88268448" w:tentative="1">
      <w:start w:val="1"/>
      <w:numFmt w:val="lowerLetter"/>
      <w:lvlText w:val="%5."/>
      <w:lvlJc w:val="left"/>
      <w:pPr>
        <w:ind w:left="3600" w:hanging="360"/>
      </w:pPr>
    </w:lvl>
    <w:lvl w:ilvl="5" w:tplc="88268448" w:tentative="1">
      <w:start w:val="1"/>
      <w:numFmt w:val="lowerRoman"/>
      <w:lvlText w:val="%6."/>
      <w:lvlJc w:val="right"/>
      <w:pPr>
        <w:ind w:left="4320" w:hanging="180"/>
      </w:pPr>
    </w:lvl>
    <w:lvl w:ilvl="6" w:tplc="88268448" w:tentative="1">
      <w:start w:val="1"/>
      <w:numFmt w:val="decimal"/>
      <w:lvlText w:val="%7."/>
      <w:lvlJc w:val="left"/>
      <w:pPr>
        <w:ind w:left="5040" w:hanging="360"/>
      </w:pPr>
    </w:lvl>
    <w:lvl w:ilvl="7" w:tplc="88268448" w:tentative="1">
      <w:start w:val="1"/>
      <w:numFmt w:val="lowerLetter"/>
      <w:lvlText w:val="%8."/>
      <w:lvlJc w:val="left"/>
      <w:pPr>
        <w:ind w:left="5760" w:hanging="360"/>
      </w:pPr>
    </w:lvl>
    <w:lvl w:ilvl="8" w:tplc="88268448" w:tentative="1">
      <w:start w:val="1"/>
      <w:numFmt w:val="lowerRoman"/>
      <w:lvlText w:val="%9."/>
      <w:lvlJc w:val="right"/>
      <w:pPr>
        <w:ind w:left="6480" w:hanging="180"/>
      </w:pPr>
    </w:lvl>
  </w:abstractNum>
  <w:abstractNum w:abstractNumId="18962">
    <w:multiLevelType w:val="hybridMultilevel"/>
    <w:lvl w:ilvl="0" w:tplc="35627171">
      <w:start w:val="1"/>
      <w:numFmt w:val="decimal"/>
      <w:lvlText w:val="%1."/>
      <w:lvlJc w:val="left"/>
      <w:pPr>
        <w:ind w:left="720" w:hanging="360"/>
      </w:pPr>
    </w:lvl>
    <w:lvl w:ilvl="1" w:tplc="35627171" w:tentative="1">
      <w:start w:val="1"/>
      <w:numFmt w:val="lowerLetter"/>
      <w:lvlText w:val="%2."/>
      <w:lvlJc w:val="left"/>
      <w:pPr>
        <w:ind w:left="1440" w:hanging="360"/>
      </w:pPr>
    </w:lvl>
    <w:lvl w:ilvl="2" w:tplc="35627171" w:tentative="1">
      <w:start w:val="1"/>
      <w:numFmt w:val="lowerRoman"/>
      <w:lvlText w:val="%3."/>
      <w:lvlJc w:val="right"/>
      <w:pPr>
        <w:ind w:left="2160" w:hanging="180"/>
      </w:pPr>
    </w:lvl>
    <w:lvl w:ilvl="3" w:tplc="35627171" w:tentative="1">
      <w:start w:val="1"/>
      <w:numFmt w:val="decimal"/>
      <w:lvlText w:val="%4."/>
      <w:lvlJc w:val="left"/>
      <w:pPr>
        <w:ind w:left="2880" w:hanging="360"/>
      </w:pPr>
    </w:lvl>
    <w:lvl w:ilvl="4" w:tplc="35627171" w:tentative="1">
      <w:start w:val="1"/>
      <w:numFmt w:val="lowerLetter"/>
      <w:lvlText w:val="%5."/>
      <w:lvlJc w:val="left"/>
      <w:pPr>
        <w:ind w:left="3600" w:hanging="360"/>
      </w:pPr>
    </w:lvl>
    <w:lvl w:ilvl="5" w:tplc="35627171" w:tentative="1">
      <w:start w:val="1"/>
      <w:numFmt w:val="lowerRoman"/>
      <w:lvlText w:val="%6."/>
      <w:lvlJc w:val="right"/>
      <w:pPr>
        <w:ind w:left="4320" w:hanging="180"/>
      </w:pPr>
    </w:lvl>
    <w:lvl w:ilvl="6" w:tplc="35627171" w:tentative="1">
      <w:start w:val="1"/>
      <w:numFmt w:val="decimal"/>
      <w:lvlText w:val="%7."/>
      <w:lvlJc w:val="left"/>
      <w:pPr>
        <w:ind w:left="5040" w:hanging="360"/>
      </w:pPr>
    </w:lvl>
    <w:lvl w:ilvl="7" w:tplc="35627171" w:tentative="1">
      <w:start w:val="1"/>
      <w:numFmt w:val="lowerLetter"/>
      <w:lvlText w:val="%8."/>
      <w:lvlJc w:val="left"/>
      <w:pPr>
        <w:ind w:left="5760" w:hanging="360"/>
      </w:pPr>
    </w:lvl>
    <w:lvl w:ilvl="8" w:tplc="35627171" w:tentative="1">
      <w:start w:val="1"/>
      <w:numFmt w:val="lowerRoman"/>
      <w:lvlText w:val="%9."/>
      <w:lvlJc w:val="right"/>
      <w:pPr>
        <w:ind w:left="6480" w:hanging="180"/>
      </w:pPr>
    </w:lvl>
  </w:abstractNum>
  <w:abstractNum w:abstractNumId="18961">
    <w:multiLevelType w:val="hybridMultilevel"/>
    <w:lvl w:ilvl="0" w:tplc="97057298">
      <w:start w:val="1"/>
      <w:numFmt w:val="decimal"/>
      <w:lvlText w:val="%1."/>
      <w:lvlJc w:val="left"/>
      <w:pPr>
        <w:ind w:left="720" w:hanging="360"/>
      </w:pPr>
    </w:lvl>
    <w:lvl w:ilvl="1" w:tplc="97057298" w:tentative="1">
      <w:start w:val="1"/>
      <w:numFmt w:val="lowerLetter"/>
      <w:lvlText w:val="%2."/>
      <w:lvlJc w:val="left"/>
      <w:pPr>
        <w:ind w:left="1440" w:hanging="360"/>
      </w:pPr>
    </w:lvl>
    <w:lvl w:ilvl="2" w:tplc="97057298" w:tentative="1">
      <w:start w:val="1"/>
      <w:numFmt w:val="lowerRoman"/>
      <w:lvlText w:val="%3."/>
      <w:lvlJc w:val="right"/>
      <w:pPr>
        <w:ind w:left="2160" w:hanging="180"/>
      </w:pPr>
    </w:lvl>
    <w:lvl w:ilvl="3" w:tplc="97057298" w:tentative="1">
      <w:start w:val="1"/>
      <w:numFmt w:val="decimal"/>
      <w:lvlText w:val="%4."/>
      <w:lvlJc w:val="left"/>
      <w:pPr>
        <w:ind w:left="2880" w:hanging="360"/>
      </w:pPr>
    </w:lvl>
    <w:lvl w:ilvl="4" w:tplc="97057298" w:tentative="1">
      <w:start w:val="1"/>
      <w:numFmt w:val="lowerLetter"/>
      <w:lvlText w:val="%5."/>
      <w:lvlJc w:val="left"/>
      <w:pPr>
        <w:ind w:left="3600" w:hanging="360"/>
      </w:pPr>
    </w:lvl>
    <w:lvl w:ilvl="5" w:tplc="97057298" w:tentative="1">
      <w:start w:val="1"/>
      <w:numFmt w:val="lowerRoman"/>
      <w:lvlText w:val="%6."/>
      <w:lvlJc w:val="right"/>
      <w:pPr>
        <w:ind w:left="4320" w:hanging="180"/>
      </w:pPr>
    </w:lvl>
    <w:lvl w:ilvl="6" w:tplc="97057298" w:tentative="1">
      <w:start w:val="1"/>
      <w:numFmt w:val="decimal"/>
      <w:lvlText w:val="%7."/>
      <w:lvlJc w:val="left"/>
      <w:pPr>
        <w:ind w:left="5040" w:hanging="360"/>
      </w:pPr>
    </w:lvl>
    <w:lvl w:ilvl="7" w:tplc="97057298" w:tentative="1">
      <w:start w:val="1"/>
      <w:numFmt w:val="lowerLetter"/>
      <w:lvlText w:val="%8."/>
      <w:lvlJc w:val="left"/>
      <w:pPr>
        <w:ind w:left="5760" w:hanging="360"/>
      </w:pPr>
    </w:lvl>
    <w:lvl w:ilvl="8" w:tplc="97057298" w:tentative="1">
      <w:start w:val="1"/>
      <w:numFmt w:val="lowerRoman"/>
      <w:lvlText w:val="%9."/>
      <w:lvlJc w:val="right"/>
      <w:pPr>
        <w:ind w:left="6480" w:hanging="180"/>
      </w:pPr>
    </w:lvl>
  </w:abstractNum>
  <w:abstractNum w:abstractNumId="18960">
    <w:multiLevelType w:val="hybridMultilevel"/>
    <w:lvl w:ilvl="0" w:tplc="32407200">
      <w:start w:val="1"/>
      <w:numFmt w:val="decimal"/>
      <w:lvlText w:val="%1."/>
      <w:lvlJc w:val="left"/>
      <w:pPr>
        <w:ind w:left="720" w:hanging="360"/>
      </w:pPr>
    </w:lvl>
    <w:lvl w:ilvl="1" w:tplc="32407200" w:tentative="1">
      <w:start w:val="1"/>
      <w:numFmt w:val="lowerLetter"/>
      <w:lvlText w:val="%2."/>
      <w:lvlJc w:val="left"/>
      <w:pPr>
        <w:ind w:left="1440" w:hanging="360"/>
      </w:pPr>
    </w:lvl>
    <w:lvl w:ilvl="2" w:tplc="32407200" w:tentative="1">
      <w:start w:val="1"/>
      <w:numFmt w:val="lowerRoman"/>
      <w:lvlText w:val="%3."/>
      <w:lvlJc w:val="right"/>
      <w:pPr>
        <w:ind w:left="2160" w:hanging="180"/>
      </w:pPr>
    </w:lvl>
    <w:lvl w:ilvl="3" w:tplc="32407200" w:tentative="1">
      <w:start w:val="1"/>
      <w:numFmt w:val="decimal"/>
      <w:lvlText w:val="%4."/>
      <w:lvlJc w:val="left"/>
      <w:pPr>
        <w:ind w:left="2880" w:hanging="360"/>
      </w:pPr>
    </w:lvl>
    <w:lvl w:ilvl="4" w:tplc="32407200" w:tentative="1">
      <w:start w:val="1"/>
      <w:numFmt w:val="lowerLetter"/>
      <w:lvlText w:val="%5."/>
      <w:lvlJc w:val="left"/>
      <w:pPr>
        <w:ind w:left="3600" w:hanging="360"/>
      </w:pPr>
    </w:lvl>
    <w:lvl w:ilvl="5" w:tplc="32407200" w:tentative="1">
      <w:start w:val="1"/>
      <w:numFmt w:val="lowerRoman"/>
      <w:lvlText w:val="%6."/>
      <w:lvlJc w:val="right"/>
      <w:pPr>
        <w:ind w:left="4320" w:hanging="180"/>
      </w:pPr>
    </w:lvl>
    <w:lvl w:ilvl="6" w:tplc="32407200" w:tentative="1">
      <w:start w:val="1"/>
      <w:numFmt w:val="decimal"/>
      <w:lvlText w:val="%7."/>
      <w:lvlJc w:val="left"/>
      <w:pPr>
        <w:ind w:left="5040" w:hanging="360"/>
      </w:pPr>
    </w:lvl>
    <w:lvl w:ilvl="7" w:tplc="32407200" w:tentative="1">
      <w:start w:val="1"/>
      <w:numFmt w:val="lowerLetter"/>
      <w:lvlText w:val="%8."/>
      <w:lvlJc w:val="left"/>
      <w:pPr>
        <w:ind w:left="5760" w:hanging="360"/>
      </w:pPr>
    </w:lvl>
    <w:lvl w:ilvl="8" w:tplc="32407200" w:tentative="1">
      <w:start w:val="1"/>
      <w:numFmt w:val="lowerRoman"/>
      <w:lvlText w:val="%9."/>
      <w:lvlJc w:val="right"/>
      <w:pPr>
        <w:ind w:left="6480" w:hanging="180"/>
      </w:pPr>
    </w:lvl>
  </w:abstractNum>
  <w:abstractNum w:abstractNumId="18959">
    <w:multiLevelType w:val="hybridMultilevel"/>
    <w:lvl w:ilvl="0" w:tplc="85175306">
      <w:start w:val="1"/>
      <w:numFmt w:val="decimal"/>
      <w:lvlText w:val="%1."/>
      <w:lvlJc w:val="left"/>
      <w:pPr>
        <w:ind w:left="720" w:hanging="360"/>
      </w:pPr>
    </w:lvl>
    <w:lvl w:ilvl="1" w:tplc="85175306" w:tentative="1">
      <w:start w:val="1"/>
      <w:numFmt w:val="lowerLetter"/>
      <w:lvlText w:val="%2."/>
      <w:lvlJc w:val="left"/>
      <w:pPr>
        <w:ind w:left="1440" w:hanging="360"/>
      </w:pPr>
    </w:lvl>
    <w:lvl w:ilvl="2" w:tplc="85175306" w:tentative="1">
      <w:start w:val="1"/>
      <w:numFmt w:val="lowerRoman"/>
      <w:lvlText w:val="%3."/>
      <w:lvlJc w:val="right"/>
      <w:pPr>
        <w:ind w:left="2160" w:hanging="180"/>
      </w:pPr>
    </w:lvl>
    <w:lvl w:ilvl="3" w:tplc="85175306" w:tentative="1">
      <w:start w:val="1"/>
      <w:numFmt w:val="decimal"/>
      <w:lvlText w:val="%4."/>
      <w:lvlJc w:val="left"/>
      <w:pPr>
        <w:ind w:left="2880" w:hanging="360"/>
      </w:pPr>
    </w:lvl>
    <w:lvl w:ilvl="4" w:tplc="85175306" w:tentative="1">
      <w:start w:val="1"/>
      <w:numFmt w:val="lowerLetter"/>
      <w:lvlText w:val="%5."/>
      <w:lvlJc w:val="left"/>
      <w:pPr>
        <w:ind w:left="3600" w:hanging="360"/>
      </w:pPr>
    </w:lvl>
    <w:lvl w:ilvl="5" w:tplc="85175306" w:tentative="1">
      <w:start w:val="1"/>
      <w:numFmt w:val="lowerRoman"/>
      <w:lvlText w:val="%6."/>
      <w:lvlJc w:val="right"/>
      <w:pPr>
        <w:ind w:left="4320" w:hanging="180"/>
      </w:pPr>
    </w:lvl>
    <w:lvl w:ilvl="6" w:tplc="85175306" w:tentative="1">
      <w:start w:val="1"/>
      <w:numFmt w:val="decimal"/>
      <w:lvlText w:val="%7."/>
      <w:lvlJc w:val="left"/>
      <w:pPr>
        <w:ind w:left="5040" w:hanging="360"/>
      </w:pPr>
    </w:lvl>
    <w:lvl w:ilvl="7" w:tplc="85175306" w:tentative="1">
      <w:start w:val="1"/>
      <w:numFmt w:val="lowerLetter"/>
      <w:lvlText w:val="%8."/>
      <w:lvlJc w:val="left"/>
      <w:pPr>
        <w:ind w:left="5760" w:hanging="360"/>
      </w:pPr>
    </w:lvl>
    <w:lvl w:ilvl="8" w:tplc="85175306" w:tentative="1">
      <w:start w:val="1"/>
      <w:numFmt w:val="lowerRoman"/>
      <w:lvlText w:val="%9."/>
      <w:lvlJc w:val="right"/>
      <w:pPr>
        <w:ind w:left="6480" w:hanging="180"/>
      </w:pPr>
    </w:lvl>
  </w:abstractNum>
  <w:abstractNum w:abstractNumId="18958">
    <w:multiLevelType w:val="hybridMultilevel"/>
    <w:lvl w:ilvl="0" w:tplc="90420966">
      <w:start w:val="1"/>
      <w:numFmt w:val="decimal"/>
      <w:lvlText w:val="%1."/>
      <w:lvlJc w:val="left"/>
      <w:pPr>
        <w:ind w:left="720" w:hanging="360"/>
      </w:pPr>
    </w:lvl>
    <w:lvl w:ilvl="1" w:tplc="90420966" w:tentative="1">
      <w:start w:val="1"/>
      <w:numFmt w:val="lowerLetter"/>
      <w:lvlText w:val="%2."/>
      <w:lvlJc w:val="left"/>
      <w:pPr>
        <w:ind w:left="1440" w:hanging="360"/>
      </w:pPr>
    </w:lvl>
    <w:lvl w:ilvl="2" w:tplc="90420966" w:tentative="1">
      <w:start w:val="1"/>
      <w:numFmt w:val="lowerRoman"/>
      <w:lvlText w:val="%3."/>
      <w:lvlJc w:val="right"/>
      <w:pPr>
        <w:ind w:left="2160" w:hanging="180"/>
      </w:pPr>
    </w:lvl>
    <w:lvl w:ilvl="3" w:tplc="90420966" w:tentative="1">
      <w:start w:val="1"/>
      <w:numFmt w:val="decimal"/>
      <w:lvlText w:val="%4."/>
      <w:lvlJc w:val="left"/>
      <w:pPr>
        <w:ind w:left="2880" w:hanging="360"/>
      </w:pPr>
    </w:lvl>
    <w:lvl w:ilvl="4" w:tplc="90420966" w:tentative="1">
      <w:start w:val="1"/>
      <w:numFmt w:val="lowerLetter"/>
      <w:lvlText w:val="%5."/>
      <w:lvlJc w:val="left"/>
      <w:pPr>
        <w:ind w:left="3600" w:hanging="360"/>
      </w:pPr>
    </w:lvl>
    <w:lvl w:ilvl="5" w:tplc="90420966" w:tentative="1">
      <w:start w:val="1"/>
      <w:numFmt w:val="lowerRoman"/>
      <w:lvlText w:val="%6."/>
      <w:lvlJc w:val="right"/>
      <w:pPr>
        <w:ind w:left="4320" w:hanging="180"/>
      </w:pPr>
    </w:lvl>
    <w:lvl w:ilvl="6" w:tplc="90420966" w:tentative="1">
      <w:start w:val="1"/>
      <w:numFmt w:val="decimal"/>
      <w:lvlText w:val="%7."/>
      <w:lvlJc w:val="left"/>
      <w:pPr>
        <w:ind w:left="5040" w:hanging="360"/>
      </w:pPr>
    </w:lvl>
    <w:lvl w:ilvl="7" w:tplc="90420966" w:tentative="1">
      <w:start w:val="1"/>
      <w:numFmt w:val="lowerLetter"/>
      <w:lvlText w:val="%8."/>
      <w:lvlJc w:val="left"/>
      <w:pPr>
        <w:ind w:left="5760" w:hanging="360"/>
      </w:pPr>
    </w:lvl>
    <w:lvl w:ilvl="8" w:tplc="90420966" w:tentative="1">
      <w:start w:val="1"/>
      <w:numFmt w:val="lowerRoman"/>
      <w:lvlText w:val="%9."/>
      <w:lvlJc w:val="right"/>
      <w:pPr>
        <w:ind w:left="6480" w:hanging="180"/>
      </w:pPr>
    </w:lvl>
  </w:abstractNum>
  <w:abstractNum w:abstractNumId="18957">
    <w:multiLevelType w:val="hybridMultilevel"/>
    <w:lvl w:ilvl="0" w:tplc="39484018">
      <w:start w:val="1"/>
      <w:numFmt w:val="decimal"/>
      <w:lvlText w:val="%1."/>
      <w:lvlJc w:val="left"/>
      <w:pPr>
        <w:ind w:left="720" w:hanging="360"/>
      </w:pPr>
    </w:lvl>
    <w:lvl w:ilvl="1" w:tplc="39484018" w:tentative="1">
      <w:start w:val="1"/>
      <w:numFmt w:val="lowerLetter"/>
      <w:lvlText w:val="%2."/>
      <w:lvlJc w:val="left"/>
      <w:pPr>
        <w:ind w:left="1440" w:hanging="360"/>
      </w:pPr>
    </w:lvl>
    <w:lvl w:ilvl="2" w:tplc="39484018" w:tentative="1">
      <w:start w:val="1"/>
      <w:numFmt w:val="lowerRoman"/>
      <w:lvlText w:val="%3."/>
      <w:lvlJc w:val="right"/>
      <w:pPr>
        <w:ind w:left="2160" w:hanging="180"/>
      </w:pPr>
    </w:lvl>
    <w:lvl w:ilvl="3" w:tplc="39484018" w:tentative="1">
      <w:start w:val="1"/>
      <w:numFmt w:val="decimal"/>
      <w:lvlText w:val="%4."/>
      <w:lvlJc w:val="left"/>
      <w:pPr>
        <w:ind w:left="2880" w:hanging="360"/>
      </w:pPr>
    </w:lvl>
    <w:lvl w:ilvl="4" w:tplc="39484018" w:tentative="1">
      <w:start w:val="1"/>
      <w:numFmt w:val="lowerLetter"/>
      <w:lvlText w:val="%5."/>
      <w:lvlJc w:val="left"/>
      <w:pPr>
        <w:ind w:left="3600" w:hanging="360"/>
      </w:pPr>
    </w:lvl>
    <w:lvl w:ilvl="5" w:tplc="39484018" w:tentative="1">
      <w:start w:val="1"/>
      <w:numFmt w:val="lowerRoman"/>
      <w:lvlText w:val="%6."/>
      <w:lvlJc w:val="right"/>
      <w:pPr>
        <w:ind w:left="4320" w:hanging="180"/>
      </w:pPr>
    </w:lvl>
    <w:lvl w:ilvl="6" w:tplc="39484018" w:tentative="1">
      <w:start w:val="1"/>
      <w:numFmt w:val="decimal"/>
      <w:lvlText w:val="%7."/>
      <w:lvlJc w:val="left"/>
      <w:pPr>
        <w:ind w:left="5040" w:hanging="360"/>
      </w:pPr>
    </w:lvl>
    <w:lvl w:ilvl="7" w:tplc="39484018" w:tentative="1">
      <w:start w:val="1"/>
      <w:numFmt w:val="lowerLetter"/>
      <w:lvlText w:val="%8."/>
      <w:lvlJc w:val="left"/>
      <w:pPr>
        <w:ind w:left="5760" w:hanging="360"/>
      </w:pPr>
    </w:lvl>
    <w:lvl w:ilvl="8" w:tplc="39484018" w:tentative="1">
      <w:start w:val="1"/>
      <w:numFmt w:val="lowerRoman"/>
      <w:lvlText w:val="%9."/>
      <w:lvlJc w:val="right"/>
      <w:pPr>
        <w:ind w:left="6480" w:hanging="180"/>
      </w:pPr>
    </w:lvl>
  </w:abstractNum>
  <w:abstractNum w:abstractNumId="18956">
    <w:multiLevelType w:val="hybridMultilevel"/>
    <w:lvl w:ilvl="0" w:tplc="74793016">
      <w:start w:val="1"/>
      <w:numFmt w:val="decimal"/>
      <w:lvlText w:val="%1."/>
      <w:lvlJc w:val="left"/>
      <w:pPr>
        <w:ind w:left="720" w:hanging="360"/>
      </w:pPr>
    </w:lvl>
    <w:lvl w:ilvl="1" w:tplc="74793016" w:tentative="1">
      <w:start w:val="1"/>
      <w:numFmt w:val="lowerLetter"/>
      <w:lvlText w:val="%2."/>
      <w:lvlJc w:val="left"/>
      <w:pPr>
        <w:ind w:left="1440" w:hanging="360"/>
      </w:pPr>
    </w:lvl>
    <w:lvl w:ilvl="2" w:tplc="74793016" w:tentative="1">
      <w:start w:val="1"/>
      <w:numFmt w:val="lowerRoman"/>
      <w:lvlText w:val="%3."/>
      <w:lvlJc w:val="right"/>
      <w:pPr>
        <w:ind w:left="2160" w:hanging="180"/>
      </w:pPr>
    </w:lvl>
    <w:lvl w:ilvl="3" w:tplc="74793016" w:tentative="1">
      <w:start w:val="1"/>
      <w:numFmt w:val="decimal"/>
      <w:lvlText w:val="%4."/>
      <w:lvlJc w:val="left"/>
      <w:pPr>
        <w:ind w:left="2880" w:hanging="360"/>
      </w:pPr>
    </w:lvl>
    <w:lvl w:ilvl="4" w:tplc="74793016" w:tentative="1">
      <w:start w:val="1"/>
      <w:numFmt w:val="lowerLetter"/>
      <w:lvlText w:val="%5."/>
      <w:lvlJc w:val="left"/>
      <w:pPr>
        <w:ind w:left="3600" w:hanging="360"/>
      </w:pPr>
    </w:lvl>
    <w:lvl w:ilvl="5" w:tplc="74793016" w:tentative="1">
      <w:start w:val="1"/>
      <w:numFmt w:val="lowerRoman"/>
      <w:lvlText w:val="%6."/>
      <w:lvlJc w:val="right"/>
      <w:pPr>
        <w:ind w:left="4320" w:hanging="180"/>
      </w:pPr>
    </w:lvl>
    <w:lvl w:ilvl="6" w:tplc="74793016" w:tentative="1">
      <w:start w:val="1"/>
      <w:numFmt w:val="decimal"/>
      <w:lvlText w:val="%7."/>
      <w:lvlJc w:val="left"/>
      <w:pPr>
        <w:ind w:left="5040" w:hanging="360"/>
      </w:pPr>
    </w:lvl>
    <w:lvl w:ilvl="7" w:tplc="74793016" w:tentative="1">
      <w:start w:val="1"/>
      <w:numFmt w:val="lowerLetter"/>
      <w:lvlText w:val="%8."/>
      <w:lvlJc w:val="left"/>
      <w:pPr>
        <w:ind w:left="5760" w:hanging="360"/>
      </w:pPr>
    </w:lvl>
    <w:lvl w:ilvl="8" w:tplc="74793016" w:tentative="1">
      <w:start w:val="1"/>
      <w:numFmt w:val="lowerRoman"/>
      <w:lvlText w:val="%9."/>
      <w:lvlJc w:val="right"/>
      <w:pPr>
        <w:ind w:left="6480" w:hanging="180"/>
      </w:pPr>
    </w:lvl>
  </w:abstractNum>
  <w:abstractNum w:abstractNumId="18955">
    <w:multiLevelType w:val="hybridMultilevel"/>
    <w:lvl w:ilvl="0" w:tplc="61571852">
      <w:start w:val="1"/>
      <w:numFmt w:val="decimal"/>
      <w:lvlText w:val="%1."/>
      <w:lvlJc w:val="left"/>
      <w:pPr>
        <w:ind w:left="720" w:hanging="360"/>
      </w:pPr>
    </w:lvl>
    <w:lvl w:ilvl="1" w:tplc="61571852" w:tentative="1">
      <w:start w:val="1"/>
      <w:numFmt w:val="lowerLetter"/>
      <w:lvlText w:val="%2."/>
      <w:lvlJc w:val="left"/>
      <w:pPr>
        <w:ind w:left="1440" w:hanging="360"/>
      </w:pPr>
    </w:lvl>
    <w:lvl w:ilvl="2" w:tplc="61571852" w:tentative="1">
      <w:start w:val="1"/>
      <w:numFmt w:val="lowerRoman"/>
      <w:lvlText w:val="%3."/>
      <w:lvlJc w:val="right"/>
      <w:pPr>
        <w:ind w:left="2160" w:hanging="180"/>
      </w:pPr>
    </w:lvl>
    <w:lvl w:ilvl="3" w:tplc="61571852" w:tentative="1">
      <w:start w:val="1"/>
      <w:numFmt w:val="decimal"/>
      <w:lvlText w:val="%4."/>
      <w:lvlJc w:val="left"/>
      <w:pPr>
        <w:ind w:left="2880" w:hanging="360"/>
      </w:pPr>
    </w:lvl>
    <w:lvl w:ilvl="4" w:tplc="61571852" w:tentative="1">
      <w:start w:val="1"/>
      <w:numFmt w:val="lowerLetter"/>
      <w:lvlText w:val="%5."/>
      <w:lvlJc w:val="left"/>
      <w:pPr>
        <w:ind w:left="3600" w:hanging="360"/>
      </w:pPr>
    </w:lvl>
    <w:lvl w:ilvl="5" w:tplc="61571852" w:tentative="1">
      <w:start w:val="1"/>
      <w:numFmt w:val="lowerRoman"/>
      <w:lvlText w:val="%6."/>
      <w:lvlJc w:val="right"/>
      <w:pPr>
        <w:ind w:left="4320" w:hanging="180"/>
      </w:pPr>
    </w:lvl>
    <w:lvl w:ilvl="6" w:tplc="61571852" w:tentative="1">
      <w:start w:val="1"/>
      <w:numFmt w:val="decimal"/>
      <w:lvlText w:val="%7."/>
      <w:lvlJc w:val="left"/>
      <w:pPr>
        <w:ind w:left="5040" w:hanging="360"/>
      </w:pPr>
    </w:lvl>
    <w:lvl w:ilvl="7" w:tplc="61571852" w:tentative="1">
      <w:start w:val="1"/>
      <w:numFmt w:val="lowerLetter"/>
      <w:lvlText w:val="%8."/>
      <w:lvlJc w:val="left"/>
      <w:pPr>
        <w:ind w:left="5760" w:hanging="360"/>
      </w:pPr>
    </w:lvl>
    <w:lvl w:ilvl="8" w:tplc="61571852" w:tentative="1">
      <w:start w:val="1"/>
      <w:numFmt w:val="lowerRoman"/>
      <w:lvlText w:val="%9."/>
      <w:lvlJc w:val="right"/>
      <w:pPr>
        <w:ind w:left="6480" w:hanging="180"/>
      </w:pPr>
    </w:lvl>
  </w:abstractNum>
  <w:abstractNum w:abstractNumId="18954">
    <w:multiLevelType w:val="hybridMultilevel"/>
    <w:lvl w:ilvl="0" w:tplc="35647497">
      <w:start w:val="1"/>
      <w:numFmt w:val="decimal"/>
      <w:lvlText w:val="%1."/>
      <w:lvlJc w:val="left"/>
      <w:pPr>
        <w:ind w:left="720" w:hanging="360"/>
      </w:pPr>
    </w:lvl>
    <w:lvl w:ilvl="1" w:tplc="35647497" w:tentative="1">
      <w:start w:val="1"/>
      <w:numFmt w:val="lowerLetter"/>
      <w:lvlText w:val="%2."/>
      <w:lvlJc w:val="left"/>
      <w:pPr>
        <w:ind w:left="1440" w:hanging="360"/>
      </w:pPr>
    </w:lvl>
    <w:lvl w:ilvl="2" w:tplc="35647497" w:tentative="1">
      <w:start w:val="1"/>
      <w:numFmt w:val="lowerRoman"/>
      <w:lvlText w:val="%3."/>
      <w:lvlJc w:val="right"/>
      <w:pPr>
        <w:ind w:left="2160" w:hanging="180"/>
      </w:pPr>
    </w:lvl>
    <w:lvl w:ilvl="3" w:tplc="35647497" w:tentative="1">
      <w:start w:val="1"/>
      <w:numFmt w:val="decimal"/>
      <w:lvlText w:val="%4."/>
      <w:lvlJc w:val="left"/>
      <w:pPr>
        <w:ind w:left="2880" w:hanging="360"/>
      </w:pPr>
    </w:lvl>
    <w:lvl w:ilvl="4" w:tplc="35647497" w:tentative="1">
      <w:start w:val="1"/>
      <w:numFmt w:val="lowerLetter"/>
      <w:lvlText w:val="%5."/>
      <w:lvlJc w:val="left"/>
      <w:pPr>
        <w:ind w:left="3600" w:hanging="360"/>
      </w:pPr>
    </w:lvl>
    <w:lvl w:ilvl="5" w:tplc="35647497" w:tentative="1">
      <w:start w:val="1"/>
      <w:numFmt w:val="lowerRoman"/>
      <w:lvlText w:val="%6."/>
      <w:lvlJc w:val="right"/>
      <w:pPr>
        <w:ind w:left="4320" w:hanging="180"/>
      </w:pPr>
    </w:lvl>
    <w:lvl w:ilvl="6" w:tplc="35647497" w:tentative="1">
      <w:start w:val="1"/>
      <w:numFmt w:val="decimal"/>
      <w:lvlText w:val="%7."/>
      <w:lvlJc w:val="left"/>
      <w:pPr>
        <w:ind w:left="5040" w:hanging="360"/>
      </w:pPr>
    </w:lvl>
    <w:lvl w:ilvl="7" w:tplc="35647497" w:tentative="1">
      <w:start w:val="1"/>
      <w:numFmt w:val="lowerLetter"/>
      <w:lvlText w:val="%8."/>
      <w:lvlJc w:val="left"/>
      <w:pPr>
        <w:ind w:left="5760" w:hanging="360"/>
      </w:pPr>
    </w:lvl>
    <w:lvl w:ilvl="8" w:tplc="35647497" w:tentative="1">
      <w:start w:val="1"/>
      <w:numFmt w:val="lowerRoman"/>
      <w:lvlText w:val="%9."/>
      <w:lvlJc w:val="right"/>
      <w:pPr>
        <w:ind w:left="6480" w:hanging="180"/>
      </w:pPr>
    </w:lvl>
  </w:abstractNum>
  <w:abstractNum w:abstractNumId="18953">
    <w:multiLevelType w:val="hybridMultilevel"/>
    <w:lvl w:ilvl="0" w:tplc="17441425">
      <w:start w:val="1"/>
      <w:numFmt w:val="decimal"/>
      <w:lvlText w:val="%1."/>
      <w:lvlJc w:val="left"/>
      <w:pPr>
        <w:ind w:left="720" w:hanging="360"/>
      </w:pPr>
    </w:lvl>
    <w:lvl w:ilvl="1" w:tplc="17441425" w:tentative="1">
      <w:start w:val="1"/>
      <w:numFmt w:val="lowerLetter"/>
      <w:lvlText w:val="%2."/>
      <w:lvlJc w:val="left"/>
      <w:pPr>
        <w:ind w:left="1440" w:hanging="360"/>
      </w:pPr>
    </w:lvl>
    <w:lvl w:ilvl="2" w:tplc="17441425" w:tentative="1">
      <w:start w:val="1"/>
      <w:numFmt w:val="lowerRoman"/>
      <w:lvlText w:val="%3."/>
      <w:lvlJc w:val="right"/>
      <w:pPr>
        <w:ind w:left="2160" w:hanging="180"/>
      </w:pPr>
    </w:lvl>
    <w:lvl w:ilvl="3" w:tplc="17441425" w:tentative="1">
      <w:start w:val="1"/>
      <w:numFmt w:val="decimal"/>
      <w:lvlText w:val="%4."/>
      <w:lvlJc w:val="left"/>
      <w:pPr>
        <w:ind w:left="2880" w:hanging="360"/>
      </w:pPr>
    </w:lvl>
    <w:lvl w:ilvl="4" w:tplc="17441425" w:tentative="1">
      <w:start w:val="1"/>
      <w:numFmt w:val="lowerLetter"/>
      <w:lvlText w:val="%5."/>
      <w:lvlJc w:val="left"/>
      <w:pPr>
        <w:ind w:left="3600" w:hanging="360"/>
      </w:pPr>
    </w:lvl>
    <w:lvl w:ilvl="5" w:tplc="17441425" w:tentative="1">
      <w:start w:val="1"/>
      <w:numFmt w:val="lowerRoman"/>
      <w:lvlText w:val="%6."/>
      <w:lvlJc w:val="right"/>
      <w:pPr>
        <w:ind w:left="4320" w:hanging="180"/>
      </w:pPr>
    </w:lvl>
    <w:lvl w:ilvl="6" w:tplc="17441425" w:tentative="1">
      <w:start w:val="1"/>
      <w:numFmt w:val="decimal"/>
      <w:lvlText w:val="%7."/>
      <w:lvlJc w:val="left"/>
      <w:pPr>
        <w:ind w:left="5040" w:hanging="360"/>
      </w:pPr>
    </w:lvl>
    <w:lvl w:ilvl="7" w:tplc="17441425" w:tentative="1">
      <w:start w:val="1"/>
      <w:numFmt w:val="lowerLetter"/>
      <w:lvlText w:val="%8."/>
      <w:lvlJc w:val="left"/>
      <w:pPr>
        <w:ind w:left="5760" w:hanging="360"/>
      </w:pPr>
    </w:lvl>
    <w:lvl w:ilvl="8" w:tplc="17441425" w:tentative="1">
      <w:start w:val="1"/>
      <w:numFmt w:val="lowerRoman"/>
      <w:lvlText w:val="%9."/>
      <w:lvlJc w:val="right"/>
      <w:pPr>
        <w:ind w:left="6480" w:hanging="180"/>
      </w:pPr>
    </w:lvl>
  </w:abstractNum>
  <w:abstractNum w:abstractNumId="18952">
    <w:multiLevelType w:val="hybridMultilevel"/>
    <w:lvl w:ilvl="0" w:tplc="30830032">
      <w:start w:val="1"/>
      <w:numFmt w:val="decimal"/>
      <w:lvlText w:val="%1."/>
      <w:lvlJc w:val="left"/>
      <w:pPr>
        <w:ind w:left="720" w:hanging="360"/>
      </w:pPr>
    </w:lvl>
    <w:lvl w:ilvl="1" w:tplc="30830032" w:tentative="1">
      <w:start w:val="1"/>
      <w:numFmt w:val="lowerLetter"/>
      <w:lvlText w:val="%2."/>
      <w:lvlJc w:val="left"/>
      <w:pPr>
        <w:ind w:left="1440" w:hanging="360"/>
      </w:pPr>
    </w:lvl>
    <w:lvl w:ilvl="2" w:tplc="30830032" w:tentative="1">
      <w:start w:val="1"/>
      <w:numFmt w:val="lowerRoman"/>
      <w:lvlText w:val="%3."/>
      <w:lvlJc w:val="right"/>
      <w:pPr>
        <w:ind w:left="2160" w:hanging="180"/>
      </w:pPr>
    </w:lvl>
    <w:lvl w:ilvl="3" w:tplc="30830032" w:tentative="1">
      <w:start w:val="1"/>
      <w:numFmt w:val="decimal"/>
      <w:lvlText w:val="%4."/>
      <w:lvlJc w:val="left"/>
      <w:pPr>
        <w:ind w:left="2880" w:hanging="360"/>
      </w:pPr>
    </w:lvl>
    <w:lvl w:ilvl="4" w:tplc="30830032" w:tentative="1">
      <w:start w:val="1"/>
      <w:numFmt w:val="lowerLetter"/>
      <w:lvlText w:val="%5."/>
      <w:lvlJc w:val="left"/>
      <w:pPr>
        <w:ind w:left="3600" w:hanging="360"/>
      </w:pPr>
    </w:lvl>
    <w:lvl w:ilvl="5" w:tplc="30830032" w:tentative="1">
      <w:start w:val="1"/>
      <w:numFmt w:val="lowerRoman"/>
      <w:lvlText w:val="%6."/>
      <w:lvlJc w:val="right"/>
      <w:pPr>
        <w:ind w:left="4320" w:hanging="180"/>
      </w:pPr>
    </w:lvl>
    <w:lvl w:ilvl="6" w:tplc="30830032" w:tentative="1">
      <w:start w:val="1"/>
      <w:numFmt w:val="decimal"/>
      <w:lvlText w:val="%7."/>
      <w:lvlJc w:val="left"/>
      <w:pPr>
        <w:ind w:left="5040" w:hanging="360"/>
      </w:pPr>
    </w:lvl>
    <w:lvl w:ilvl="7" w:tplc="30830032" w:tentative="1">
      <w:start w:val="1"/>
      <w:numFmt w:val="lowerLetter"/>
      <w:lvlText w:val="%8."/>
      <w:lvlJc w:val="left"/>
      <w:pPr>
        <w:ind w:left="5760" w:hanging="360"/>
      </w:pPr>
    </w:lvl>
    <w:lvl w:ilvl="8" w:tplc="30830032" w:tentative="1">
      <w:start w:val="1"/>
      <w:numFmt w:val="lowerRoman"/>
      <w:lvlText w:val="%9."/>
      <w:lvlJc w:val="right"/>
      <w:pPr>
        <w:ind w:left="6480" w:hanging="180"/>
      </w:pPr>
    </w:lvl>
  </w:abstractNum>
  <w:abstractNum w:abstractNumId="18951">
    <w:multiLevelType w:val="hybridMultilevel"/>
    <w:lvl w:ilvl="0" w:tplc="34413359">
      <w:start w:val="1"/>
      <w:numFmt w:val="decimal"/>
      <w:lvlText w:val="%1."/>
      <w:lvlJc w:val="left"/>
      <w:pPr>
        <w:ind w:left="720" w:hanging="360"/>
      </w:pPr>
    </w:lvl>
    <w:lvl w:ilvl="1" w:tplc="34413359" w:tentative="1">
      <w:start w:val="1"/>
      <w:numFmt w:val="lowerLetter"/>
      <w:lvlText w:val="%2."/>
      <w:lvlJc w:val="left"/>
      <w:pPr>
        <w:ind w:left="1440" w:hanging="360"/>
      </w:pPr>
    </w:lvl>
    <w:lvl w:ilvl="2" w:tplc="34413359" w:tentative="1">
      <w:start w:val="1"/>
      <w:numFmt w:val="lowerRoman"/>
      <w:lvlText w:val="%3."/>
      <w:lvlJc w:val="right"/>
      <w:pPr>
        <w:ind w:left="2160" w:hanging="180"/>
      </w:pPr>
    </w:lvl>
    <w:lvl w:ilvl="3" w:tplc="34413359" w:tentative="1">
      <w:start w:val="1"/>
      <w:numFmt w:val="decimal"/>
      <w:lvlText w:val="%4."/>
      <w:lvlJc w:val="left"/>
      <w:pPr>
        <w:ind w:left="2880" w:hanging="360"/>
      </w:pPr>
    </w:lvl>
    <w:lvl w:ilvl="4" w:tplc="34413359" w:tentative="1">
      <w:start w:val="1"/>
      <w:numFmt w:val="lowerLetter"/>
      <w:lvlText w:val="%5."/>
      <w:lvlJc w:val="left"/>
      <w:pPr>
        <w:ind w:left="3600" w:hanging="360"/>
      </w:pPr>
    </w:lvl>
    <w:lvl w:ilvl="5" w:tplc="34413359" w:tentative="1">
      <w:start w:val="1"/>
      <w:numFmt w:val="lowerRoman"/>
      <w:lvlText w:val="%6."/>
      <w:lvlJc w:val="right"/>
      <w:pPr>
        <w:ind w:left="4320" w:hanging="180"/>
      </w:pPr>
    </w:lvl>
    <w:lvl w:ilvl="6" w:tplc="34413359" w:tentative="1">
      <w:start w:val="1"/>
      <w:numFmt w:val="decimal"/>
      <w:lvlText w:val="%7."/>
      <w:lvlJc w:val="left"/>
      <w:pPr>
        <w:ind w:left="5040" w:hanging="360"/>
      </w:pPr>
    </w:lvl>
    <w:lvl w:ilvl="7" w:tplc="34413359" w:tentative="1">
      <w:start w:val="1"/>
      <w:numFmt w:val="lowerLetter"/>
      <w:lvlText w:val="%8."/>
      <w:lvlJc w:val="left"/>
      <w:pPr>
        <w:ind w:left="5760" w:hanging="360"/>
      </w:pPr>
    </w:lvl>
    <w:lvl w:ilvl="8" w:tplc="34413359" w:tentative="1">
      <w:start w:val="1"/>
      <w:numFmt w:val="lowerRoman"/>
      <w:lvlText w:val="%9."/>
      <w:lvlJc w:val="right"/>
      <w:pPr>
        <w:ind w:left="6480" w:hanging="180"/>
      </w:pPr>
    </w:lvl>
  </w:abstractNum>
  <w:abstractNum w:abstractNumId="18950">
    <w:multiLevelType w:val="hybridMultilevel"/>
    <w:lvl w:ilvl="0" w:tplc="41929987">
      <w:start w:val="1"/>
      <w:numFmt w:val="decimal"/>
      <w:lvlText w:val="%1."/>
      <w:lvlJc w:val="left"/>
      <w:pPr>
        <w:ind w:left="720" w:hanging="360"/>
      </w:pPr>
    </w:lvl>
    <w:lvl w:ilvl="1" w:tplc="41929987" w:tentative="1">
      <w:start w:val="1"/>
      <w:numFmt w:val="lowerLetter"/>
      <w:lvlText w:val="%2."/>
      <w:lvlJc w:val="left"/>
      <w:pPr>
        <w:ind w:left="1440" w:hanging="360"/>
      </w:pPr>
    </w:lvl>
    <w:lvl w:ilvl="2" w:tplc="41929987" w:tentative="1">
      <w:start w:val="1"/>
      <w:numFmt w:val="lowerRoman"/>
      <w:lvlText w:val="%3."/>
      <w:lvlJc w:val="right"/>
      <w:pPr>
        <w:ind w:left="2160" w:hanging="180"/>
      </w:pPr>
    </w:lvl>
    <w:lvl w:ilvl="3" w:tplc="41929987" w:tentative="1">
      <w:start w:val="1"/>
      <w:numFmt w:val="decimal"/>
      <w:lvlText w:val="%4."/>
      <w:lvlJc w:val="left"/>
      <w:pPr>
        <w:ind w:left="2880" w:hanging="360"/>
      </w:pPr>
    </w:lvl>
    <w:lvl w:ilvl="4" w:tplc="41929987" w:tentative="1">
      <w:start w:val="1"/>
      <w:numFmt w:val="lowerLetter"/>
      <w:lvlText w:val="%5."/>
      <w:lvlJc w:val="left"/>
      <w:pPr>
        <w:ind w:left="3600" w:hanging="360"/>
      </w:pPr>
    </w:lvl>
    <w:lvl w:ilvl="5" w:tplc="41929987" w:tentative="1">
      <w:start w:val="1"/>
      <w:numFmt w:val="lowerRoman"/>
      <w:lvlText w:val="%6."/>
      <w:lvlJc w:val="right"/>
      <w:pPr>
        <w:ind w:left="4320" w:hanging="180"/>
      </w:pPr>
    </w:lvl>
    <w:lvl w:ilvl="6" w:tplc="41929987" w:tentative="1">
      <w:start w:val="1"/>
      <w:numFmt w:val="decimal"/>
      <w:lvlText w:val="%7."/>
      <w:lvlJc w:val="left"/>
      <w:pPr>
        <w:ind w:left="5040" w:hanging="360"/>
      </w:pPr>
    </w:lvl>
    <w:lvl w:ilvl="7" w:tplc="41929987" w:tentative="1">
      <w:start w:val="1"/>
      <w:numFmt w:val="lowerLetter"/>
      <w:lvlText w:val="%8."/>
      <w:lvlJc w:val="left"/>
      <w:pPr>
        <w:ind w:left="5760" w:hanging="360"/>
      </w:pPr>
    </w:lvl>
    <w:lvl w:ilvl="8" w:tplc="41929987" w:tentative="1">
      <w:start w:val="1"/>
      <w:numFmt w:val="lowerRoman"/>
      <w:lvlText w:val="%9."/>
      <w:lvlJc w:val="right"/>
      <w:pPr>
        <w:ind w:left="6480" w:hanging="180"/>
      </w:pPr>
    </w:lvl>
  </w:abstractNum>
  <w:abstractNum w:abstractNumId="18949">
    <w:multiLevelType w:val="hybridMultilevel"/>
    <w:lvl w:ilvl="0" w:tplc="52642950">
      <w:start w:val="1"/>
      <w:numFmt w:val="decimal"/>
      <w:lvlText w:val="%1."/>
      <w:lvlJc w:val="left"/>
      <w:pPr>
        <w:ind w:left="720" w:hanging="360"/>
      </w:pPr>
    </w:lvl>
    <w:lvl w:ilvl="1" w:tplc="52642950" w:tentative="1">
      <w:start w:val="1"/>
      <w:numFmt w:val="lowerLetter"/>
      <w:lvlText w:val="%2."/>
      <w:lvlJc w:val="left"/>
      <w:pPr>
        <w:ind w:left="1440" w:hanging="360"/>
      </w:pPr>
    </w:lvl>
    <w:lvl w:ilvl="2" w:tplc="52642950" w:tentative="1">
      <w:start w:val="1"/>
      <w:numFmt w:val="lowerRoman"/>
      <w:lvlText w:val="%3."/>
      <w:lvlJc w:val="right"/>
      <w:pPr>
        <w:ind w:left="2160" w:hanging="180"/>
      </w:pPr>
    </w:lvl>
    <w:lvl w:ilvl="3" w:tplc="52642950" w:tentative="1">
      <w:start w:val="1"/>
      <w:numFmt w:val="decimal"/>
      <w:lvlText w:val="%4."/>
      <w:lvlJc w:val="left"/>
      <w:pPr>
        <w:ind w:left="2880" w:hanging="360"/>
      </w:pPr>
    </w:lvl>
    <w:lvl w:ilvl="4" w:tplc="52642950" w:tentative="1">
      <w:start w:val="1"/>
      <w:numFmt w:val="lowerLetter"/>
      <w:lvlText w:val="%5."/>
      <w:lvlJc w:val="left"/>
      <w:pPr>
        <w:ind w:left="3600" w:hanging="360"/>
      </w:pPr>
    </w:lvl>
    <w:lvl w:ilvl="5" w:tplc="52642950" w:tentative="1">
      <w:start w:val="1"/>
      <w:numFmt w:val="lowerRoman"/>
      <w:lvlText w:val="%6."/>
      <w:lvlJc w:val="right"/>
      <w:pPr>
        <w:ind w:left="4320" w:hanging="180"/>
      </w:pPr>
    </w:lvl>
    <w:lvl w:ilvl="6" w:tplc="52642950" w:tentative="1">
      <w:start w:val="1"/>
      <w:numFmt w:val="decimal"/>
      <w:lvlText w:val="%7."/>
      <w:lvlJc w:val="left"/>
      <w:pPr>
        <w:ind w:left="5040" w:hanging="360"/>
      </w:pPr>
    </w:lvl>
    <w:lvl w:ilvl="7" w:tplc="52642950" w:tentative="1">
      <w:start w:val="1"/>
      <w:numFmt w:val="lowerLetter"/>
      <w:lvlText w:val="%8."/>
      <w:lvlJc w:val="left"/>
      <w:pPr>
        <w:ind w:left="5760" w:hanging="360"/>
      </w:pPr>
    </w:lvl>
    <w:lvl w:ilvl="8" w:tplc="52642950" w:tentative="1">
      <w:start w:val="1"/>
      <w:numFmt w:val="lowerRoman"/>
      <w:lvlText w:val="%9."/>
      <w:lvlJc w:val="right"/>
      <w:pPr>
        <w:ind w:left="6480" w:hanging="180"/>
      </w:pPr>
    </w:lvl>
  </w:abstractNum>
  <w:abstractNum w:abstractNumId="18948">
    <w:multiLevelType w:val="hybridMultilevel"/>
    <w:lvl w:ilvl="0" w:tplc="64330081">
      <w:start w:val="1"/>
      <w:numFmt w:val="decimal"/>
      <w:lvlText w:val="%1."/>
      <w:lvlJc w:val="left"/>
      <w:pPr>
        <w:ind w:left="720" w:hanging="360"/>
      </w:pPr>
    </w:lvl>
    <w:lvl w:ilvl="1" w:tplc="64330081" w:tentative="1">
      <w:start w:val="1"/>
      <w:numFmt w:val="lowerLetter"/>
      <w:lvlText w:val="%2."/>
      <w:lvlJc w:val="left"/>
      <w:pPr>
        <w:ind w:left="1440" w:hanging="360"/>
      </w:pPr>
    </w:lvl>
    <w:lvl w:ilvl="2" w:tplc="64330081" w:tentative="1">
      <w:start w:val="1"/>
      <w:numFmt w:val="lowerRoman"/>
      <w:lvlText w:val="%3."/>
      <w:lvlJc w:val="right"/>
      <w:pPr>
        <w:ind w:left="2160" w:hanging="180"/>
      </w:pPr>
    </w:lvl>
    <w:lvl w:ilvl="3" w:tplc="64330081" w:tentative="1">
      <w:start w:val="1"/>
      <w:numFmt w:val="decimal"/>
      <w:lvlText w:val="%4."/>
      <w:lvlJc w:val="left"/>
      <w:pPr>
        <w:ind w:left="2880" w:hanging="360"/>
      </w:pPr>
    </w:lvl>
    <w:lvl w:ilvl="4" w:tplc="64330081" w:tentative="1">
      <w:start w:val="1"/>
      <w:numFmt w:val="lowerLetter"/>
      <w:lvlText w:val="%5."/>
      <w:lvlJc w:val="left"/>
      <w:pPr>
        <w:ind w:left="3600" w:hanging="360"/>
      </w:pPr>
    </w:lvl>
    <w:lvl w:ilvl="5" w:tplc="64330081" w:tentative="1">
      <w:start w:val="1"/>
      <w:numFmt w:val="lowerRoman"/>
      <w:lvlText w:val="%6."/>
      <w:lvlJc w:val="right"/>
      <w:pPr>
        <w:ind w:left="4320" w:hanging="180"/>
      </w:pPr>
    </w:lvl>
    <w:lvl w:ilvl="6" w:tplc="64330081" w:tentative="1">
      <w:start w:val="1"/>
      <w:numFmt w:val="decimal"/>
      <w:lvlText w:val="%7."/>
      <w:lvlJc w:val="left"/>
      <w:pPr>
        <w:ind w:left="5040" w:hanging="360"/>
      </w:pPr>
    </w:lvl>
    <w:lvl w:ilvl="7" w:tplc="64330081" w:tentative="1">
      <w:start w:val="1"/>
      <w:numFmt w:val="lowerLetter"/>
      <w:lvlText w:val="%8."/>
      <w:lvlJc w:val="left"/>
      <w:pPr>
        <w:ind w:left="5760" w:hanging="360"/>
      </w:pPr>
    </w:lvl>
    <w:lvl w:ilvl="8" w:tplc="64330081" w:tentative="1">
      <w:start w:val="1"/>
      <w:numFmt w:val="lowerRoman"/>
      <w:lvlText w:val="%9."/>
      <w:lvlJc w:val="right"/>
      <w:pPr>
        <w:ind w:left="6480" w:hanging="180"/>
      </w:pPr>
    </w:lvl>
  </w:abstractNum>
  <w:abstractNum w:abstractNumId="18947">
    <w:multiLevelType w:val="hybridMultilevel"/>
    <w:lvl w:ilvl="0" w:tplc="37149494">
      <w:start w:val="1"/>
      <w:numFmt w:val="decimal"/>
      <w:lvlText w:val="%1."/>
      <w:lvlJc w:val="left"/>
      <w:pPr>
        <w:ind w:left="720" w:hanging="360"/>
      </w:pPr>
    </w:lvl>
    <w:lvl w:ilvl="1" w:tplc="37149494" w:tentative="1">
      <w:start w:val="1"/>
      <w:numFmt w:val="lowerLetter"/>
      <w:lvlText w:val="%2."/>
      <w:lvlJc w:val="left"/>
      <w:pPr>
        <w:ind w:left="1440" w:hanging="360"/>
      </w:pPr>
    </w:lvl>
    <w:lvl w:ilvl="2" w:tplc="37149494" w:tentative="1">
      <w:start w:val="1"/>
      <w:numFmt w:val="lowerRoman"/>
      <w:lvlText w:val="%3."/>
      <w:lvlJc w:val="right"/>
      <w:pPr>
        <w:ind w:left="2160" w:hanging="180"/>
      </w:pPr>
    </w:lvl>
    <w:lvl w:ilvl="3" w:tplc="37149494" w:tentative="1">
      <w:start w:val="1"/>
      <w:numFmt w:val="decimal"/>
      <w:lvlText w:val="%4."/>
      <w:lvlJc w:val="left"/>
      <w:pPr>
        <w:ind w:left="2880" w:hanging="360"/>
      </w:pPr>
    </w:lvl>
    <w:lvl w:ilvl="4" w:tplc="37149494" w:tentative="1">
      <w:start w:val="1"/>
      <w:numFmt w:val="lowerLetter"/>
      <w:lvlText w:val="%5."/>
      <w:lvlJc w:val="left"/>
      <w:pPr>
        <w:ind w:left="3600" w:hanging="360"/>
      </w:pPr>
    </w:lvl>
    <w:lvl w:ilvl="5" w:tplc="37149494" w:tentative="1">
      <w:start w:val="1"/>
      <w:numFmt w:val="lowerRoman"/>
      <w:lvlText w:val="%6."/>
      <w:lvlJc w:val="right"/>
      <w:pPr>
        <w:ind w:left="4320" w:hanging="180"/>
      </w:pPr>
    </w:lvl>
    <w:lvl w:ilvl="6" w:tplc="37149494" w:tentative="1">
      <w:start w:val="1"/>
      <w:numFmt w:val="decimal"/>
      <w:lvlText w:val="%7."/>
      <w:lvlJc w:val="left"/>
      <w:pPr>
        <w:ind w:left="5040" w:hanging="360"/>
      </w:pPr>
    </w:lvl>
    <w:lvl w:ilvl="7" w:tplc="37149494" w:tentative="1">
      <w:start w:val="1"/>
      <w:numFmt w:val="lowerLetter"/>
      <w:lvlText w:val="%8."/>
      <w:lvlJc w:val="left"/>
      <w:pPr>
        <w:ind w:left="5760" w:hanging="360"/>
      </w:pPr>
    </w:lvl>
    <w:lvl w:ilvl="8" w:tplc="37149494" w:tentative="1">
      <w:start w:val="1"/>
      <w:numFmt w:val="lowerRoman"/>
      <w:lvlText w:val="%9."/>
      <w:lvlJc w:val="right"/>
      <w:pPr>
        <w:ind w:left="6480" w:hanging="180"/>
      </w:pPr>
    </w:lvl>
  </w:abstractNum>
  <w:abstractNum w:abstractNumId="18946">
    <w:multiLevelType w:val="hybridMultilevel"/>
    <w:lvl w:ilvl="0" w:tplc="76476402">
      <w:start w:val="1"/>
      <w:numFmt w:val="decimal"/>
      <w:lvlText w:val="%1."/>
      <w:lvlJc w:val="left"/>
      <w:pPr>
        <w:ind w:left="720" w:hanging="360"/>
      </w:pPr>
    </w:lvl>
    <w:lvl w:ilvl="1" w:tplc="76476402" w:tentative="1">
      <w:start w:val="1"/>
      <w:numFmt w:val="lowerLetter"/>
      <w:lvlText w:val="%2."/>
      <w:lvlJc w:val="left"/>
      <w:pPr>
        <w:ind w:left="1440" w:hanging="360"/>
      </w:pPr>
    </w:lvl>
    <w:lvl w:ilvl="2" w:tplc="76476402" w:tentative="1">
      <w:start w:val="1"/>
      <w:numFmt w:val="lowerRoman"/>
      <w:lvlText w:val="%3."/>
      <w:lvlJc w:val="right"/>
      <w:pPr>
        <w:ind w:left="2160" w:hanging="180"/>
      </w:pPr>
    </w:lvl>
    <w:lvl w:ilvl="3" w:tplc="76476402" w:tentative="1">
      <w:start w:val="1"/>
      <w:numFmt w:val="decimal"/>
      <w:lvlText w:val="%4."/>
      <w:lvlJc w:val="left"/>
      <w:pPr>
        <w:ind w:left="2880" w:hanging="360"/>
      </w:pPr>
    </w:lvl>
    <w:lvl w:ilvl="4" w:tplc="76476402" w:tentative="1">
      <w:start w:val="1"/>
      <w:numFmt w:val="lowerLetter"/>
      <w:lvlText w:val="%5."/>
      <w:lvlJc w:val="left"/>
      <w:pPr>
        <w:ind w:left="3600" w:hanging="360"/>
      </w:pPr>
    </w:lvl>
    <w:lvl w:ilvl="5" w:tplc="76476402" w:tentative="1">
      <w:start w:val="1"/>
      <w:numFmt w:val="lowerRoman"/>
      <w:lvlText w:val="%6."/>
      <w:lvlJc w:val="right"/>
      <w:pPr>
        <w:ind w:left="4320" w:hanging="180"/>
      </w:pPr>
    </w:lvl>
    <w:lvl w:ilvl="6" w:tplc="76476402" w:tentative="1">
      <w:start w:val="1"/>
      <w:numFmt w:val="decimal"/>
      <w:lvlText w:val="%7."/>
      <w:lvlJc w:val="left"/>
      <w:pPr>
        <w:ind w:left="5040" w:hanging="360"/>
      </w:pPr>
    </w:lvl>
    <w:lvl w:ilvl="7" w:tplc="76476402" w:tentative="1">
      <w:start w:val="1"/>
      <w:numFmt w:val="lowerLetter"/>
      <w:lvlText w:val="%8."/>
      <w:lvlJc w:val="left"/>
      <w:pPr>
        <w:ind w:left="5760" w:hanging="360"/>
      </w:pPr>
    </w:lvl>
    <w:lvl w:ilvl="8" w:tplc="76476402" w:tentative="1">
      <w:start w:val="1"/>
      <w:numFmt w:val="lowerRoman"/>
      <w:lvlText w:val="%9."/>
      <w:lvlJc w:val="right"/>
      <w:pPr>
        <w:ind w:left="6480" w:hanging="180"/>
      </w:pPr>
    </w:lvl>
  </w:abstractNum>
  <w:abstractNum w:abstractNumId="18945">
    <w:multiLevelType w:val="hybridMultilevel"/>
    <w:lvl w:ilvl="0" w:tplc="32264843">
      <w:start w:val="1"/>
      <w:numFmt w:val="decimal"/>
      <w:lvlText w:val="%1."/>
      <w:lvlJc w:val="left"/>
      <w:pPr>
        <w:ind w:left="720" w:hanging="360"/>
      </w:pPr>
    </w:lvl>
    <w:lvl w:ilvl="1" w:tplc="32264843" w:tentative="1">
      <w:start w:val="1"/>
      <w:numFmt w:val="lowerLetter"/>
      <w:lvlText w:val="%2."/>
      <w:lvlJc w:val="left"/>
      <w:pPr>
        <w:ind w:left="1440" w:hanging="360"/>
      </w:pPr>
    </w:lvl>
    <w:lvl w:ilvl="2" w:tplc="32264843" w:tentative="1">
      <w:start w:val="1"/>
      <w:numFmt w:val="lowerRoman"/>
      <w:lvlText w:val="%3."/>
      <w:lvlJc w:val="right"/>
      <w:pPr>
        <w:ind w:left="2160" w:hanging="180"/>
      </w:pPr>
    </w:lvl>
    <w:lvl w:ilvl="3" w:tplc="32264843" w:tentative="1">
      <w:start w:val="1"/>
      <w:numFmt w:val="decimal"/>
      <w:lvlText w:val="%4."/>
      <w:lvlJc w:val="left"/>
      <w:pPr>
        <w:ind w:left="2880" w:hanging="360"/>
      </w:pPr>
    </w:lvl>
    <w:lvl w:ilvl="4" w:tplc="32264843" w:tentative="1">
      <w:start w:val="1"/>
      <w:numFmt w:val="lowerLetter"/>
      <w:lvlText w:val="%5."/>
      <w:lvlJc w:val="left"/>
      <w:pPr>
        <w:ind w:left="3600" w:hanging="360"/>
      </w:pPr>
    </w:lvl>
    <w:lvl w:ilvl="5" w:tplc="32264843" w:tentative="1">
      <w:start w:val="1"/>
      <w:numFmt w:val="lowerRoman"/>
      <w:lvlText w:val="%6."/>
      <w:lvlJc w:val="right"/>
      <w:pPr>
        <w:ind w:left="4320" w:hanging="180"/>
      </w:pPr>
    </w:lvl>
    <w:lvl w:ilvl="6" w:tplc="32264843" w:tentative="1">
      <w:start w:val="1"/>
      <w:numFmt w:val="decimal"/>
      <w:lvlText w:val="%7."/>
      <w:lvlJc w:val="left"/>
      <w:pPr>
        <w:ind w:left="5040" w:hanging="360"/>
      </w:pPr>
    </w:lvl>
    <w:lvl w:ilvl="7" w:tplc="32264843" w:tentative="1">
      <w:start w:val="1"/>
      <w:numFmt w:val="lowerLetter"/>
      <w:lvlText w:val="%8."/>
      <w:lvlJc w:val="left"/>
      <w:pPr>
        <w:ind w:left="5760" w:hanging="360"/>
      </w:pPr>
    </w:lvl>
    <w:lvl w:ilvl="8" w:tplc="32264843" w:tentative="1">
      <w:start w:val="1"/>
      <w:numFmt w:val="lowerRoman"/>
      <w:lvlText w:val="%9."/>
      <w:lvlJc w:val="right"/>
      <w:pPr>
        <w:ind w:left="6480" w:hanging="180"/>
      </w:pPr>
    </w:lvl>
  </w:abstractNum>
  <w:abstractNum w:abstractNumId="18944">
    <w:multiLevelType w:val="hybridMultilevel"/>
    <w:lvl w:ilvl="0" w:tplc="91925647">
      <w:start w:val="1"/>
      <w:numFmt w:val="decimal"/>
      <w:lvlText w:val="%1."/>
      <w:lvlJc w:val="left"/>
      <w:pPr>
        <w:ind w:left="720" w:hanging="360"/>
      </w:pPr>
    </w:lvl>
    <w:lvl w:ilvl="1" w:tplc="91925647" w:tentative="1">
      <w:start w:val="1"/>
      <w:numFmt w:val="lowerLetter"/>
      <w:lvlText w:val="%2."/>
      <w:lvlJc w:val="left"/>
      <w:pPr>
        <w:ind w:left="1440" w:hanging="360"/>
      </w:pPr>
    </w:lvl>
    <w:lvl w:ilvl="2" w:tplc="91925647" w:tentative="1">
      <w:start w:val="1"/>
      <w:numFmt w:val="lowerRoman"/>
      <w:lvlText w:val="%3."/>
      <w:lvlJc w:val="right"/>
      <w:pPr>
        <w:ind w:left="2160" w:hanging="180"/>
      </w:pPr>
    </w:lvl>
    <w:lvl w:ilvl="3" w:tplc="91925647" w:tentative="1">
      <w:start w:val="1"/>
      <w:numFmt w:val="decimal"/>
      <w:lvlText w:val="%4."/>
      <w:lvlJc w:val="left"/>
      <w:pPr>
        <w:ind w:left="2880" w:hanging="360"/>
      </w:pPr>
    </w:lvl>
    <w:lvl w:ilvl="4" w:tplc="91925647" w:tentative="1">
      <w:start w:val="1"/>
      <w:numFmt w:val="lowerLetter"/>
      <w:lvlText w:val="%5."/>
      <w:lvlJc w:val="left"/>
      <w:pPr>
        <w:ind w:left="3600" w:hanging="360"/>
      </w:pPr>
    </w:lvl>
    <w:lvl w:ilvl="5" w:tplc="91925647" w:tentative="1">
      <w:start w:val="1"/>
      <w:numFmt w:val="lowerRoman"/>
      <w:lvlText w:val="%6."/>
      <w:lvlJc w:val="right"/>
      <w:pPr>
        <w:ind w:left="4320" w:hanging="180"/>
      </w:pPr>
    </w:lvl>
    <w:lvl w:ilvl="6" w:tplc="91925647" w:tentative="1">
      <w:start w:val="1"/>
      <w:numFmt w:val="decimal"/>
      <w:lvlText w:val="%7."/>
      <w:lvlJc w:val="left"/>
      <w:pPr>
        <w:ind w:left="5040" w:hanging="360"/>
      </w:pPr>
    </w:lvl>
    <w:lvl w:ilvl="7" w:tplc="91925647" w:tentative="1">
      <w:start w:val="1"/>
      <w:numFmt w:val="lowerLetter"/>
      <w:lvlText w:val="%8."/>
      <w:lvlJc w:val="left"/>
      <w:pPr>
        <w:ind w:left="5760" w:hanging="360"/>
      </w:pPr>
    </w:lvl>
    <w:lvl w:ilvl="8" w:tplc="91925647" w:tentative="1">
      <w:start w:val="1"/>
      <w:numFmt w:val="lowerRoman"/>
      <w:lvlText w:val="%9."/>
      <w:lvlJc w:val="right"/>
      <w:pPr>
        <w:ind w:left="6480" w:hanging="180"/>
      </w:pPr>
    </w:lvl>
  </w:abstractNum>
  <w:abstractNum w:abstractNumId="18943">
    <w:multiLevelType w:val="hybridMultilevel"/>
    <w:lvl w:ilvl="0" w:tplc="4732007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8943">
    <w:abstractNumId w:val="18943"/>
  </w:num>
  <w:num w:numId="18944">
    <w:abstractNumId w:val="18944"/>
  </w:num>
  <w:num w:numId="18945">
    <w:abstractNumId w:val="18945"/>
  </w:num>
  <w:num w:numId="18946">
    <w:abstractNumId w:val="18946"/>
  </w:num>
  <w:num w:numId="18947">
    <w:abstractNumId w:val="18947"/>
  </w:num>
  <w:num w:numId="18948">
    <w:abstractNumId w:val="18948"/>
  </w:num>
  <w:num w:numId="18949">
    <w:abstractNumId w:val="18949"/>
  </w:num>
  <w:num w:numId="18950">
    <w:abstractNumId w:val="18950"/>
  </w:num>
  <w:num w:numId="18951">
    <w:abstractNumId w:val="18951"/>
  </w:num>
  <w:num w:numId="18952">
    <w:abstractNumId w:val="18952"/>
  </w:num>
  <w:num w:numId="18953">
    <w:abstractNumId w:val="18953"/>
  </w:num>
  <w:num w:numId="18954">
    <w:abstractNumId w:val="18954"/>
  </w:num>
  <w:num w:numId="18955">
    <w:abstractNumId w:val="18955"/>
  </w:num>
  <w:num w:numId="18956">
    <w:abstractNumId w:val="18956"/>
  </w:num>
  <w:num w:numId="18957">
    <w:abstractNumId w:val="18957"/>
  </w:num>
  <w:num w:numId="18958">
    <w:abstractNumId w:val="18958"/>
  </w:num>
  <w:num w:numId="18959">
    <w:abstractNumId w:val="18959"/>
  </w:num>
  <w:num w:numId="18960">
    <w:abstractNumId w:val="18960"/>
  </w:num>
  <w:num w:numId="18961">
    <w:abstractNumId w:val="18961"/>
  </w:num>
  <w:num w:numId="18962">
    <w:abstractNumId w:val="18962"/>
  </w:num>
  <w:num w:numId="18963">
    <w:abstractNumId w:val="18963"/>
  </w:num>
  <w:num w:numId="18964">
    <w:abstractNumId w:val="18964"/>
  </w:num>
  <w:num w:numId="18965">
    <w:abstractNumId w:val="18965"/>
  </w:num>
  <w:num w:numId="18966">
    <w:abstractNumId w:val="18966"/>
  </w:num>
  <w:num w:numId="18967">
    <w:abstractNumId w:val="18967"/>
  </w:num>
  <w:num w:numId="18968">
    <w:abstractNumId w:val="18968"/>
  </w:num>
  <w:num w:numId="18969">
    <w:abstractNumId w:val="18969"/>
  </w:num>
  <w:num w:numId="18970">
    <w:abstractNumId w:val="189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77828296" Type="http://schemas.openxmlformats.org/officeDocument/2006/relationships/comments" Target="comments.xml"/><Relationship Id="rId531298876" Type="http://schemas.microsoft.com/office/2011/relationships/commentsExtended" Target="commentsExtended.xml"/><Relationship Id="rId26367317" Type="http://schemas.openxmlformats.org/officeDocument/2006/relationships/image" Target="media/imgrId26367317.jpg"/><Relationship Id="rId89896728c9488be82" Type="http://schemas.openxmlformats.org/officeDocument/2006/relationships/image" Target="media/imgrId89896728c9488be82.jpg"/><Relationship Id="rId66076728c94894de2" Type="http://schemas.openxmlformats.org/officeDocument/2006/relationships/image" Target="media/imgrId66076728c94894de2.jpg"/><Relationship Id="rId93716728c948a1b23" Type="http://schemas.openxmlformats.org/officeDocument/2006/relationships/image" Target="media/imgrId93716728c948a1b23.png"/><Relationship Id="rId16986728c948acc6d" Type="http://schemas.openxmlformats.org/officeDocument/2006/relationships/image" Target="media/imgrId16986728c948acc6d.png"/><Relationship Id="rId97186728c948b3630" Type="http://schemas.openxmlformats.org/officeDocument/2006/relationships/image" Target="media/imgrId97186728c948b3630.jpg"/><Relationship Id="rId93656728c948be1f6" Type="http://schemas.openxmlformats.org/officeDocument/2006/relationships/image" Target="media/imgrId93656728c948be1f6.png"/><Relationship Id="rId94086728c948c996b" Type="http://schemas.openxmlformats.org/officeDocument/2006/relationships/image" Target="media/imgrId94086728c948c996b.jpg"/><Relationship Id="rId66046728c948d3438" Type="http://schemas.openxmlformats.org/officeDocument/2006/relationships/image" Target="media/imgrId66046728c948d3438.jpg"/><Relationship Id="rId18436728c948ddb99" Type="http://schemas.openxmlformats.org/officeDocument/2006/relationships/image" Target="media/imgrId18436728c948ddb99.jpg"/><Relationship Id="rId84976728c948e584f" Type="http://schemas.openxmlformats.org/officeDocument/2006/relationships/image" Target="media/imgrId84976728c948e584f.jpg"/><Relationship Id="rId34696728c94903f97" Type="http://schemas.openxmlformats.org/officeDocument/2006/relationships/image" Target="media/imgrId34696728c94903f97.png"/><Relationship Id="rId26036728c9490c48b" Type="http://schemas.openxmlformats.org/officeDocument/2006/relationships/image" Target="media/imgrId26036728c9490c48b.png"/><Relationship Id="rId18326728c94915278" Type="http://schemas.openxmlformats.org/officeDocument/2006/relationships/image" Target="media/imgrId18326728c94915278.png"/><Relationship Id="rId42476728c9491ee41" Type="http://schemas.openxmlformats.org/officeDocument/2006/relationships/image" Target="media/imgrId42476728c9491ee41.png"/><Relationship Id="rId73096728c94926ed9" Type="http://schemas.openxmlformats.org/officeDocument/2006/relationships/image" Target="media/imgrId73096728c94926ed9.jpg"/><Relationship Id="rId81886728c9492eee3" Type="http://schemas.openxmlformats.org/officeDocument/2006/relationships/image" Target="media/imgrId81886728c9492eee3.jpg"/><Relationship Id="rId25476728c94936502" Type="http://schemas.openxmlformats.org/officeDocument/2006/relationships/image" Target="media/imgrId25476728c94936502.jpg"/><Relationship Id="rId74466728c94945935" Type="http://schemas.openxmlformats.org/officeDocument/2006/relationships/image" Target="media/imgrId74466728c94945935.png"/><Relationship Id="rId76686728c9494e909" Type="http://schemas.openxmlformats.org/officeDocument/2006/relationships/image" Target="media/imgrId76686728c9494e909.png"/><Relationship Id="rId72846728c949582e9" Type="http://schemas.openxmlformats.org/officeDocument/2006/relationships/image" Target="media/imgrId72846728c949582e9.png"/><Relationship Id="rId21166728c9496221f" Type="http://schemas.openxmlformats.org/officeDocument/2006/relationships/image" Target="media/imgrId21166728c9496221f.png"/><Relationship Id="rId52116728c949698e0" Type="http://schemas.openxmlformats.org/officeDocument/2006/relationships/image" Target="media/imgrId52116728c949698e0.png"/><Relationship Id="rId17596728c949727a1" Type="http://schemas.openxmlformats.org/officeDocument/2006/relationships/image" Target="media/imgrId17596728c949727a1.png"/><Relationship Id="rId20946728c94979868" Type="http://schemas.openxmlformats.org/officeDocument/2006/relationships/image" Target="media/imgrId20946728c94979868.png"/><Relationship Id="rId84656728c94985264" Type="http://schemas.openxmlformats.org/officeDocument/2006/relationships/image" Target="media/imgrId84656728c94985264.png"/><Relationship Id="rId94426728c9498e8d0" Type="http://schemas.openxmlformats.org/officeDocument/2006/relationships/image" Target="media/imgrId94426728c9498e8d0.png"/><Relationship Id="rId75266728c94996228" Type="http://schemas.openxmlformats.org/officeDocument/2006/relationships/image" Target="media/imgrId75266728c94996228.png"/><Relationship Id="rId91156728c949a03b8" Type="http://schemas.openxmlformats.org/officeDocument/2006/relationships/image" Target="media/imgrId91156728c949a03b8.png"/><Relationship Id="rId20126728c949a8c68" Type="http://schemas.openxmlformats.org/officeDocument/2006/relationships/image" Target="media/imgrId20126728c949a8c68.png"/><Relationship Id="rId37216728c949b3261" Type="http://schemas.openxmlformats.org/officeDocument/2006/relationships/image" Target="media/imgrId37216728c949b3261.png"/><Relationship Id="rId94526728c949bb8f2" Type="http://schemas.openxmlformats.org/officeDocument/2006/relationships/image" Target="media/imgrId94526728c949bb8f2.png"/><Relationship Id="rId50836728c949c1455" Type="http://schemas.openxmlformats.org/officeDocument/2006/relationships/image" Target="media/imgrId50836728c949c1455.png"/><Relationship Id="rId34006728c949c6536" Type="http://schemas.openxmlformats.org/officeDocument/2006/relationships/image" Target="media/imgrId34006728c949c6536.png"/><Relationship Id="rId58376728c949ccfe4" Type="http://schemas.openxmlformats.org/officeDocument/2006/relationships/image" Target="media/imgrId58376728c949ccfe4.jpg"/><Relationship Id="rId74166728c949d4c91" Type="http://schemas.openxmlformats.org/officeDocument/2006/relationships/image" Target="media/imgrId74166728c949d4c91.jpg"/><Relationship Id="rId48296728c949e1a9a" Type="http://schemas.openxmlformats.org/officeDocument/2006/relationships/image" Target="media/imgrId48296728c949e1a9a.jpg"/><Relationship Id="rId64346728c949ed4b6" Type="http://schemas.openxmlformats.org/officeDocument/2006/relationships/image" Target="media/imgrId64346728c949ed4b6.png"/><Relationship Id="rId35816728c94a01cb0" Type="http://schemas.openxmlformats.org/officeDocument/2006/relationships/image" Target="media/imgrId35816728c94a01cb0.png"/><Relationship Id="rId94676728c94a0b3d5" Type="http://schemas.openxmlformats.org/officeDocument/2006/relationships/image" Target="media/imgrId94676728c94a0b3d5.jpg"/><Relationship Id="rId74046728c94a14539" Type="http://schemas.openxmlformats.org/officeDocument/2006/relationships/image" Target="media/imgrId74046728c94a14539.png"/><Relationship Id="rId80426728c94a1fadd" Type="http://schemas.openxmlformats.org/officeDocument/2006/relationships/image" Target="media/imgrId80426728c94a1fadd.png"/><Relationship Id="rId10806728c94a297f4" Type="http://schemas.openxmlformats.org/officeDocument/2006/relationships/image" Target="media/imgrId10806728c94a297f4.png"/><Relationship Id="rId64636728c94a33d12" Type="http://schemas.openxmlformats.org/officeDocument/2006/relationships/image" Target="media/imgrId64636728c94a33d12.png"/><Relationship Id="rId22946728c94a4170d" Type="http://schemas.openxmlformats.org/officeDocument/2006/relationships/image" Target="media/imgrId22946728c94a4170d.png"/><Relationship Id="rId13926728c94a4c104" Type="http://schemas.openxmlformats.org/officeDocument/2006/relationships/image" Target="media/imgrId13926728c94a4c104.png"/><Relationship Id="rId30236728c94a55f28" Type="http://schemas.openxmlformats.org/officeDocument/2006/relationships/image" Target="media/imgrId30236728c94a55f28.png"/><Relationship Id="rId65796728c94a5be0f" Type="http://schemas.openxmlformats.org/officeDocument/2006/relationships/image" Target="media/imgrId65796728c94a5be0f.jpg"/><Relationship Id="rId76796728c94a69eb2" Type="http://schemas.openxmlformats.org/officeDocument/2006/relationships/image" Target="media/imgrId76796728c94a69eb2.png"/><Relationship Id="rId30986728c94a71d78" Type="http://schemas.openxmlformats.org/officeDocument/2006/relationships/image" Target="media/imgrId30986728c94a71d78.png"/><Relationship Id="rId41546728c94a7bb33" Type="http://schemas.openxmlformats.org/officeDocument/2006/relationships/image" Target="media/imgrId41546728c94a7bb33.jpg"/><Relationship Id="rId81116728c94a81807" Type="http://schemas.openxmlformats.org/officeDocument/2006/relationships/image" Target="media/imgrId81116728c94a81807.jpg"/><Relationship Id="rId32866728c94a8a4be" Type="http://schemas.openxmlformats.org/officeDocument/2006/relationships/image" Target="media/imgrId32866728c94a8a4be.png"/><Relationship Id="rId85546728c94a9143f" Type="http://schemas.openxmlformats.org/officeDocument/2006/relationships/image" Target="media/imgrId85546728c94a9143f.jpg"/><Relationship Id="rId47316728c94a9b3b4" Type="http://schemas.openxmlformats.org/officeDocument/2006/relationships/image" Target="media/imgrId47316728c94a9b3b4.png"/><Relationship Id="rId28826728c94aa329d" Type="http://schemas.openxmlformats.org/officeDocument/2006/relationships/image" Target="media/imgrId28826728c94aa329d.png"/><Relationship Id="rId10736728c94aace8f" Type="http://schemas.openxmlformats.org/officeDocument/2006/relationships/image" Target="media/imgrId10736728c94aace8f.png"/><Relationship Id="rId17336728c94ab2424" Type="http://schemas.openxmlformats.org/officeDocument/2006/relationships/image" Target="media/imgrId17336728c94ab2424.jpg"/><Relationship Id="rId41856728c94ab8736" Type="http://schemas.openxmlformats.org/officeDocument/2006/relationships/image" Target="media/imgrId41856728c94ab8736.jpg"/><Relationship Id="rId10426728c94ac3968" Type="http://schemas.openxmlformats.org/officeDocument/2006/relationships/image" Target="media/imgrId10426728c94ac3968.png"/><Relationship Id="rId49226728c94acd804" Type="http://schemas.openxmlformats.org/officeDocument/2006/relationships/image" Target="media/imgrId49226728c94acd804.png"/><Relationship Id="rId82686728c94ad6f2a" Type="http://schemas.openxmlformats.org/officeDocument/2006/relationships/image" Target="media/imgrId82686728c94ad6f2a.png"/><Relationship Id="rId98296728c94ae4446" Type="http://schemas.openxmlformats.org/officeDocument/2006/relationships/image" Target="media/imgrId98296728c94ae4446.png"/><Relationship Id="rId55676728c94aed0cd" Type="http://schemas.openxmlformats.org/officeDocument/2006/relationships/image" Target="media/imgrId55676728c94aed0cd.png"/><Relationship Id="rId57486728c94af2edf" Type="http://schemas.openxmlformats.org/officeDocument/2006/relationships/image" Target="media/imgrId57486728c94af2edf.jpg"/><Relationship Id="rId58736728c94b08f79" Type="http://schemas.openxmlformats.org/officeDocument/2006/relationships/image" Target="media/imgrId58736728c94b08f79.jpg"/><Relationship Id="rId17376728c94b13ade" Type="http://schemas.openxmlformats.org/officeDocument/2006/relationships/image" Target="media/imgrId17376728c94b13ade.png"/><Relationship Id="rId68656728c94b1c868" Type="http://schemas.openxmlformats.org/officeDocument/2006/relationships/image" Target="media/imgrId68656728c94b1c868.png"/><Relationship Id="rId11816728c94b246b4" Type="http://schemas.openxmlformats.org/officeDocument/2006/relationships/image" Target="media/imgrId11816728c94b246b4.png"/><Relationship Id="rId18066728c94b2e41a" Type="http://schemas.openxmlformats.org/officeDocument/2006/relationships/image" Target="media/imgrId18066728c94b2e41a.png"/><Relationship Id="rId75026728c94b3ad23" Type="http://schemas.openxmlformats.org/officeDocument/2006/relationships/image" Target="media/imgrId75026728c94b3ad23.png"/><Relationship Id="rId55746728c94b424b9" Type="http://schemas.openxmlformats.org/officeDocument/2006/relationships/image" Target="media/imgrId55746728c94b424b9.png"/><Relationship Id="rId30776728c94b515ce" Type="http://schemas.openxmlformats.org/officeDocument/2006/relationships/image" Target="media/imgrId30776728c94b515ce.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6367317" Type="http://schemas.openxmlformats.org/officeDocument/2006/relationships/image" Target="media/imgrId2636731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6367317" Type="http://schemas.openxmlformats.org/officeDocument/2006/relationships/image" Target="media/imgrId2636731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6367317" Type="http://schemas.openxmlformats.org/officeDocument/2006/relationships/image" Target="media/imgrId2636731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6367317" Type="http://schemas.openxmlformats.org/officeDocument/2006/relationships/image" Target="media/imgrId2636731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6367317" Type="http://schemas.openxmlformats.org/officeDocument/2006/relationships/image" Target="media/imgrId2636731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6367317" Type="http://schemas.openxmlformats.org/officeDocument/2006/relationships/image" Target="media/imgrId2636731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