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147223" w:name="ctxt"/>
    <w:bookmarkEnd w:id="941472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9674063700c1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9674063700c9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2674063700d0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7674063700d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1674063700e0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7674063700e8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6674063700ef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690">
    <w:multiLevelType w:val="hybridMultilevel"/>
    <w:lvl w:ilvl="0" w:tplc="80165444">
      <w:start w:val="1"/>
      <w:numFmt w:val="decimal"/>
      <w:lvlText w:val="%1."/>
      <w:lvlJc w:val="left"/>
      <w:pPr>
        <w:ind w:left="720" w:hanging="360"/>
      </w:pPr>
    </w:lvl>
    <w:lvl w:ilvl="1" w:tplc="80165444" w:tentative="1">
      <w:start w:val="1"/>
      <w:numFmt w:val="lowerLetter"/>
      <w:lvlText w:val="%2."/>
      <w:lvlJc w:val="left"/>
      <w:pPr>
        <w:ind w:left="1440" w:hanging="360"/>
      </w:pPr>
    </w:lvl>
    <w:lvl w:ilvl="2" w:tplc="80165444" w:tentative="1">
      <w:start w:val="1"/>
      <w:numFmt w:val="lowerRoman"/>
      <w:lvlText w:val="%3."/>
      <w:lvlJc w:val="right"/>
      <w:pPr>
        <w:ind w:left="2160" w:hanging="180"/>
      </w:pPr>
    </w:lvl>
    <w:lvl w:ilvl="3" w:tplc="80165444" w:tentative="1">
      <w:start w:val="1"/>
      <w:numFmt w:val="decimal"/>
      <w:lvlText w:val="%4."/>
      <w:lvlJc w:val="left"/>
      <w:pPr>
        <w:ind w:left="2880" w:hanging="360"/>
      </w:pPr>
    </w:lvl>
    <w:lvl w:ilvl="4" w:tplc="80165444" w:tentative="1">
      <w:start w:val="1"/>
      <w:numFmt w:val="lowerLetter"/>
      <w:lvlText w:val="%5."/>
      <w:lvlJc w:val="left"/>
      <w:pPr>
        <w:ind w:left="3600" w:hanging="360"/>
      </w:pPr>
    </w:lvl>
    <w:lvl w:ilvl="5" w:tplc="80165444" w:tentative="1">
      <w:start w:val="1"/>
      <w:numFmt w:val="lowerRoman"/>
      <w:lvlText w:val="%6."/>
      <w:lvlJc w:val="right"/>
      <w:pPr>
        <w:ind w:left="4320" w:hanging="180"/>
      </w:pPr>
    </w:lvl>
    <w:lvl w:ilvl="6" w:tplc="80165444" w:tentative="1">
      <w:start w:val="1"/>
      <w:numFmt w:val="decimal"/>
      <w:lvlText w:val="%7."/>
      <w:lvlJc w:val="left"/>
      <w:pPr>
        <w:ind w:left="5040" w:hanging="360"/>
      </w:pPr>
    </w:lvl>
    <w:lvl w:ilvl="7" w:tplc="80165444" w:tentative="1">
      <w:start w:val="1"/>
      <w:numFmt w:val="lowerLetter"/>
      <w:lvlText w:val="%8."/>
      <w:lvlJc w:val="left"/>
      <w:pPr>
        <w:ind w:left="5760" w:hanging="360"/>
      </w:pPr>
    </w:lvl>
    <w:lvl w:ilvl="8" w:tplc="80165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89">
    <w:multiLevelType w:val="hybridMultilevel"/>
    <w:lvl w:ilvl="0" w:tplc="558597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689">
    <w:abstractNumId w:val="20689"/>
  </w:num>
  <w:num w:numId="20690">
    <w:abstractNumId w:val="20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1188120" Type="http://schemas.openxmlformats.org/officeDocument/2006/relationships/comments" Target="comments.xml"/><Relationship Id="rId831352133" Type="http://schemas.microsoft.com/office/2011/relationships/commentsExtended" Target="commentsExtended.xml"/><Relationship Id="rId1779674063700c10a" Type="http://schemas.openxmlformats.org/officeDocument/2006/relationships/hyperlink" Target="https://iservice.lombardini.it/documents/Manuals/9205/a_-_intake_and_exhaust.pdf" TargetMode="External"/><Relationship Id="rId2909674063700c915" Type="http://schemas.openxmlformats.org/officeDocument/2006/relationships/hyperlink" Target="https://iservice.lombardini.it/documents/Manuals/9206/b_-_conn_rod-mounts-crankcase.pdf" TargetMode="External"/><Relationship Id="rId1342674063700d0b1" Type="http://schemas.openxmlformats.org/officeDocument/2006/relationships/hyperlink" Target="https://iservice.lombardini.it/documents/Manuals/9207/c_-_cylinder_head-speed_governor.pdf" TargetMode="External"/><Relationship Id="rId7977674063700d89a" Type="http://schemas.openxmlformats.org/officeDocument/2006/relationships/hyperlink" Target="https://iservice.lombardini.it/documents/Manuals/9708/d_-_controls-lubricating_system.pdf" TargetMode="External"/><Relationship Id="rId2571674063700e06d" Type="http://schemas.openxmlformats.org/officeDocument/2006/relationships/hyperlink" Target="https://iservice.lombardini.it/documents/Manuals/9202/e_-_fuel_system.pdf" TargetMode="External"/><Relationship Id="rId5287674063700e830" Type="http://schemas.openxmlformats.org/officeDocument/2006/relationships/hyperlink" Target="https://iservice.lombardini.it/documents/Manuals/9203/f_-_cooling_system-starting.pdf" TargetMode="External"/><Relationship Id="rId3136674063700eff3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