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M-MP Owner Manual (Rev.01)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229682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96679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ED0053030860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05.1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02/2016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C. TAGLIAVINI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030615" w:name="ctxt"/>
    <w:bookmarkEnd w:id="590306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71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1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671675e8ce7127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243675e8ce7138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820675e8ce717a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217675e8ce71a0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282675e8ce71ab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968675e8ce71b2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6.8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296675e8ce71ba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6.8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959675e8ce71c3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727675e8ce71cc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6.8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190675e8ce71e4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816675e8ce71ed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830675e8ce7200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5.6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377675e8ce7208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650675e8ce7211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5.7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Lombardini Marine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Error signals on the control panel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7.3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errors that can be generated on the control panel.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7.3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4"/>
                    </w:rPr>
                    <w:drawing>
                      <wp:inline distT="0" distB="0" distL="0" distR="0">
                        <wp:extent cx="360000" cy="252000"/>
                        <wp:effectExtent b="0" l="0" r="0" t="0"/>
                        <wp:docPr id="42991248" name="name6010675e8ce72eade" descr="ico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1.jpg"/>
                                <pic:cNvPicPr/>
                              </pic:nvPicPr>
                              <pic:blipFill>
                                <a:blip r:embed="rId9156675e8ce72ea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52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oil pressure low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3"/>
                    </w:rPr>
                    <w:drawing>
                      <wp:inline distT="0" distB="0" distL="0" distR="0">
                        <wp:extent cx="360000" cy="244800"/>
                        <wp:effectExtent b="0" l="0" r="0" t="0"/>
                        <wp:docPr id="55433665" name="name3120675e8ce73463b" descr="ico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2.jpg"/>
                                <pic:cNvPicPr/>
                              </pic:nvPicPr>
                              <pic:blipFill>
                                <a:blip r:embed="rId8672675e8ce7346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44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High coolant temperature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3"/>
                    </w:rPr>
                    <w:drawing>
                      <wp:inline distT="0" distB="0" distL="0" distR="0">
                        <wp:extent cx="360000" cy="244800"/>
                        <wp:effectExtent b="0" l="0" r="0" t="0"/>
                        <wp:docPr id="17628854" name="name7465675e8ce73d5ad" descr="ico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3.jpg"/>
                                <pic:cNvPicPr/>
                              </pic:nvPicPr>
                              <pic:blipFill>
                                <a:blip r:embed="rId4764675e8ce73d5a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44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Disabled alternator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(with engine rpm &lt; 850 rpm)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4"/>
                    </w:rPr>
                    <w:drawing>
                      <wp:inline distT="0" distB="0" distL="0" distR="0">
                        <wp:extent cx="360000" cy="252000"/>
                        <wp:effectExtent b="0" l="0" r="0" t="0"/>
                        <wp:docPr id="45411986" name="name5404675e8ce744d85" descr="ico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4.jpg"/>
                                <pic:cNvPicPr/>
                              </pic:nvPicPr>
                              <pic:blipFill>
                                <a:blip r:embed="rId1998675e8ce744d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52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Maintenance service </w:t>
                  </w:r>
                  <w:r>
                    <w:rPr>
                      <w:b/>
                      <w:bCs/>
                      <w:i/>
                      <w:i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(*1)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bookmarkStart w:id="49014161" w:name="__mcenew"/>
                <w:bookmarkEnd w:id="49014161"/>
                <w:p>
                  <w:r>
                    <w:rPr>
                      <w:position w:val="-13"/>
                    </w:rPr>
                    <w:drawing>
                      <wp:inline distT="0" distB="0" distL="0" distR="0">
                        <wp:extent cx="360000" cy="244800"/>
                        <wp:effectExtent b="0" l="0" r="0" t="0"/>
                        <wp:docPr id="99786094" name="name2655675e8ce74a6e8" descr="ico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5.jpg"/>
                                <pic:cNvPicPr/>
                              </pic:nvPicPr>
                              <pic:blipFill>
                                <a:blip r:embed="rId3947675e8ce74a6e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44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Insufficient battery voltage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(flashing display with battery &lt; 9 V)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Besides visual signals, acoustic errors are also transmitted from the panel. Any errors disappear automatically once the anomaly has been solved.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(*1)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 - A maintenance service does not automatically carry out a reset; it must be reset manually, as follows:</w:t>
            </w:r>
          </w:p>
          <w:p>
            <w:pPr>
              <w:numPr>
                <w:ilvl w:val="0"/>
                <w:numId w:val="17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Press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push button until the maintenance service page (Service h) is displayed on the screen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Simultaneously press push buttons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secs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for screen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reset the hours until the next maintenance.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32000" cy="1519200"/>
                  <wp:effectExtent b="0" l="0" r="0" t="0"/>
                  <wp:docPr id="13205035" name="name7512675e8ce75746f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4272675e8ce757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105">
    <w:multiLevelType w:val="hybridMultilevel"/>
    <w:lvl w:ilvl="0" w:tplc="11708602">
      <w:start w:val="1"/>
      <w:numFmt w:val="decimal"/>
      <w:lvlText w:val="%1."/>
      <w:lvlJc w:val="left"/>
      <w:pPr>
        <w:ind w:left="720" w:hanging="360"/>
      </w:pPr>
    </w:lvl>
    <w:lvl w:ilvl="1" w:tplc="11708602" w:tentative="1">
      <w:start w:val="1"/>
      <w:numFmt w:val="lowerLetter"/>
      <w:lvlText w:val="%2."/>
      <w:lvlJc w:val="left"/>
      <w:pPr>
        <w:ind w:left="1440" w:hanging="360"/>
      </w:pPr>
    </w:lvl>
    <w:lvl w:ilvl="2" w:tplc="11708602" w:tentative="1">
      <w:start w:val="1"/>
      <w:numFmt w:val="lowerRoman"/>
      <w:lvlText w:val="%3."/>
      <w:lvlJc w:val="right"/>
      <w:pPr>
        <w:ind w:left="2160" w:hanging="180"/>
      </w:pPr>
    </w:lvl>
    <w:lvl w:ilvl="3" w:tplc="11708602" w:tentative="1">
      <w:start w:val="1"/>
      <w:numFmt w:val="decimal"/>
      <w:lvlText w:val="%4."/>
      <w:lvlJc w:val="left"/>
      <w:pPr>
        <w:ind w:left="2880" w:hanging="360"/>
      </w:pPr>
    </w:lvl>
    <w:lvl w:ilvl="4" w:tplc="11708602" w:tentative="1">
      <w:start w:val="1"/>
      <w:numFmt w:val="lowerLetter"/>
      <w:lvlText w:val="%5."/>
      <w:lvlJc w:val="left"/>
      <w:pPr>
        <w:ind w:left="3600" w:hanging="360"/>
      </w:pPr>
    </w:lvl>
    <w:lvl w:ilvl="5" w:tplc="11708602" w:tentative="1">
      <w:start w:val="1"/>
      <w:numFmt w:val="lowerRoman"/>
      <w:lvlText w:val="%6."/>
      <w:lvlJc w:val="right"/>
      <w:pPr>
        <w:ind w:left="4320" w:hanging="180"/>
      </w:pPr>
    </w:lvl>
    <w:lvl w:ilvl="6" w:tplc="11708602" w:tentative="1">
      <w:start w:val="1"/>
      <w:numFmt w:val="decimal"/>
      <w:lvlText w:val="%7."/>
      <w:lvlJc w:val="left"/>
      <w:pPr>
        <w:ind w:left="5040" w:hanging="360"/>
      </w:pPr>
    </w:lvl>
    <w:lvl w:ilvl="7" w:tplc="11708602" w:tentative="1">
      <w:start w:val="1"/>
      <w:numFmt w:val="lowerLetter"/>
      <w:lvlText w:val="%8."/>
      <w:lvlJc w:val="left"/>
      <w:pPr>
        <w:ind w:left="5760" w:hanging="360"/>
      </w:pPr>
    </w:lvl>
    <w:lvl w:ilvl="8" w:tplc="11708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4">
    <w:multiLevelType w:val="hybridMultilevel"/>
    <w:lvl w:ilvl="0" w:tplc="83477460">
      <w:start w:val="1"/>
      <w:numFmt w:val="decimal"/>
      <w:lvlText w:val="%1."/>
      <w:lvlJc w:val="left"/>
      <w:pPr>
        <w:ind w:left="720" w:hanging="360"/>
      </w:pPr>
    </w:lvl>
    <w:lvl w:ilvl="1" w:tplc="83477460" w:tentative="1">
      <w:start w:val="1"/>
      <w:numFmt w:val="lowerLetter"/>
      <w:lvlText w:val="%2."/>
      <w:lvlJc w:val="left"/>
      <w:pPr>
        <w:ind w:left="1440" w:hanging="360"/>
      </w:pPr>
    </w:lvl>
    <w:lvl w:ilvl="2" w:tplc="83477460" w:tentative="1">
      <w:start w:val="1"/>
      <w:numFmt w:val="lowerRoman"/>
      <w:lvlText w:val="%3."/>
      <w:lvlJc w:val="right"/>
      <w:pPr>
        <w:ind w:left="2160" w:hanging="180"/>
      </w:pPr>
    </w:lvl>
    <w:lvl w:ilvl="3" w:tplc="83477460" w:tentative="1">
      <w:start w:val="1"/>
      <w:numFmt w:val="decimal"/>
      <w:lvlText w:val="%4."/>
      <w:lvlJc w:val="left"/>
      <w:pPr>
        <w:ind w:left="2880" w:hanging="360"/>
      </w:pPr>
    </w:lvl>
    <w:lvl w:ilvl="4" w:tplc="83477460" w:tentative="1">
      <w:start w:val="1"/>
      <w:numFmt w:val="lowerLetter"/>
      <w:lvlText w:val="%5."/>
      <w:lvlJc w:val="left"/>
      <w:pPr>
        <w:ind w:left="3600" w:hanging="360"/>
      </w:pPr>
    </w:lvl>
    <w:lvl w:ilvl="5" w:tplc="83477460" w:tentative="1">
      <w:start w:val="1"/>
      <w:numFmt w:val="lowerRoman"/>
      <w:lvlText w:val="%6."/>
      <w:lvlJc w:val="right"/>
      <w:pPr>
        <w:ind w:left="4320" w:hanging="180"/>
      </w:pPr>
    </w:lvl>
    <w:lvl w:ilvl="6" w:tplc="83477460" w:tentative="1">
      <w:start w:val="1"/>
      <w:numFmt w:val="decimal"/>
      <w:lvlText w:val="%7."/>
      <w:lvlJc w:val="left"/>
      <w:pPr>
        <w:ind w:left="5040" w:hanging="360"/>
      </w:pPr>
    </w:lvl>
    <w:lvl w:ilvl="7" w:tplc="83477460" w:tentative="1">
      <w:start w:val="1"/>
      <w:numFmt w:val="lowerLetter"/>
      <w:lvlText w:val="%8."/>
      <w:lvlJc w:val="left"/>
      <w:pPr>
        <w:ind w:left="5760" w:hanging="360"/>
      </w:pPr>
    </w:lvl>
    <w:lvl w:ilvl="8" w:tplc="83477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3">
    <w:multiLevelType w:val="hybridMultilevel"/>
    <w:lvl w:ilvl="0" w:tplc="939349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103">
    <w:abstractNumId w:val="17103"/>
  </w:num>
  <w:num w:numId="17104">
    <w:abstractNumId w:val="17104"/>
  </w:num>
  <w:num w:numId="17105">
    <w:abstractNumId w:val="171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7228986" Type="http://schemas.openxmlformats.org/officeDocument/2006/relationships/comments" Target="comments.xml"/><Relationship Id="rId113118282" Type="http://schemas.microsoft.com/office/2011/relationships/commentsExtended" Target="commentsExtended.xml"/><Relationship Id="rId19667935" Type="http://schemas.openxmlformats.org/officeDocument/2006/relationships/image" Target="media/imgrId19667935.jpg"/><Relationship Id="rId7671675e8ce71274a" Type="http://schemas.openxmlformats.org/officeDocument/2006/relationships/hyperlink" Target="https://iservice.lombardini.it/jsp/Template2/manuale.jsp?id=839&amp;parent=1604" TargetMode="External"/><Relationship Id="rId2243675e8ce713862" Type="http://schemas.openxmlformats.org/officeDocument/2006/relationships/hyperlink" Target="https://iservice.lombardini.it/jsp/Template2/manuale.jsp?id=851&amp;parent=1604" TargetMode="External"/><Relationship Id="rId9820675e8ce717a65" Type="http://schemas.openxmlformats.org/officeDocument/2006/relationships/hyperlink" Target="https://iservice.lombardini.it/jsp/Template2/manuale.jsp?id=851&amp;parent=1604" TargetMode="External"/><Relationship Id="rId1217675e8ce71a08b" Type="http://schemas.openxmlformats.org/officeDocument/2006/relationships/hyperlink" Target="https://iservice.lombardini.it/jsp/Template2/manuale.jsp?id=214&amp;parent=1604" TargetMode="External"/><Relationship Id="rId3282675e8ce71ab17" Type="http://schemas.openxmlformats.org/officeDocument/2006/relationships/hyperlink" Target="https://iservice.lombardini.it/jsp/Template2/manuale.jsp?id=849&amp;parent=1604" TargetMode="External"/><Relationship Id="rId9968675e8ce71b247" Type="http://schemas.openxmlformats.org/officeDocument/2006/relationships/hyperlink" Target="https://iservice.lombardini.it/jsp/Template2/manuale.jsp?id=856&amp;parent=1604" TargetMode="External"/><Relationship Id="rId2296675e8ce71babf" Type="http://schemas.openxmlformats.org/officeDocument/2006/relationships/hyperlink" Target="https://iservice.lombardini.it/jsp/Template2/manuale.jsp?id=856&amp;parent=1604" TargetMode="External"/><Relationship Id="rId8959675e8ce71c350" Type="http://schemas.openxmlformats.org/officeDocument/2006/relationships/hyperlink" Target="https://iservice.lombardini.it/jsp/Template2/manuale.jsp?id=849&amp;parent=1604" TargetMode="External"/><Relationship Id="rId8727675e8ce71ccb6" Type="http://schemas.openxmlformats.org/officeDocument/2006/relationships/hyperlink" Target="https://iservice.lombardini.it/jsp/Template2/manuale.jsp?id=856&amp;parent=1604" TargetMode="External"/><Relationship Id="rId3190675e8ce71e49c" Type="http://schemas.openxmlformats.org/officeDocument/2006/relationships/hyperlink" Target="https://iservice.lombardini.it/jsp/Template2/manuale.jsp?id=849&amp;parent=1604" TargetMode="External"/><Relationship Id="rId5816675e8ce71ed6f" Type="http://schemas.openxmlformats.org/officeDocument/2006/relationships/hyperlink" Target="https://iservice.lombardini.it/jsp/Template2/manuale.jsp?id=851&amp;parent=1604" TargetMode="External"/><Relationship Id="rId4830675e8ce720013" Type="http://schemas.openxmlformats.org/officeDocument/2006/relationships/hyperlink" Target="https://iservice.lombardini.it/jsp/Template2/manuale.jsp?id=848&amp;parent=1604" TargetMode="External"/><Relationship Id="rId4377675e8ce720866" Type="http://schemas.openxmlformats.org/officeDocument/2006/relationships/hyperlink" Target="https://iservice.lombardini.it/jsp/Template2/manuale.jsp?id=849&amp;parent=1604" TargetMode="External"/><Relationship Id="rId6650675e8ce721181" Type="http://schemas.openxmlformats.org/officeDocument/2006/relationships/hyperlink" Target="https://iservice.lombardini.it/jsp/Template2/manuale.jsp?id=863&amp;parent=1604" TargetMode="External"/><Relationship Id="rId9156675e8ce72ead9" Type="http://schemas.openxmlformats.org/officeDocument/2006/relationships/image" Target="media/imgrId9156675e8ce72ead9.jpg"/><Relationship Id="rId8672675e8ce734637" Type="http://schemas.openxmlformats.org/officeDocument/2006/relationships/image" Target="media/imgrId8672675e8ce734637.jpg"/><Relationship Id="rId4764675e8ce73d5a9" Type="http://schemas.openxmlformats.org/officeDocument/2006/relationships/image" Target="media/imgrId4764675e8ce73d5a9.jpg"/><Relationship Id="rId1998675e8ce744d82" Type="http://schemas.openxmlformats.org/officeDocument/2006/relationships/image" Target="media/imgrId1998675e8ce744d82.jpg"/><Relationship Id="rId3947675e8ce74a6e4" Type="http://schemas.openxmlformats.org/officeDocument/2006/relationships/image" Target="media/imgrId3947675e8ce74a6e4.jpg"/><Relationship Id="rId4272675e8ce75746b" Type="http://schemas.openxmlformats.org/officeDocument/2006/relationships/image" Target="media/imgrId4272675e8ce75746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667935" Type="http://schemas.openxmlformats.org/officeDocument/2006/relationships/image" Target="media/imgrId1966793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667935" Type="http://schemas.openxmlformats.org/officeDocument/2006/relationships/image" Target="media/imgrId1966793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667935" Type="http://schemas.openxmlformats.org/officeDocument/2006/relationships/image" Target="media/imgrId1966793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667935" Type="http://schemas.openxmlformats.org/officeDocument/2006/relationships/image" Target="media/imgrId1966793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667935" Type="http://schemas.openxmlformats.org/officeDocument/2006/relationships/image" Target="media/imgrId1966793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667935" Type="http://schemas.openxmlformats.org/officeDocument/2006/relationships/image" Target="media/imgrId1966793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