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Owner Manual (Rev. 16)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1610519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75946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339555" w:name="ctxt"/>
    <w:bookmarkEnd w:id="2033955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4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3912290" name="name730567807f165ab6f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42867807f165ab6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4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4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Break-in running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For the first 50 hours of engine operation, it is advisable not to exceed 75% of the maximum power supplied.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4.3.1 Starting</w:t>
            </w:r>
          </w:p>
          <w:p/>
          <w:p/>
          <w:p>
            <w:pPr>
              <w:numPr>
                <w:ilvl w:val="0"/>
                <w:numId w:val="40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level of the engine oil, fuel and coolant and fill if necessary ( </w:t>
            </w:r>
            <w:hyperlink r:id="rId139867807f165c8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4.5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hyperlink r:id="rId543967807f165ca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4.6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40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Put the ignition key in the ignition switch (if supplied).</w:t>
            </w:r>
          </w:p>
          <w:p>
            <w:pPr>
              <w:numPr>
                <w:ilvl w:val="0"/>
                <w:numId w:val="40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Tun the key 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position.</w:t>
            </w:r>
          </w:p>
          <w:p>
            <w:pPr>
              <w:numPr>
                <w:ilvl w:val="0"/>
                <w:numId w:val="40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Turn the key beyond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position and release it when the engine starts (the key will return into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position automatically).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9859703" name="name907067807f1663691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24167807f166368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40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At the first fuelling or if the tank was empty filling the fuel system  ( </w:t>
            </w:r>
            <w:hyperlink r:id="rId242767807f16642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 6.4 from point 4 to point 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40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actuate the starter for more than 15 seconds at a time. If the engine does not start, wait for one minute before repeating attempt.</w:t>
            </w:r>
          </w:p>
          <w:p>
            <w:pPr>
              <w:numPr>
                <w:ilvl w:val="0"/>
                <w:numId w:val="40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engine does not start after two attempts see </w:t>
            </w:r>
            <w:hyperlink r:id="rId202967807f16649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7.1 and Tab. 7.2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found the cause.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Panel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can be assembled on the engine or machine.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4.1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described the main functions are illustrated.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4.1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POS.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DESCRIPTION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Hour-meter indicator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Control switch to start the engine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Panel ignition indicator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Light - battery not charging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Light - engine oil not pressurised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Light - high coolant temperature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Light - alarm general indicator</w:t>
                  </w:r>
                </w:p>
              </w:tc>
            </w:tr>
          </w:tbl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0"/>
              </w:rPr>
              <w:drawing>
                <wp:inline distT="0" distB="0" distL="0" distR="0">
                  <wp:extent cx="2232000" cy="1389600"/>
                  <wp:effectExtent b="0" l="0" r="0" t="0"/>
                  <wp:docPr id="21975703" name="name844567807f1671516" descr="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1.jpg"/>
                          <pic:cNvPicPr/>
                        </pic:nvPicPr>
                        <pic:blipFill>
                          <a:blip r:embed="rId410867807f16715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38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4.3.2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After starting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5860206" name="name280667807f167c007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404967807f167c0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0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Make sure that all the warning lights on the control panel are off when the engine is running.</w:t>
            </w:r>
          </w:p>
          <w:p>
            <w:pPr>
              <w:numPr>
                <w:ilvl w:val="0"/>
                <w:numId w:val="40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Run at minimum speed for a few minutes according to table (except constant speed engine).</w:t>
            </w:r>
          </w:p>
          <w:p/>
          <w:p/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AMBIENT TEMPERATURE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TIME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≤-20°C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 minutes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from -20°C a -10°C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 minutes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from -10°C a -5°C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30 seconds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from -5°C a 5°C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20 seconds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≥ 5°C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15 seconds</w:t>
                  </w:r>
                </w:p>
              </w:tc>
            </w:tr>
          </w:tbl>
          <w:p/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4.3.3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Turning off</w:t>
            </w:r>
          </w:p>
          <w:p/>
          <w:p/>
          <w:p>
            <w:pPr>
              <w:numPr>
                <w:ilvl w:val="0"/>
                <w:numId w:val="40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turn off the engine when it is running at the maximum rotation speed (except constant speed engine).</w:t>
            </w:r>
          </w:p>
          <w:p>
            <w:pPr>
              <w:numPr>
                <w:ilvl w:val="0"/>
                <w:numId w:val="40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turning it off, keep it idle at minimum speed for about 1 minute.</w:t>
            </w:r>
          </w:p>
          <w:p>
            <w:pPr>
              <w:numPr>
                <w:ilvl w:val="0"/>
                <w:numId w:val="40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Turn the key 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OFF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position.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4834321" name="name703967807f168595e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458867807f16859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4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832567807f16863d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7436429" name="name561567807f1692262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132967807f169225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4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4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694967807f1692fd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4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KOHLER more frequently.</w:t>
      </w:r>
    </w:p>
    <w:p>
      <w:pPr>
        <w:numPr>
          <w:ilvl w:val="0"/>
          <w:numId w:val="4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4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toxic.Only carry out the operations outdoors or in a well ventilated place.</w:t>
      </w:r>
    </w:p>
    <w:p>
      <w:pPr>
        <w:numPr>
          <w:ilvl w:val="0"/>
          <w:numId w:val="4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4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4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 </w:t>
      </w:r>
      <w:r>
        <w:rPr>
          <w:color w:val="00274C"/>
          <w:sz w:val="20"/>
          <w:szCs w:val="20"/>
          <w:u w:val="none"/>
        </w:rPr>
        <w:t xml:space="preserve"> At the first fuelling or if the tank was empty filling the fuel system  ( </w:t>
      </w:r>
      <w:hyperlink r:id="rId912867807f169465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 6.4 from point 4 to point 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114233" name="name211567807f169a16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55467807f169a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0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794867807f169ad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0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17167807f169b2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0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40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if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accessible.</w:t>
            </w:r>
          </w:p>
          <w:p>
            <w:pPr>
              <w:numPr>
                <w:ilvl w:val="0"/>
                <w:numId w:val="40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of oil recommended ( </w:t>
            </w:r>
            <w:hyperlink r:id="rId854767807f169c3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210067807f169c5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00"/>
              </w:rPr>
              <w:drawing>
                <wp:inline distT="0" distB="0" distL="0" distR="0">
                  <wp:extent cx="2232000" cy="1317600"/>
                  <wp:effectExtent b="0" l="0" r="0" t="0"/>
                  <wp:docPr id="62867784" name="name979667807f16a6650" descr="Fig._5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5.2.jpg"/>
                          <pic:cNvPicPr/>
                        </pic:nvPicPr>
                        <pic:blipFill>
                          <a:blip r:embed="rId532367807f16a664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31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40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40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0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40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or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10"/>
              </w:rPr>
              <w:drawing>
                <wp:inline distT="0" distB="0" distL="0" distR="0">
                  <wp:extent cx="2232000" cy="1382400"/>
                  <wp:effectExtent b="0" l="0" r="0" t="0"/>
                  <wp:docPr id="86635458" name="name473367807f16b309b" descr="Fig._5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5.1.jpg"/>
                          <pic:cNvPicPr/>
                        </pic:nvPicPr>
                        <pic:blipFill>
                          <a:blip r:embed="rId962767807f16b30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38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913567807f16b38ea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https://www.youtube.com/embed/Tt4mNQVDzWk?rel=0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1264408" name="name915167807f16b95b4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667867807f16b95a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0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16267807f16ba1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0007780" name="name675867807f16bf72c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845667807f16bf7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0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 anti-freeze protection liquid (ANTIFREEZE) - mixed with decalcified water - must be used.</w:t>
            </w:r>
          </w:p>
          <w:p>
            <w:pPr>
              <w:numPr>
                <w:ilvl w:val="0"/>
                <w:numId w:val="40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freezing point of the refrigerant mixture depends on the amount concentration in water.</w:t>
            </w:r>
          </w:p>
          <w:p>
            <w:pPr>
              <w:numPr>
                <w:ilvl w:val="0"/>
                <w:numId w:val="40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As well as lowering the freezing point, the antifreeze also raises the boiling point.</w:t>
            </w:r>
          </w:p>
          <w:p>
            <w:pPr>
              <w:numPr>
                <w:ilvl w:val="0"/>
                <w:numId w:val="40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 50% mixture is recommended to ensure a general level at protection prevents the formation of rust, galvanic currents and calcium deposits.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5316277" name="name249667807f16c9b53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747367807f16c9b4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40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40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40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mark.</w:t>
            </w:r>
          </w:p>
          <w:p>
            <w:pPr>
              <w:numPr>
                <w:ilvl w:val="0"/>
                <w:numId w:val="40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release any air and 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 Nm - Fig. 4.6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40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0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27615211" name="name179667807f16d5a10" descr="Fig._5.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5.8.jpg"/>
                          <pic:cNvPicPr/>
                        </pic:nvPicPr>
                        <pic:blipFill>
                          <a:blip r:embed="rId552967807f16d5a0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4.3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13640699" name="name197567807f16de89f" descr="Fig._4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4.jpg"/>
                          <pic:cNvPicPr/>
                        </pic:nvPicPr>
                        <pic:blipFill>
                          <a:blip r:embed="rId812367807f16de8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t xml:space="preserve">Fig. 4.4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position w:val="-117"/>
              </w:rPr>
              <w:drawing>
                <wp:inline distT="0" distB="0" distL="0" distR="0">
                  <wp:extent cx="4752000" cy="1533600"/>
                  <wp:effectExtent b="0" l="0" r="0" t="0"/>
                  <wp:docPr id="59147168" name="name485367807f16e93e3" descr="Fig._4.5_e_Fig._4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5_e_Fig._4.6.jpg"/>
                          <pic:cNvPicPr/>
                        </pic:nvPicPr>
                        <pic:blipFill>
                          <a:blip r:embed="rId559567807f16e93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0" cy="153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4.5 - Fig. 4.6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151867807f16e9b83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https://www.youtube.com/embed/0uYYsLPsseg?rel=0</w:t>
              </w:r>
            </w:hyperlink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094">
    <w:multiLevelType w:val="hybridMultilevel"/>
    <w:lvl w:ilvl="0" w:tplc="30420140">
      <w:start w:val="1"/>
      <w:numFmt w:val="decimal"/>
      <w:lvlText w:val="%1."/>
      <w:lvlJc w:val="left"/>
      <w:pPr>
        <w:ind w:left="720" w:hanging="360"/>
      </w:pPr>
    </w:lvl>
    <w:lvl w:ilvl="1" w:tplc="30420140" w:tentative="1">
      <w:start w:val="1"/>
      <w:numFmt w:val="lowerLetter"/>
      <w:lvlText w:val="%2."/>
      <w:lvlJc w:val="left"/>
      <w:pPr>
        <w:ind w:left="1440" w:hanging="360"/>
      </w:pPr>
    </w:lvl>
    <w:lvl w:ilvl="2" w:tplc="30420140" w:tentative="1">
      <w:start w:val="1"/>
      <w:numFmt w:val="lowerRoman"/>
      <w:lvlText w:val="%3."/>
      <w:lvlJc w:val="right"/>
      <w:pPr>
        <w:ind w:left="2160" w:hanging="180"/>
      </w:pPr>
    </w:lvl>
    <w:lvl w:ilvl="3" w:tplc="30420140" w:tentative="1">
      <w:start w:val="1"/>
      <w:numFmt w:val="decimal"/>
      <w:lvlText w:val="%4."/>
      <w:lvlJc w:val="left"/>
      <w:pPr>
        <w:ind w:left="2880" w:hanging="360"/>
      </w:pPr>
    </w:lvl>
    <w:lvl w:ilvl="4" w:tplc="30420140" w:tentative="1">
      <w:start w:val="1"/>
      <w:numFmt w:val="lowerLetter"/>
      <w:lvlText w:val="%5."/>
      <w:lvlJc w:val="left"/>
      <w:pPr>
        <w:ind w:left="3600" w:hanging="360"/>
      </w:pPr>
    </w:lvl>
    <w:lvl w:ilvl="5" w:tplc="30420140" w:tentative="1">
      <w:start w:val="1"/>
      <w:numFmt w:val="lowerRoman"/>
      <w:lvlText w:val="%6."/>
      <w:lvlJc w:val="right"/>
      <w:pPr>
        <w:ind w:left="4320" w:hanging="180"/>
      </w:pPr>
    </w:lvl>
    <w:lvl w:ilvl="6" w:tplc="30420140" w:tentative="1">
      <w:start w:val="1"/>
      <w:numFmt w:val="decimal"/>
      <w:lvlText w:val="%7."/>
      <w:lvlJc w:val="left"/>
      <w:pPr>
        <w:ind w:left="5040" w:hanging="360"/>
      </w:pPr>
    </w:lvl>
    <w:lvl w:ilvl="7" w:tplc="30420140" w:tentative="1">
      <w:start w:val="1"/>
      <w:numFmt w:val="lowerLetter"/>
      <w:lvlText w:val="%8."/>
      <w:lvlJc w:val="left"/>
      <w:pPr>
        <w:ind w:left="5760" w:hanging="360"/>
      </w:pPr>
    </w:lvl>
    <w:lvl w:ilvl="8" w:tplc="30420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3">
    <w:multiLevelType w:val="hybridMultilevel"/>
    <w:lvl w:ilvl="0" w:tplc="99731363">
      <w:start w:val="1"/>
      <w:numFmt w:val="decimal"/>
      <w:lvlText w:val="%1."/>
      <w:lvlJc w:val="left"/>
      <w:pPr>
        <w:ind w:left="720" w:hanging="360"/>
      </w:pPr>
    </w:lvl>
    <w:lvl w:ilvl="1" w:tplc="99731363" w:tentative="1">
      <w:start w:val="1"/>
      <w:numFmt w:val="lowerLetter"/>
      <w:lvlText w:val="%2."/>
      <w:lvlJc w:val="left"/>
      <w:pPr>
        <w:ind w:left="1440" w:hanging="360"/>
      </w:pPr>
    </w:lvl>
    <w:lvl w:ilvl="2" w:tplc="99731363" w:tentative="1">
      <w:start w:val="1"/>
      <w:numFmt w:val="lowerRoman"/>
      <w:lvlText w:val="%3."/>
      <w:lvlJc w:val="right"/>
      <w:pPr>
        <w:ind w:left="2160" w:hanging="180"/>
      </w:pPr>
    </w:lvl>
    <w:lvl w:ilvl="3" w:tplc="99731363" w:tentative="1">
      <w:start w:val="1"/>
      <w:numFmt w:val="decimal"/>
      <w:lvlText w:val="%4."/>
      <w:lvlJc w:val="left"/>
      <w:pPr>
        <w:ind w:left="2880" w:hanging="360"/>
      </w:pPr>
    </w:lvl>
    <w:lvl w:ilvl="4" w:tplc="99731363" w:tentative="1">
      <w:start w:val="1"/>
      <w:numFmt w:val="lowerLetter"/>
      <w:lvlText w:val="%5."/>
      <w:lvlJc w:val="left"/>
      <w:pPr>
        <w:ind w:left="3600" w:hanging="360"/>
      </w:pPr>
    </w:lvl>
    <w:lvl w:ilvl="5" w:tplc="99731363" w:tentative="1">
      <w:start w:val="1"/>
      <w:numFmt w:val="lowerRoman"/>
      <w:lvlText w:val="%6."/>
      <w:lvlJc w:val="right"/>
      <w:pPr>
        <w:ind w:left="4320" w:hanging="180"/>
      </w:pPr>
    </w:lvl>
    <w:lvl w:ilvl="6" w:tplc="99731363" w:tentative="1">
      <w:start w:val="1"/>
      <w:numFmt w:val="decimal"/>
      <w:lvlText w:val="%7."/>
      <w:lvlJc w:val="left"/>
      <w:pPr>
        <w:ind w:left="5040" w:hanging="360"/>
      </w:pPr>
    </w:lvl>
    <w:lvl w:ilvl="7" w:tplc="99731363" w:tentative="1">
      <w:start w:val="1"/>
      <w:numFmt w:val="lowerLetter"/>
      <w:lvlText w:val="%8."/>
      <w:lvlJc w:val="left"/>
      <w:pPr>
        <w:ind w:left="5760" w:hanging="360"/>
      </w:pPr>
    </w:lvl>
    <w:lvl w:ilvl="8" w:tplc="99731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2">
    <w:multiLevelType w:val="hybridMultilevel"/>
    <w:lvl w:ilvl="0" w:tplc="76845767">
      <w:start w:val="1"/>
      <w:numFmt w:val="decimal"/>
      <w:lvlText w:val="%1."/>
      <w:lvlJc w:val="left"/>
      <w:pPr>
        <w:ind w:left="720" w:hanging="360"/>
      </w:pPr>
    </w:lvl>
    <w:lvl w:ilvl="1" w:tplc="76845767" w:tentative="1">
      <w:start w:val="1"/>
      <w:numFmt w:val="lowerLetter"/>
      <w:lvlText w:val="%2."/>
      <w:lvlJc w:val="left"/>
      <w:pPr>
        <w:ind w:left="1440" w:hanging="360"/>
      </w:pPr>
    </w:lvl>
    <w:lvl w:ilvl="2" w:tplc="76845767" w:tentative="1">
      <w:start w:val="1"/>
      <w:numFmt w:val="lowerRoman"/>
      <w:lvlText w:val="%3."/>
      <w:lvlJc w:val="right"/>
      <w:pPr>
        <w:ind w:left="2160" w:hanging="180"/>
      </w:pPr>
    </w:lvl>
    <w:lvl w:ilvl="3" w:tplc="76845767" w:tentative="1">
      <w:start w:val="1"/>
      <w:numFmt w:val="decimal"/>
      <w:lvlText w:val="%4."/>
      <w:lvlJc w:val="left"/>
      <w:pPr>
        <w:ind w:left="2880" w:hanging="360"/>
      </w:pPr>
    </w:lvl>
    <w:lvl w:ilvl="4" w:tplc="76845767" w:tentative="1">
      <w:start w:val="1"/>
      <w:numFmt w:val="lowerLetter"/>
      <w:lvlText w:val="%5."/>
      <w:lvlJc w:val="left"/>
      <w:pPr>
        <w:ind w:left="3600" w:hanging="360"/>
      </w:pPr>
    </w:lvl>
    <w:lvl w:ilvl="5" w:tplc="76845767" w:tentative="1">
      <w:start w:val="1"/>
      <w:numFmt w:val="lowerRoman"/>
      <w:lvlText w:val="%6."/>
      <w:lvlJc w:val="right"/>
      <w:pPr>
        <w:ind w:left="4320" w:hanging="180"/>
      </w:pPr>
    </w:lvl>
    <w:lvl w:ilvl="6" w:tplc="76845767" w:tentative="1">
      <w:start w:val="1"/>
      <w:numFmt w:val="decimal"/>
      <w:lvlText w:val="%7."/>
      <w:lvlJc w:val="left"/>
      <w:pPr>
        <w:ind w:left="5040" w:hanging="360"/>
      </w:pPr>
    </w:lvl>
    <w:lvl w:ilvl="7" w:tplc="76845767" w:tentative="1">
      <w:start w:val="1"/>
      <w:numFmt w:val="lowerLetter"/>
      <w:lvlText w:val="%8."/>
      <w:lvlJc w:val="left"/>
      <w:pPr>
        <w:ind w:left="5760" w:hanging="360"/>
      </w:pPr>
    </w:lvl>
    <w:lvl w:ilvl="8" w:tplc="768457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1">
    <w:multiLevelType w:val="hybridMultilevel"/>
    <w:lvl w:ilvl="0" w:tplc="11976823">
      <w:start w:val="1"/>
      <w:numFmt w:val="decimal"/>
      <w:lvlText w:val="%1."/>
      <w:lvlJc w:val="left"/>
      <w:pPr>
        <w:ind w:left="720" w:hanging="360"/>
      </w:pPr>
    </w:lvl>
    <w:lvl w:ilvl="1" w:tplc="11976823" w:tentative="1">
      <w:start w:val="1"/>
      <w:numFmt w:val="lowerLetter"/>
      <w:lvlText w:val="%2."/>
      <w:lvlJc w:val="left"/>
      <w:pPr>
        <w:ind w:left="1440" w:hanging="360"/>
      </w:pPr>
    </w:lvl>
    <w:lvl w:ilvl="2" w:tplc="11976823" w:tentative="1">
      <w:start w:val="1"/>
      <w:numFmt w:val="lowerRoman"/>
      <w:lvlText w:val="%3."/>
      <w:lvlJc w:val="right"/>
      <w:pPr>
        <w:ind w:left="2160" w:hanging="180"/>
      </w:pPr>
    </w:lvl>
    <w:lvl w:ilvl="3" w:tplc="11976823" w:tentative="1">
      <w:start w:val="1"/>
      <w:numFmt w:val="decimal"/>
      <w:lvlText w:val="%4."/>
      <w:lvlJc w:val="left"/>
      <w:pPr>
        <w:ind w:left="2880" w:hanging="360"/>
      </w:pPr>
    </w:lvl>
    <w:lvl w:ilvl="4" w:tplc="11976823" w:tentative="1">
      <w:start w:val="1"/>
      <w:numFmt w:val="lowerLetter"/>
      <w:lvlText w:val="%5."/>
      <w:lvlJc w:val="left"/>
      <w:pPr>
        <w:ind w:left="3600" w:hanging="360"/>
      </w:pPr>
    </w:lvl>
    <w:lvl w:ilvl="5" w:tplc="11976823" w:tentative="1">
      <w:start w:val="1"/>
      <w:numFmt w:val="lowerRoman"/>
      <w:lvlText w:val="%6."/>
      <w:lvlJc w:val="right"/>
      <w:pPr>
        <w:ind w:left="4320" w:hanging="180"/>
      </w:pPr>
    </w:lvl>
    <w:lvl w:ilvl="6" w:tplc="11976823" w:tentative="1">
      <w:start w:val="1"/>
      <w:numFmt w:val="decimal"/>
      <w:lvlText w:val="%7."/>
      <w:lvlJc w:val="left"/>
      <w:pPr>
        <w:ind w:left="5040" w:hanging="360"/>
      </w:pPr>
    </w:lvl>
    <w:lvl w:ilvl="7" w:tplc="11976823" w:tentative="1">
      <w:start w:val="1"/>
      <w:numFmt w:val="lowerLetter"/>
      <w:lvlText w:val="%8."/>
      <w:lvlJc w:val="left"/>
      <w:pPr>
        <w:ind w:left="5760" w:hanging="360"/>
      </w:pPr>
    </w:lvl>
    <w:lvl w:ilvl="8" w:tplc="119768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0">
    <w:multiLevelType w:val="hybridMultilevel"/>
    <w:lvl w:ilvl="0" w:tplc="69632253">
      <w:start w:val="1"/>
      <w:numFmt w:val="decimal"/>
      <w:lvlText w:val="%1."/>
      <w:lvlJc w:val="left"/>
      <w:pPr>
        <w:ind w:left="720" w:hanging="360"/>
      </w:pPr>
    </w:lvl>
    <w:lvl w:ilvl="1" w:tplc="69632253" w:tentative="1">
      <w:start w:val="1"/>
      <w:numFmt w:val="lowerLetter"/>
      <w:lvlText w:val="%2."/>
      <w:lvlJc w:val="left"/>
      <w:pPr>
        <w:ind w:left="1440" w:hanging="360"/>
      </w:pPr>
    </w:lvl>
    <w:lvl w:ilvl="2" w:tplc="69632253" w:tentative="1">
      <w:start w:val="1"/>
      <w:numFmt w:val="lowerRoman"/>
      <w:lvlText w:val="%3."/>
      <w:lvlJc w:val="right"/>
      <w:pPr>
        <w:ind w:left="2160" w:hanging="180"/>
      </w:pPr>
    </w:lvl>
    <w:lvl w:ilvl="3" w:tplc="69632253" w:tentative="1">
      <w:start w:val="1"/>
      <w:numFmt w:val="decimal"/>
      <w:lvlText w:val="%4."/>
      <w:lvlJc w:val="left"/>
      <w:pPr>
        <w:ind w:left="2880" w:hanging="360"/>
      </w:pPr>
    </w:lvl>
    <w:lvl w:ilvl="4" w:tplc="69632253" w:tentative="1">
      <w:start w:val="1"/>
      <w:numFmt w:val="lowerLetter"/>
      <w:lvlText w:val="%5."/>
      <w:lvlJc w:val="left"/>
      <w:pPr>
        <w:ind w:left="3600" w:hanging="360"/>
      </w:pPr>
    </w:lvl>
    <w:lvl w:ilvl="5" w:tplc="69632253" w:tentative="1">
      <w:start w:val="1"/>
      <w:numFmt w:val="lowerRoman"/>
      <w:lvlText w:val="%6."/>
      <w:lvlJc w:val="right"/>
      <w:pPr>
        <w:ind w:left="4320" w:hanging="180"/>
      </w:pPr>
    </w:lvl>
    <w:lvl w:ilvl="6" w:tplc="69632253" w:tentative="1">
      <w:start w:val="1"/>
      <w:numFmt w:val="decimal"/>
      <w:lvlText w:val="%7."/>
      <w:lvlJc w:val="left"/>
      <w:pPr>
        <w:ind w:left="5040" w:hanging="360"/>
      </w:pPr>
    </w:lvl>
    <w:lvl w:ilvl="7" w:tplc="69632253" w:tentative="1">
      <w:start w:val="1"/>
      <w:numFmt w:val="lowerLetter"/>
      <w:lvlText w:val="%8."/>
      <w:lvlJc w:val="left"/>
      <w:pPr>
        <w:ind w:left="5760" w:hanging="360"/>
      </w:pPr>
    </w:lvl>
    <w:lvl w:ilvl="8" w:tplc="696322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9">
    <w:multiLevelType w:val="hybridMultilevel"/>
    <w:lvl w:ilvl="0" w:tplc="76864091">
      <w:start w:val="1"/>
      <w:numFmt w:val="decimal"/>
      <w:lvlText w:val="%1."/>
      <w:lvlJc w:val="left"/>
      <w:pPr>
        <w:ind w:left="720" w:hanging="360"/>
      </w:pPr>
    </w:lvl>
    <w:lvl w:ilvl="1" w:tplc="76864091" w:tentative="1">
      <w:start w:val="1"/>
      <w:numFmt w:val="lowerLetter"/>
      <w:lvlText w:val="%2."/>
      <w:lvlJc w:val="left"/>
      <w:pPr>
        <w:ind w:left="1440" w:hanging="360"/>
      </w:pPr>
    </w:lvl>
    <w:lvl w:ilvl="2" w:tplc="76864091" w:tentative="1">
      <w:start w:val="1"/>
      <w:numFmt w:val="lowerRoman"/>
      <w:lvlText w:val="%3."/>
      <w:lvlJc w:val="right"/>
      <w:pPr>
        <w:ind w:left="2160" w:hanging="180"/>
      </w:pPr>
    </w:lvl>
    <w:lvl w:ilvl="3" w:tplc="76864091" w:tentative="1">
      <w:start w:val="1"/>
      <w:numFmt w:val="decimal"/>
      <w:lvlText w:val="%4."/>
      <w:lvlJc w:val="left"/>
      <w:pPr>
        <w:ind w:left="2880" w:hanging="360"/>
      </w:pPr>
    </w:lvl>
    <w:lvl w:ilvl="4" w:tplc="76864091" w:tentative="1">
      <w:start w:val="1"/>
      <w:numFmt w:val="lowerLetter"/>
      <w:lvlText w:val="%5."/>
      <w:lvlJc w:val="left"/>
      <w:pPr>
        <w:ind w:left="3600" w:hanging="360"/>
      </w:pPr>
    </w:lvl>
    <w:lvl w:ilvl="5" w:tplc="76864091" w:tentative="1">
      <w:start w:val="1"/>
      <w:numFmt w:val="lowerRoman"/>
      <w:lvlText w:val="%6."/>
      <w:lvlJc w:val="right"/>
      <w:pPr>
        <w:ind w:left="4320" w:hanging="180"/>
      </w:pPr>
    </w:lvl>
    <w:lvl w:ilvl="6" w:tplc="76864091" w:tentative="1">
      <w:start w:val="1"/>
      <w:numFmt w:val="decimal"/>
      <w:lvlText w:val="%7."/>
      <w:lvlJc w:val="left"/>
      <w:pPr>
        <w:ind w:left="5040" w:hanging="360"/>
      </w:pPr>
    </w:lvl>
    <w:lvl w:ilvl="7" w:tplc="76864091" w:tentative="1">
      <w:start w:val="1"/>
      <w:numFmt w:val="lowerLetter"/>
      <w:lvlText w:val="%8."/>
      <w:lvlJc w:val="left"/>
      <w:pPr>
        <w:ind w:left="5760" w:hanging="360"/>
      </w:pPr>
    </w:lvl>
    <w:lvl w:ilvl="8" w:tplc="768640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8">
    <w:multiLevelType w:val="hybridMultilevel"/>
    <w:lvl w:ilvl="0" w:tplc="308552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088">
    <w:abstractNumId w:val="4088"/>
  </w:num>
  <w:num w:numId="4089">
    <w:abstractNumId w:val="4089"/>
  </w:num>
  <w:num w:numId="4090">
    <w:abstractNumId w:val="4090"/>
  </w:num>
  <w:num w:numId="4091">
    <w:abstractNumId w:val="4091"/>
  </w:num>
  <w:num w:numId="4092">
    <w:abstractNumId w:val="4092"/>
  </w:num>
  <w:num w:numId="4093">
    <w:abstractNumId w:val="4093"/>
  </w:num>
  <w:num w:numId="4094">
    <w:abstractNumId w:val="40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19098127" Type="http://schemas.openxmlformats.org/officeDocument/2006/relationships/comments" Target="comments.xml"/><Relationship Id="rId259796377" Type="http://schemas.microsoft.com/office/2011/relationships/commentsExtended" Target="commentsExtended.xml"/><Relationship Id="rId17594661" Type="http://schemas.openxmlformats.org/officeDocument/2006/relationships/image" Target="media/imgrId17594661.jpg"/><Relationship Id="rId139867807f165c872" Type="http://schemas.openxmlformats.org/officeDocument/2006/relationships/hyperlink" Target="https://iservice.lombardini.it/jsp/Template2/manuale.jsp?id=228&amp;parent=1105" TargetMode="External"/><Relationship Id="rId543967807f165caec" Type="http://schemas.openxmlformats.org/officeDocument/2006/relationships/hyperlink" Target="https://iservice.lombardini.it/jsp/Template2/manuale.jsp?id=229&amp;parent=1105" TargetMode="External"/><Relationship Id="rId242767807f166423d" Type="http://schemas.openxmlformats.org/officeDocument/2006/relationships/hyperlink" Target="https://iservice.lombardini.it/jsp/Template2/manuale.jsp?id=248&amp;parent=1105" TargetMode="External"/><Relationship Id="rId202967807f16649f6" Type="http://schemas.openxmlformats.org/officeDocument/2006/relationships/hyperlink" Target="https://iservice.lombardini.it/jsp/Template2/manuale.jsp?id=251&amp;parent=1105" TargetMode="External"/><Relationship Id="rId832567807f16863d8" Type="http://schemas.openxmlformats.org/officeDocument/2006/relationships/hyperlink" Target="https://iservice.lombardini.it/jsp/Template2/manuale.jsp?id=60&amp;parent=962" TargetMode="External"/><Relationship Id="rId694967807f1692fd0" Type="http://schemas.openxmlformats.org/officeDocument/2006/relationships/hyperlink" Target="https://iservice.lombardini.it/jsp/Template2/manuale.jsp?id=214&amp;parent=1105" TargetMode="External"/><Relationship Id="rId912867807f1694654" Type="http://schemas.openxmlformats.org/officeDocument/2006/relationships/hyperlink" Target="https://iservice.lombardini.it/jsp/Template2/manuale.jsp?id=248&amp;parent=1105" TargetMode="External"/><Relationship Id="rId794867807f169ada2" Type="http://schemas.openxmlformats.org/officeDocument/2006/relationships/hyperlink" Target="https://iservice.lombardini.it/jsp/Template2/manuale.jsp?id=268&amp;parent=1105" TargetMode="External"/><Relationship Id="rId217167807f169b283" Type="http://schemas.openxmlformats.org/officeDocument/2006/relationships/hyperlink" Target="https://iservice.lombardini.it/jsp/Template2/manuale.jsp?id=60&amp;parent=962" TargetMode="External"/><Relationship Id="rId854767807f169c302" Type="http://schemas.openxmlformats.org/officeDocument/2006/relationships/hyperlink" Target="https://iservice.lombardini.it/jsp/Template2/manuale.jsp?id=211&amp;parent=1105" TargetMode="External"/><Relationship Id="rId210067807f169c5d7" Type="http://schemas.openxmlformats.org/officeDocument/2006/relationships/hyperlink" Target="https://iservice.lombardini.it/jsp/Template2/manuale.jsp?id=213&amp;parent=1105" TargetMode="External"/><Relationship Id="rId913567807f16b38ea" Type="http://schemas.openxmlformats.org/officeDocument/2006/relationships/hyperlink" Target="https://www.youtube.com/embed/Tt4mNQVDzWk?rel=0" TargetMode="External"/><Relationship Id="rId116267807f16ba15b" Type="http://schemas.openxmlformats.org/officeDocument/2006/relationships/hyperlink" Target="https://iservice.lombardini.it/jsp/Template2/manuale.jsp?id=60&amp;parent=962" TargetMode="External"/><Relationship Id="rId151867807f16e9b83" Type="http://schemas.openxmlformats.org/officeDocument/2006/relationships/hyperlink" Target="https://www.youtube.com/embed/0uYYsLPsseg?rel=0" TargetMode="External"/><Relationship Id="rId542867807f165ab6a" Type="http://schemas.openxmlformats.org/officeDocument/2006/relationships/image" Target="media/imgrId542867807f165ab6a.jpg"/><Relationship Id="rId824167807f166368c" Type="http://schemas.openxmlformats.org/officeDocument/2006/relationships/image" Target="media/imgrId824167807f166368c.jpg"/><Relationship Id="rId410867807f1671511" Type="http://schemas.openxmlformats.org/officeDocument/2006/relationships/image" Target="media/imgrId410867807f1671511.jpg"/><Relationship Id="rId404967807f167c002" Type="http://schemas.openxmlformats.org/officeDocument/2006/relationships/image" Target="media/imgrId404967807f167c002.jpg"/><Relationship Id="rId458867807f1685959" Type="http://schemas.openxmlformats.org/officeDocument/2006/relationships/image" Target="media/imgrId458867807f1685959.jpg"/><Relationship Id="rId132967807f169225d" Type="http://schemas.openxmlformats.org/officeDocument/2006/relationships/image" Target="media/imgrId132967807f169225d.jpg"/><Relationship Id="rId155467807f169a169" Type="http://schemas.openxmlformats.org/officeDocument/2006/relationships/image" Target="media/imgrId155467807f169a169.jpg"/><Relationship Id="rId532367807f16a664b" Type="http://schemas.openxmlformats.org/officeDocument/2006/relationships/image" Target="media/imgrId532367807f16a664b.jpg"/><Relationship Id="rId962767807f16b3096" Type="http://schemas.openxmlformats.org/officeDocument/2006/relationships/image" Target="media/imgrId962767807f16b3096.jpg"/><Relationship Id="rId667867807f16b95af" Type="http://schemas.openxmlformats.org/officeDocument/2006/relationships/image" Target="media/imgrId667867807f16b95af.jpg"/><Relationship Id="rId845667807f16bf727" Type="http://schemas.openxmlformats.org/officeDocument/2006/relationships/image" Target="media/imgrId845667807f16bf727.jpg"/><Relationship Id="rId747367807f16c9b4e" Type="http://schemas.openxmlformats.org/officeDocument/2006/relationships/image" Target="media/imgrId747367807f16c9b4e.jpg"/><Relationship Id="rId552967807f16d5a0c" Type="http://schemas.openxmlformats.org/officeDocument/2006/relationships/image" Target="media/imgrId552967807f16d5a0c.jpg"/><Relationship Id="rId812367807f16de897" Type="http://schemas.openxmlformats.org/officeDocument/2006/relationships/image" Target="media/imgrId812367807f16de897.jpg"/><Relationship Id="rId559567807f16e93de" Type="http://schemas.openxmlformats.org/officeDocument/2006/relationships/image" Target="media/imgrId559567807f16e93de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7594661" Type="http://schemas.openxmlformats.org/officeDocument/2006/relationships/image" Target="media/imgrId1759466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7594661" Type="http://schemas.openxmlformats.org/officeDocument/2006/relationships/image" Target="media/imgrId1759466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7594661" Type="http://schemas.openxmlformats.org/officeDocument/2006/relationships/image" Target="media/imgrId1759466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7594661" Type="http://schemas.openxmlformats.org/officeDocument/2006/relationships/image" Target="media/imgrId1759466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7594661" Type="http://schemas.openxmlformats.org/officeDocument/2006/relationships/image" Target="media/imgrId1759466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7594661" Type="http://schemas.openxmlformats.org/officeDocument/2006/relationships/image" Target="media/imgrId1759466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