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 stockage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d'atelier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6199181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37504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69280" w:name="ctxt"/>
    <w:bookmarkEnd w:id="65692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 stockage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Conservation du produit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3592903" name="name6364679788b89736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714679788b8973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7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Si les moteurs ne sont pas utilisés pendant une période allant jusqu'à 6 mois, ils doivent être protégés, par les opérations décrites dans le paragraphe Stockage du moteur (jusqu'à 6 mois)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9370679788b897f3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Au-delà de 6 mois d’inutilisation du moteur, il est nécessaire d'effectuer une intervention protectrice pour étendre la période de stockage (au-delà de 6 mois)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8096679788b8986e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4.3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 cas d’inactivité du moteur, le traitement protecteur doit être répété au plus tard dans les 24 mois suivant le dernier traitement effectué.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Stockage du moteur jusqu'à 6 mois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Avant le stockage, vérifier que:</w:t>
      </w:r>
    </w:p>
    <w:p>
      <w:pPr>
        <w:numPr>
          <w:ilvl w:val="0"/>
          <w:numId w:val="247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pièce, où le moteur sera conservé, ne soit pas humide ou exposée aux intempéries. Protéger adéquatement le moteur contre la poussière, l'humidité et les agents atmosphériques.</w:t>
      </w:r>
    </w:p>
    <w:p>
      <w:pPr>
        <w:numPr>
          <w:ilvl w:val="0"/>
          <w:numId w:val="247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lieu ne soit pas à proximité de tableaux électriques.</w:t>
      </w:r>
    </w:p>
    <w:p>
      <w:pPr>
        <w:numPr>
          <w:ilvl w:val="0"/>
          <w:numId w:val="247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Éviter que l'emballage ne soit en contact direct avec le sol.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Stockage du moteur au-delà de 6 mois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Effectuer les points décrits dans le Par. 4.2.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Introduire de l'huile de protection dans le carter jusqu'au niveau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Ravitailler avec du carburant contenant des additifs pour stockages de longue durée.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Avec cuve d'expansion:</w:t>
      </w:r>
      <w:r>
        <w:rPr>
          <w:color w:val="00274C"/>
          <w:sz w:val="20"/>
          <w:szCs w:val="20"/>
          <w:u w:val="none"/>
        </w:rPr>
        <w:br/>
        <w:t xml:space="preserve">contrôler que le liquide de refroidissement soit au niveau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Sans cuve d'expansion: Le liquide doit recouvrir les tuyaux à l'intérieur du radiateur d’environ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Ne pas remplir complètement le radiateur mais laisser un volume libre adéquat pour l'expansion du liquide réfrigérant.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Démarrer le moteur et le maintenir au régime minimum, sans charge, pendant environ 2 minutes.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Amener le moteur aux 3/4 du régime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pendant 5 à 10 minutes.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Arrêter le moteur.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Vider complètement le réservoir du carburant.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Vaporiser de l’huile SAE 10W-40 dans les collecteurs d’échappement et d’admission.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Fermer les conduites d’admission et d’échappement afin d’éviter l’introduction de corps étrangers.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Nettoyer soigneusement toutes les parties extérieures du moteur. Lors du lavage du moteur avec des dispositifs de lavage sous pression ou à vapeur, éviter de diriger le jet à haute pression vers les composants électriques, les joints des câbles et les bagues d’étanchéité (système S.P.I.).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En cas de lavage à haute pression ou à vapeur, il est important de maintenir une distance minimum d’au moins 200 mm entre la surface à laver et la buse.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Éviter absolument les composants comme l'alternateur, le démarreur et la centrale.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Traiter les parties non vernies avec des produits protecteurs.</w:t>
      </w:r>
    </w:p>
    <w:p>
      <w:pPr>
        <w:numPr>
          <w:ilvl w:val="0"/>
          <w:numId w:val="24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Desserrer la courroie de l'alternateur </w:t>
      </w:r>
      <w:hyperlink r:id="rId5981679788b89cfb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7.3 points 1 et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REMARQUE:</w:t>
      </w:r>
      <w:r>
        <w:rPr>
          <w:color w:val="00274C"/>
          <w:sz w:val="20"/>
          <w:szCs w:val="20"/>
          <w:u w:val="none"/>
        </w:rPr>
        <w:t xml:space="preserve"> Pour la courroie Poly-V </w:t>
      </w:r>
      <w:hyperlink r:id="rId6535679788b89d41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points de 1 °à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Si la protection du moteur est effectuée selon les suggestions indiquées, il ne se produira aucun dégât lié à la corrosion.
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Démarrage du moteur après le stockage</w:t>
      </w:r>
    </w:p>
    <w:p>
      <w:pPr>
        <w:numPr>
          <w:ilvl w:val="0"/>
          <w:numId w:val="247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Enlever la toile de protection.</w:t>
      </w:r>
    </w:p>
    <w:p>
      <w:pPr>
        <w:numPr>
          <w:ilvl w:val="0"/>
          <w:numId w:val="247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Retirer le traitement protecteur des parties extérieures en utilisant un chiffon imbibé de produit dégraissant.</w:t>
      </w:r>
    </w:p>
    <w:p>
      <w:pPr>
        <w:numPr>
          <w:ilvl w:val="0"/>
          <w:numId w:val="247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Injecter de l’huile lubrifiante (pas plus de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dans les conduites d’admission.</w:t>
      </w:r>
    </w:p>
    <w:p>
      <w:pPr>
        <w:numPr>
          <w:ilvl w:val="0"/>
          <w:numId w:val="247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Régler la tension de la courroie de l'alternateur ( </w:t>
      </w:r>
      <w:hyperlink r:id="rId5644679788b89e89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Par.9.15.2 du point 7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2707679788b89eb5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au point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6738679788b89ee2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10</w:t>
        </w:r>
      </w:hyperlink>
      <w:r>
        <w:rPr>
          <w:color w:val="00274C"/>
          <w:sz w:val="20"/>
          <w:szCs w:val="20"/>
          <w:u w:val="none"/>
        </w:rPr>
        <w:t xml:space="preserve"> ) - pour la courroie Poly-V ( </w:t>
      </w:r>
      <w:hyperlink r:id="rId1198679788b89f0a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points 5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8185679788b89f37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à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1514679788b89f6a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8</w:t>
        </w:r>
      </w:hyperlink>
      <w:r>
        <w:rPr>
          <w:color w:val="00274C"/>
          <w:sz w:val="20"/>
          <w:szCs w:val="20"/>
          <w:u w:val="none"/>
        </w:rPr>
        <w:t xml:space="preserve"> ) ou la remplacer si elle présente des signes de détérioration.</w:t>
      </w:r>
    </w:p>
    <w:p>
      <w:pPr>
        <w:numPr>
          <w:ilvl w:val="0"/>
          <w:numId w:val="247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Verser du carburant neuf dans le réservoir.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392169" name="name2943679788b8af25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900679788b8af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Avertissement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47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Avec le temps, les lubrifiants et les filtres perdent leurs propriétés et caractéristiques, il faut donc les remplacer selon les critères décrits dans le </w:t>
      </w:r>
      <w:hyperlink r:id="rId3411679788b8b08d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47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Vérifier que les niveaux d’huile et de liquide réfrigérant soient proches de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Démarrer le moteur et le maintenir au régime minimum, sans charge, pendant environ deux minutes.</w:t>
      </w:r>
    </w:p>
    <w:p>
      <w:pPr>
        <w:numPr>
          <w:ilvl w:val="0"/>
          <w:numId w:val="247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Amener le moteur aux 3/4 du régime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pendant 5 à 10 minutes.</w:t>
      </w:r>
    </w:p>
    <w:p>
      <w:pPr>
        <w:numPr>
          <w:ilvl w:val="0"/>
          <w:numId w:val="247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Arrêter le moteur et, avec l'huile encore chaude, effectuer l'opération décrite au </w:t>
      </w:r>
      <w:hyperlink r:id="rId8219679788b8b1c7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Remplacer les filtres (air, huile, carburant) par des pièces de rechange d’origine.</w:t>
      </w:r>
    </w:p>
    <w:p>
      <w:pPr>
        <w:numPr>
          <w:ilvl w:val="0"/>
          <w:numId w:val="247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Effectuer les opérations décrites au </w:t>
      </w:r>
      <w:hyperlink r:id="rId6063679788b8b241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Effectuer les opérations décrites au </w:t>
      </w:r>
      <w:hyperlink r:id="rId5375679788b8b296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et </w:t>
      </w:r>
      <w:hyperlink r:id="rId1108679788b8b2bc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782">
    <w:multiLevelType w:val="hybridMultilevel"/>
    <w:lvl w:ilvl="0" w:tplc="45813769">
      <w:start w:val="1"/>
      <w:numFmt w:val="decimal"/>
      <w:lvlText w:val="%1."/>
      <w:lvlJc w:val="left"/>
      <w:pPr>
        <w:ind w:left="720" w:hanging="360"/>
      </w:pPr>
    </w:lvl>
    <w:lvl w:ilvl="1" w:tplc="45813769" w:tentative="1">
      <w:start w:val="1"/>
      <w:numFmt w:val="lowerLetter"/>
      <w:lvlText w:val="%2."/>
      <w:lvlJc w:val="left"/>
      <w:pPr>
        <w:ind w:left="1440" w:hanging="360"/>
      </w:pPr>
    </w:lvl>
    <w:lvl w:ilvl="2" w:tplc="45813769" w:tentative="1">
      <w:start w:val="1"/>
      <w:numFmt w:val="lowerRoman"/>
      <w:lvlText w:val="%3."/>
      <w:lvlJc w:val="right"/>
      <w:pPr>
        <w:ind w:left="2160" w:hanging="180"/>
      </w:pPr>
    </w:lvl>
    <w:lvl w:ilvl="3" w:tplc="45813769" w:tentative="1">
      <w:start w:val="1"/>
      <w:numFmt w:val="decimal"/>
      <w:lvlText w:val="%4."/>
      <w:lvlJc w:val="left"/>
      <w:pPr>
        <w:ind w:left="2880" w:hanging="360"/>
      </w:pPr>
    </w:lvl>
    <w:lvl w:ilvl="4" w:tplc="45813769" w:tentative="1">
      <w:start w:val="1"/>
      <w:numFmt w:val="lowerLetter"/>
      <w:lvlText w:val="%5."/>
      <w:lvlJc w:val="left"/>
      <w:pPr>
        <w:ind w:left="3600" w:hanging="360"/>
      </w:pPr>
    </w:lvl>
    <w:lvl w:ilvl="5" w:tplc="45813769" w:tentative="1">
      <w:start w:val="1"/>
      <w:numFmt w:val="lowerRoman"/>
      <w:lvlText w:val="%6."/>
      <w:lvlJc w:val="right"/>
      <w:pPr>
        <w:ind w:left="4320" w:hanging="180"/>
      </w:pPr>
    </w:lvl>
    <w:lvl w:ilvl="6" w:tplc="45813769" w:tentative="1">
      <w:start w:val="1"/>
      <w:numFmt w:val="decimal"/>
      <w:lvlText w:val="%7."/>
      <w:lvlJc w:val="left"/>
      <w:pPr>
        <w:ind w:left="5040" w:hanging="360"/>
      </w:pPr>
    </w:lvl>
    <w:lvl w:ilvl="7" w:tplc="45813769" w:tentative="1">
      <w:start w:val="1"/>
      <w:numFmt w:val="lowerLetter"/>
      <w:lvlText w:val="%8."/>
      <w:lvlJc w:val="left"/>
      <w:pPr>
        <w:ind w:left="5760" w:hanging="360"/>
      </w:pPr>
    </w:lvl>
    <w:lvl w:ilvl="8" w:tplc="45813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81">
    <w:multiLevelType w:val="hybridMultilevel"/>
    <w:lvl w:ilvl="0" w:tplc="77048864">
      <w:start w:val="1"/>
      <w:numFmt w:val="decimal"/>
      <w:lvlText w:val="%1."/>
      <w:lvlJc w:val="left"/>
      <w:pPr>
        <w:ind w:left="720" w:hanging="360"/>
      </w:pPr>
    </w:lvl>
    <w:lvl w:ilvl="1" w:tplc="77048864" w:tentative="1">
      <w:start w:val="1"/>
      <w:numFmt w:val="lowerLetter"/>
      <w:lvlText w:val="%2."/>
      <w:lvlJc w:val="left"/>
      <w:pPr>
        <w:ind w:left="1440" w:hanging="360"/>
      </w:pPr>
    </w:lvl>
    <w:lvl w:ilvl="2" w:tplc="77048864" w:tentative="1">
      <w:start w:val="1"/>
      <w:numFmt w:val="lowerRoman"/>
      <w:lvlText w:val="%3."/>
      <w:lvlJc w:val="right"/>
      <w:pPr>
        <w:ind w:left="2160" w:hanging="180"/>
      </w:pPr>
    </w:lvl>
    <w:lvl w:ilvl="3" w:tplc="77048864" w:tentative="1">
      <w:start w:val="1"/>
      <w:numFmt w:val="decimal"/>
      <w:lvlText w:val="%4."/>
      <w:lvlJc w:val="left"/>
      <w:pPr>
        <w:ind w:left="2880" w:hanging="360"/>
      </w:pPr>
    </w:lvl>
    <w:lvl w:ilvl="4" w:tplc="77048864" w:tentative="1">
      <w:start w:val="1"/>
      <w:numFmt w:val="lowerLetter"/>
      <w:lvlText w:val="%5."/>
      <w:lvlJc w:val="left"/>
      <w:pPr>
        <w:ind w:left="3600" w:hanging="360"/>
      </w:pPr>
    </w:lvl>
    <w:lvl w:ilvl="5" w:tplc="77048864" w:tentative="1">
      <w:start w:val="1"/>
      <w:numFmt w:val="lowerRoman"/>
      <w:lvlText w:val="%6."/>
      <w:lvlJc w:val="right"/>
      <w:pPr>
        <w:ind w:left="4320" w:hanging="180"/>
      </w:pPr>
    </w:lvl>
    <w:lvl w:ilvl="6" w:tplc="77048864" w:tentative="1">
      <w:start w:val="1"/>
      <w:numFmt w:val="decimal"/>
      <w:lvlText w:val="%7."/>
      <w:lvlJc w:val="left"/>
      <w:pPr>
        <w:ind w:left="5040" w:hanging="360"/>
      </w:pPr>
    </w:lvl>
    <w:lvl w:ilvl="7" w:tplc="77048864" w:tentative="1">
      <w:start w:val="1"/>
      <w:numFmt w:val="lowerLetter"/>
      <w:lvlText w:val="%8."/>
      <w:lvlJc w:val="left"/>
      <w:pPr>
        <w:ind w:left="5760" w:hanging="360"/>
      </w:pPr>
    </w:lvl>
    <w:lvl w:ilvl="8" w:tplc="77048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80">
    <w:multiLevelType w:val="hybridMultilevel"/>
    <w:lvl w:ilvl="0" w:tplc="40581116">
      <w:start w:val="1"/>
      <w:numFmt w:val="decimal"/>
      <w:lvlText w:val="%1."/>
      <w:lvlJc w:val="left"/>
      <w:pPr>
        <w:ind w:left="720" w:hanging="360"/>
      </w:pPr>
    </w:lvl>
    <w:lvl w:ilvl="1" w:tplc="40581116" w:tentative="1">
      <w:start w:val="1"/>
      <w:numFmt w:val="lowerLetter"/>
      <w:lvlText w:val="%2."/>
      <w:lvlJc w:val="left"/>
      <w:pPr>
        <w:ind w:left="1440" w:hanging="360"/>
      </w:pPr>
    </w:lvl>
    <w:lvl w:ilvl="2" w:tplc="40581116" w:tentative="1">
      <w:start w:val="1"/>
      <w:numFmt w:val="lowerRoman"/>
      <w:lvlText w:val="%3."/>
      <w:lvlJc w:val="right"/>
      <w:pPr>
        <w:ind w:left="2160" w:hanging="180"/>
      </w:pPr>
    </w:lvl>
    <w:lvl w:ilvl="3" w:tplc="40581116" w:tentative="1">
      <w:start w:val="1"/>
      <w:numFmt w:val="decimal"/>
      <w:lvlText w:val="%4."/>
      <w:lvlJc w:val="left"/>
      <w:pPr>
        <w:ind w:left="2880" w:hanging="360"/>
      </w:pPr>
    </w:lvl>
    <w:lvl w:ilvl="4" w:tplc="40581116" w:tentative="1">
      <w:start w:val="1"/>
      <w:numFmt w:val="lowerLetter"/>
      <w:lvlText w:val="%5."/>
      <w:lvlJc w:val="left"/>
      <w:pPr>
        <w:ind w:left="3600" w:hanging="360"/>
      </w:pPr>
    </w:lvl>
    <w:lvl w:ilvl="5" w:tplc="40581116" w:tentative="1">
      <w:start w:val="1"/>
      <w:numFmt w:val="lowerRoman"/>
      <w:lvlText w:val="%6."/>
      <w:lvlJc w:val="right"/>
      <w:pPr>
        <w:ind w:left="4320" w:hanging="180"/>
      </w:pPr>
    </w:lvl>
    <w:lvl w:ilvl="6" w:tplc="40581116" w:tentative="1">
      <w:start w:val="1"/>
      <w:numFmt w:val="decimal"/>
      <w:lvlText w:val="%7."/>
      <w:lvlJc w:val="left"/>
      <w:pPr>
        <w:ind w:left="5040" w:hanging="360"/>
      </w:pPr>
    </w:lvl>
    <w:lvl w:ilvl="7" w:tplc="40581116" w:tentative="1">
      <w:start w:val="1"/>
      <w:numFmt w:val="lowerLetter"/>
      <w:lvlText w:val="%8."/>
      <w:lvlJc w:val="left"/>
      <w:pPr>
        <w:ind w:left="5760" w:hanging="360"/>
      </w:pPr>
    </w:lvl>
    <w:lvl w:ilvl="8" w:tplc="40581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79">
    <w:multiLevelType w:val="hybridMultilevel"/>
    <w:lvl w:ilvl="0" w:tplc="79704581">
      <w:start w:val="1"/>
      <w:numFmt w:val="decimal"/>
      <w:lvlText w:val="%1."/>
      <w:lvlJc w:val="left"/>
      <w:pPr>
        <w:ind w:left="720" w:hanging="360"/>
      </w:pPr>
    </w:lvl>
    <w:lvl w:ilvl="1" w:tplc="79704581" w:tentative="1">
      <w:start w:val="1"/>
      <w:numFmt w:val="lowerLetter"/>
      <w:lvlText w:val="%2."/>
      <w:lvlJc w:val="left"/>
      <w:pPr>
        <w:ind w:left="1440" w:hanging="360"/>
      </w:pPr>
    </w:lvl>
    <w:lvl w:ilvl="2" w:tplc="79704581" w:tentative="1">
      <w:start w:val="1"/>
      <w:numFmt w:val="lowerRoman"/>
      <w:lvlText w:val="%3."/>
      <w:lvlJc w:val="right"/>
      <w:pPr>
        <w:ind w:left="2160" w:hanging="180"/>
      </w:pPr>
    </w:lvl>
    <w:lvl w:ilvl="3" w:tplc="79704581" w:tentative="1">
      <w:start w:val="1"/>
      <w:numFmt w:val="decimal"/>
      <w:lvlText w:val="%4."/>
      <w:lvlJc w:val="left"/>
      <w:pPr>
        <w:ind w:left="2880" w:hanging="360"/>
      </w:pPr>
    </w:lvl>
    <w:lvl w:ilvl="4" w:tplc="79704581" w:tentative="1">
      <w:start w:val="1"/>
      <w:numFmt w:val="lowerLetter"/>
      <w:lvlText w:val="%5."/>
      <w:lvlJc w:val="left"/>
      <w:pPr>
        <w:ind w:left="3600" w:hanging="360"/>
      </w:pPr>
    </w:lvl>
    <w:lvl w:ilvl="5" w:tplc="79704581" w:tentative="1">
      <w:start w:val="1"/>
      <w:numFmt w:val="lowerRoman"/>
      <w:lvlText w:val="%6."/>
      <w:lvlJc w:val="right"/>
      <w:pPr>
        <w:ind w:left="4320" w:hanging="180"/>
      </w:pPr>
    </w:lvl>
    <w:lvl w:ilvl="6" w:tplc="79704581" w:tentative="1">
      <w:start w:val="1"/>
      <w:numFmt w:val="decimal"/>
      <w:lvlText w:val="%7."/>
      <w:lvlJc w:val="left"/>
      <w:pPr>
        <w:ind w:left="5040" w:hanging="360"/>
      </w:pPr>
    </w:lvl>
    <w:lvl w:ilvl="7" w:tplc="79704581" w:tentative="1">
      <w:start w:val="1"/>
      <w:numFmt w:val="lowerLetter"/>
      <w:lvlText w:val="%8."/>
      <w:lvlJc w:val="left"/>
      <w:pPr>
        <w:ind w:left="5760" w:hanging="360"/>
      </w:pPr>
    </w:lvl>
    <w:lvl w:ilvl="8" w:tplc="79704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78">
    <w:multiLevelType w:val="hybridMultilevel"/>
    <w:lvl w:ilvl="0" w:tplc="63547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778">
    <w:abstractNumId w:val="24778"/>
  </w:num>
  <w:num w:numId="24779">
    <w:abstractNumId w:val="24779"/>
  </w:num>
  <w:num w:numId="24780">
    <w:abstractNumId w:val="24780"/>
  </w:num>
  <w:num w:numId="24781">
    <w:abstractNumId w:val="24781"/>
  </w:num>
  <w:num w:numId="24782">
    <w:abstractNumId w:val="247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3363077" Type="http://schemas.openxmlformats.org/officeDocument/2006/relationships/comments" Target="comments.xml"/><Relationship Id="rId677874045" Type="http://schemas.microsoft.com/office/2011/relationships/commentsExtended" Target="commentsExtended.xml"/><Relationship Id="rId43750458" Type="http://schemas.openxmlformats.org/officeDocument/2006/relationships/image" Target="media/imgrId43750458.jpg"/><Relationship Id="rId9370679788b897f30" Type="http://schemas.openxmlformats.org/officeDocument/2006/relationships/hyperlink" Target="https://iservice.lombardini.it/jsp/Template2/manuale.jsp?id=117&amp;parent=1000" TargetMode="External"/><Relationship Id="rId8096679788b8986e1" Type="http://schemas.openxmlformats.org/officeDocument/2006/relationships/hyperlink" Target="https://iservice.lombardini.it/jsp/Template2/manuale.jsp?id=118&amp;parent=1000" TargetMode="External"/><Relationship Id="rId5981679788b89cfbf" Type="http://schemas.openxmlformats.org/officeDocument/2006/relationships/hyperlink" Target="https://iservice.lombardini.it/jsp/Template2/manuale.jsp?id=136&amp;parent=1000" TargetMode="External"/><Relationship Id="rId6535679788b89d413" Type="http://schemas.openxmlformats.org/officeDocument/2006/relationships/hyperlink" Target="https://iservice.lombardini.it/jsp/Template2/manuale.jsp?id=178&amp;parent=1000" TargetMode="External"/><Relationship Id="rId5644679788b89e896" Type="http://schemas.openxmlformats.org/officeDocument/2006/relationships/hyperlink" Target="https://iservice.lombardini.it/jsp/Template2/manuale.jsp?id=171&amp;parent=1088" TargetMode="External"/><Relationship Id="rId2707679788b89eb57" Type="http://schemas.openxmlformats.org/officeDocument/2006/relationships/hyperlink" Target="https://iservice.lombardini.it/jsp/Template2/manuale.jsp?id=171&amp;parent=1088" TargetMode="External"/><Relationship Id="rId6738679788b89ee24" Type="http://schemas.openxmlformats.org/officeDocument/2006/relationships/hyperlink" Target="https://iservice.lombardini.it/jsp/Template2/manuale.jsp?id=171&amp;parent=1088" TargetMode="External"/><Relationship Id="rId1198679788b89f0a7" Type="http://schemas.openxmlformats.org/officeDocument/2006/relationships/hyperlink" Target="https://iservice.lombardini.it/jsp/Template2/manuale.jsp?id=178&amp;parent=1000" TargetMode="External"/><Relationship Id="rId8185679788b89f371" Type="http://schemas.openxmlformats.org/officeDocument/2006/relationships/hyperlink" Target="https://iservice.lombardini.it/jsp/Template2/manuale.jsp?id=171&amp;parent=1088" TargetMode="External"/><Relationship Id="rId1514679788b89f6a3" Type="http://schemas.openxmlformats.org/officeDocument/2006/relationships/hyperlink" Target="https://iservice.lombardini.it/jsp/Template2/manuale.jsp?id=178&amp;parent=1000" TargetMode="External"/><Relationship Id="rId3411679788b8b08d2" Type="http://schemas.openxmlformats.org/officeDocument/2006/relationships/hyperlink" Target="https://iservice.lombardini.it/jsp/Template2/manuale.jsp?id=102&amp;parent=1000" TargetMode="External"/><Relationship Id="rId8219679788b8b1c72" Type="http://schemas.openxmlformats.org/officeDocument/2006/relationships/hyperlink" Target="https://iservice.lombardini.it/jsp/Template2/manuale.jsp?id=121&amp;parent=1000" TargetMode="External"/><Relationship Id="rId6063679788b8b2411" Type="http://schemas.openxmlformats.org/officeDocument/2006/relationships/hyperlink" Target="https://iservice.lombardini.it/jsp/Template2/manuale.jsp?id=174&amp;parent=1000" TargetMode="External"/><Relationship Id="rId5375679788b8b2965" Type="http://schemas.openxmlformats.org/officeDocument/2006/relationships/hyperlink" Target="https://iservice.lombardini.it/jsp/Template2/manuale.jsp?id=120&amp;parent=1000" TargetMode="External"/><Relationship Id="rId1108679788b8b2bc7" Type="http://schemas.openxmlformats.org/officeDocument/2006/relationships/hyperlink" Target="https://iservice.lombardini.it/jsp/Template2/manuale.jsp?id=175&amp;parent=1000" TargetMode="External"/><Relationship Id="rId9714679788b897364" Type="http://schemas.openxmlformats.org/officeDocument/2006/relationships/image" Target="media/imgrId9714679788b897364.jpg"/><Relationship Id="rId9900679788b8af255" Type="http://schemas.openxmlformats.org/officeDocument/2006/relationships/image" Target="media/imgrId9900679788b8af25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750458" Type="http://schemas.openxmlformats.org/officeDocument/2006/relationships/image" Target="media/imgrId4375045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750458" Type="http://schemas.openxmlformats.org/officeDocument/2006/relationships/image" Target="media/imgrId4375045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750458" Type="http://schemas.openxmlformats.org/officeDocument/2006/relationships/image" Target="media/imgrId4375045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750458" Type="http://schemas.openxmlformats.org/officeDocument/2006/relationships/image" Target="media/imgrId4375045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750458" Type="http://schemas.openxmlformats.org/officeDocument/2006/relationships/image" Target="media/imgrId4375045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750458" Type="http://schemas.openxmlformats.org/officeDocument/2006/relationships/image" Target="media/imgrId4375045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