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970515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41769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549959" w:name="ctxt"/>
    <w:bookmarkEnd w:id="3154995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783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836"/>
        </w:numPr>
        <w:spacing w:before="0" w:after="0" w:line="240" w:lineRule="auto"/>
        <w:jc w:val="left"/>
        <w:rPr>
          <w:color w:val="00274C"/>
          <w:sz w:val="20"/>
          <w:szCs w:val="20"/>
        </w:rPr>
      </w:pPr>
      <w:bookmarkStart w:id="21536507" w:name="result_box"/>
      <w:bookmarkEnd w:id="21536507"/>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256567a0cd3a69155" w:history="1">
        <w:r>
          <w:rPr>
            <w:rStyle w:val="DefaultParagraphFontPHPDOCX"/>
            <w:b/>
            <w:bCs/>
            <w:color w:val="0000FF"/>
            <w:sz w:val="20"/>
            <w:szCs w:val="20"/>
            <w:u w:val="none"/>
          </w:rPr>
          <w:t xml:space="preserve">Par. 1.4</w:t>
        </w:r>
      </w:hyperlink>
      <w:r>
        <w:rPr>
          <w:color w:val="00274C"/>
          <w:sz w:val="20"/>
          <w:szCs w:val="20"/>
          <w:u w:val="none"/>
        </w:rPr>
        <w:t xml:space="preserve"> and </w:t>
      </w:r>
      <w:hyperlink r:id="rId753667a0cd3a693a4" w:history="1">
        <w:r>
          <w:rPr>
            <w:rStyle w:val="DefaultParagraphFontPHPDOCX"/>
            <w:b/>
            <w:bCs/>
            <w:color w:val="0000FF"/>
            <w:sz w:val="20"/>
            <w:szCs w:val="20"/>
            <w:u w:val="none"/>
          </w:rPr>
          <w:t xml:space="preserve">Par. 1.5</w:t>
        </w:r>
      </w:hyperlink>
      <w:r>
        <w:rPr>
          <w:color w:val="00274C"/>
          <w:sz w:val="20"/>
          <w:szCs w:val="20"/>
          <w:u w:val="none"/>
        </w:rPr>
        <w:t xml:space="preserve"> ).</w:t>
      </w:r>
    </w:p>
    <w:p>
      <w:pPr>
        <w:numPr>
          <w:ilvl w:val="0"/>
          <w:numId w:val="1783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78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783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783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783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05867a0cd3a6be8b"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111967a0cd3a6c085"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783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783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7836"/>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7836"/>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68475923" name="name113767a0cd3aa288b"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45267a0cd3aa2887"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783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783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4784753" w:name="result_box"/>
      <w:bookmarkEnd w:id="1478475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8476785" w:name="result_box"/>
      <w:bookmarkEnd w:id="1847678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4947855" w:name="result_box"/>
      <w:bookmarkEnd w:id="84947855"/>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7836"/>
        </w:numPr>
        <w:spacing w:before="0" w:after="0" w:line="240" w:lineRule="auto"/>
        <w:jc w:val="left"/>
        <w:rPr>
          <w:color w:val="00274C"/>
          <w:sz w:val="20"/>
          <w:szCs w:val="20"/>
        </w:rPr>
      </w:pPr>
      <w:bookmarkStart w:id="91332873" w:name="result_box"/>
      <w:bookmarkEnd w:id="9133287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hyperlink r:id="rId261867a0cd3aa5222" w:history="1">
        <w:r>
          <w:rPr>
            <w:rStyle w:val="DefaultParagraphFontPHPDOCX"/>
            <w:b/>
            <w:bCs/>
            <w:color w:val="0000FF"/>
            <w:sz w:val="20"/>
            <w:szCs w:val="20"/>
            <w:u w:val="none"/>
          </w:rPr>
          <w:t xml:space="preserve">Chap. 3</w:t>
        </w:r>
      </w:hyperlink>
      <w:r>
        <w:rPr>
          <w:color w:val="00274C"/>
          <w:sz w:val="20"/>
          <w:szCs w:val="20"/>
          <w:u w:val="none"/>
        </w:rPr>
        <w:t xml:space="preserve"> </w:t>
      </w:r>
      <w:bookmarkStart w:id="97967682" w:name="result_box"/>
      <w:bookmarkEnd w:id="97967682"/>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5544000" cy="3124800"/>
            <wp:effectExtent b="0" l="0" r="0" t="0"/>
            <wp:docPr id="81635625" name="name899867a0cd3ae99e1"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19567a0cd3ae99dc" cstate="print"/>
                    <a:stretch>
                      <a:fillRect/>
                    </a:stretch>
                  </pic:blipFill>
                  <pic:spPr>
                    <a:xfrm>
                      <a:off x="0" y="0"/>
                      <a:ext cx="5544000" cy="31248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5544000" cy="1922400"/>
            <wp:effectExtent b="0" l="0" r="0" t="0"/>
            <wp:docPr id="99287085" name="name526967a0cd3b23234" descr="1.3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png"/>
                    <pic:cNvPicPr/>
                  </pic:nvPicPr>
                  <pic:blipFill>
                    <a:blip r:embed="rId594167a0cd3b23230" cstate="print"/>
                    <a:stretch>
                      <a:fillRect/>
                    </a:stretch>
                  </pic:blipFill>
                  <pic:spPr>
                    <a:xfrm>
                      <a:off x="0" y="0"/>
                      <a:ext cx="5544000" cy="19224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1.3.1 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69613707" name="name165167a0cd3b39a36"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793467a0cd3b39a32" cstate="print"/>
                          <a:stretch>
                            <a:fillRect/>
                          </a:stretch>
                        </pic:blipFill>
                        <pic:spPr>
                          <a:xfrm>
                            <a:off x="0" y="0"/>
                            <a:ext cx="5040000" cy="45864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36585855" name="name496567a0cd3b657c0"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58467a0cd3b657bb" cstate="print"/>
                          <a:stretch>
                            <a:fillRect/>
                          </a:stretch>
                        </pic:blipFill>
                        <pic:spPr>
                          <a:xfrm>
                            <a:off x="0" y="0"/>
                            <a:ext cx="5040000" cy="4564800"/>
                          </a:xfrm>
                          <a:prstGeom prst="rect">
                            <a:avLst/>
                          </a:prstGeom>
                          <a:ln w="0">
                            <a:noFill/>
                          </a:ln>
                        </pic:spPr>
                      </pic:pic>
                    </a:graphicData>
                  </a:graphic>
                </wp:inline>
              </w:drawing>
            </w:r>
          </w:p>
          <w:p/>
          <w:p/>
          <w:p/>
          <w:p/>
          <w:p>
            <w:pPr>
              <w:widowControl w:val="on"/>
              <w:pBdr/>
              <w:spacing w:before="0" w:after="0" w:line="262" w:lineRule="auto"/>
              <w:ind w:left="0" w:right="0"/>
              <w:jc w:val="right"/>
              <w:textAlignment w:val="center"/>
            </w:pPr>
            <w:r>
              <w:rPr>
                <w:b/>
                <w:bCs/>
                <w:color w:val="00274C"/>
                <w:position w:val="-2"/>
                <w:sz w:val="20"/>
                <w:szCs w:val="20"/>
                <w:u w:val="none"/>
              </w:rPr>
              <w:t xml:space="preserve">1.2</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1.3.3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80735721" name="name918667a0cd3b8330b"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699667a0cd3b83306" cstate="print"/>
                          <a:stretch>
                            <a:fillRect/>
                          </a:stretch>
                        </pic:blipFill>
                        <pic:spPr>
                          <a:xfrm>
                            <a:off x="0" y="0"/>
                            <a:ext cx="5040000" cy="4291200"/>
                          </a:xfrm>
                          <a:prstGeom prst="rect">
                            <a:avLst/>
                          </a:prstGeom>
                          <a:ln w="0">
                            <a:noFill/>
                          </a:ln>
                        </pic:spPr>
                      </pic:pic>
                    </a:graphicData>
                  </a:graphic>
                </wp:inline>
              </w:drawing>
            </w:r>
          </w:p>
          <w:p/>
          <w:p/>
          <w:p>
            <w:pPr>
              <w:widowControl w:val="on"/>
              <w:pBdr/>
              <w:spacing w:before="0" w:after="0" w:line="262" w:lineRule="auto"/>
              <w:ind w:left="0" w:right="0"/>
              <w:jc w:val="right"/>
              <w:textAlignment w:val="center"/>
            </w:pPr>
            <w:r>
              <w:rPr>
                <w:color w:val="00274C"/>
                <w:position w:val="-2"/>
                <w:sz w:val="20"/>
                <w:szCs w:val="20"/>
                <w:u w:val="none"/>
              </w:rPr>
              <w:t xml:space="preserve">  </w:t>
            </w:r>
            <w:r>
              <w:rPr>
                <w:b/>
                <w:bCs/>
                <w:color w:val="00274C"/>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44000" cy="3600000"/>
            <wp:effectExtent b="0" l="0" r="0" t="0"/>
            <wp:docPr id="72867942" name="name789167a0cd3b9b0ca"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png"/>
                    <pic:cNvPicPr/>
                  </pic:nvPicPr>
                  <pic:blipFill>
                    <a:blip r:embed="rId959367a0cd3b9b0c5"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it is advisable to keepthis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1671971" name="name695567a0cd3bb5fa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94967a0cd3bb5fa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5121334" name="name659567a0cd3bbd7c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76167a0cd3bbd7b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6984728" name="name546667a0cd3bc39c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11867a0cd3bc39b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9941213" name="name197067a0cd3bd082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4767a0cd3bd082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Gears adaptor for 4th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shafts</w:t>
                  </w:r>
                </w:p>
              </w:tc>
            </w:tr>
          </w:tbl>
          <w:p/>
        </w:tc>
      </w:tr>
    </w:tbl>
    <w:p>
      <w:pPr>
        <w:widowControl w:val="on"/>
        <w:pBdr/>
        <w:spacing w:before="225" w:after="225" w:line="262" w:lineRule="auto"/>
        <w:ind w:left="0" w:right="0"/>
        <w:jc w:val="left"/>
      </w:pPr>
      <w:r>
        <w:rPr>
          <w:b/>
          <w:bCs/>
          <w:color w:val="00274C"/>
          <w:sz w:val="20"/>
          <w:szCs w:val="20"/>
          <w:u w:val="none"/>
        </w:rPr>
        <w:br/>
        <w:t xml:space="preserve">WIEW OF FLYWHEEL SIDE</w:t>
      </w:r>
      <w:r>
        <w:drawing>
          <wp:inline distT="0" distB="0" distL="0" distR="0">
            <wp:extent cx="5544000" cy="3794400"/>
            <wp:effectExtent b="0" l="0" r="0" t="0"/>
            <wp:docPr id="55608821" name="name793867a0cd3bee9f1" descr="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png"/>
                    <pic:cNvPicPr/>
                  </pic:nvPicPr>
                  <pic:blipFill>
                    <a:blip r:embed="rId756867a0cd3bee9ec" cstate="print"/>
                    <a:stretch>
                      <a:fillRect/>
                    </a:stretch>
                  </pic:blipFill>
                  <pic:spPr>
                    <a:xfrm>
                      <a:off x="0" y="0"/>
                      <a:ext cx="5544000" cy="3794400"/>
                    </a:xfrm>
                    <a:prstGeom prst="rect">
                      <a:avLst/>
                    </a:prstGeom>
                    <a:ln w="0">
                      <a:noFill/>
                    </a:ln>
                  </pic:spPr>
                </pic:pic>
              </a:graphicData>
            </a:graphic>
          </wp:inline>
        </w:drawing>
      </w:r>
      <w:r>
        <w:rPr>
          <w:b/>
          <w:bCs/>
          <w:color w:val="00274C"/>
          <w:sz w:val="20"/>
          <w:szCs w:val="20"/>
          <w:u w:val="none"/>
        </w:rPr>
        <w:br/>
        <w:br/>
        <w:t xml:space="preserve">Fig 1.6</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b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69934991" name="name309467a0cd3c1ac1e" descr="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png"/>
                    <pic:cNvPicPr/>
                  </pic:nvPicPr>
                  <pic:blipFill>
                    <a:blip r:embed="rId474767a0cd3c1ac18"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8362189" name="name258067a0cd3c46c28"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477167a0cd3c46c2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04967a0cd3c47679"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12227233" name="name262067a0cd3c7d6f8"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37767a0cd3c7d6f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87"/>
              </w:rPr>
              <w:drawing>
                <wp:inline distT="0" distB="0" distL="0" distR="0">
                  <wp:extent cx="2232000" cy="1159200"/>
                  <wp:effectExtent b="0" l="0" r="0" t="0"/>
                  <wp:docPr id="78609364" name="name211667a0cd3ca52db"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159267a0cd3ca52d6" cstate="print"/>
                          <a:stretch>
                            <a:fillRect/>
                          </a:stretch>
                        </pic:blipFill>
                        <pic:spPr>
                          <a:xfrm>
                            <a:off x="0" y="0"/>
                            <a:ext cx="2232000" cy="1159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317388" name="name349867a0cd3cc238d" descr="CAP_1_ATS-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01.png"/>
                          <pic:cNvPicPr/>
                        </pic:nvPicPr>
                        <pic:blipFill>
                          <a:blip r:embed="rId830967a0cd3cc238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837">
    <w:multiLevelType w:val="hybridMultilevel"/>
    <w:lvl w:ilvl="0" w:tplc="47103103">
      <w:start w:val="1"/>
      <w:numFmt w:val="decimal"/>
      <w:lvlText w:val="%1."/>
      <w:lvlJc w:val="left"/>
      <w:pPr>
        <w:ind w:left="720" w:hanging="360"/>
      </w:pPr>
    </w:lvl>
    <w:lvl w:ilvl="1" w:tplc="47103103" w:tentative="1">
      <w:start w:val="1"/>
      <w:numFmt w:val="lowerLetter"/>
      <w:lvlText w:val="%2."/>
      <w:lvlJc w:val="left"/>
      <w:pPr>
        <w:ind w:left="1440" w:hanging="360"/>
      </w:pPr>
    </w:lvl>
    <w:lvl w:ilvl="2" w:tplc="47103103" w:tentative="1">
      <w:start w:val="1"/>
      <w:numFmt w:val="lowerRoman"/>
      <w:lvlText w:val="%3."/>
      <w:lvlJc w:val="right"/>
      <w:pPr>
        <w:ind w:left="2160" w:hanging="180"/>
      </w:pPr>
    </w:lvl>
    <w:lvl w:ilvl="3" w:tplc="47103103" w:tentative="1">
      <w:start w:val="1"/>
      <w:numFmt w:val="decimal"/>
      <w:lvlText w:val="%4."/>
      <w:lvlJc w:val="left"/>
      <w:pPr>
        <w:ind w:left="2880" w:hanging="360"/>
      </w:pPr>
    </w:lvl>
    <w:lvl w:ilvl="4" w:tplc="47103103" w:tentative="1">
      <w:start w:val="1"/>
      <w:numFmt w:val="lowerLetter"/>
      <w:lvlText w:val="%5."/>
      <w:lvlJc w:val="left"/>
      <w:pPr>
        <w:ind w:left="3600" w:hanging="360"/>
      </w:pPr>
    </w:lvl>
    <w:lvl w:ilvl="5" w:tplc="47103103" w:tentative="1">
      <w:start w:val="1"/>
      <w:numFmt w:val="lowerRoman"/>
      <w:lvlText w:val="%6."/>
      <w:lvlJc w:val="right"/>
      <w:pPr>
        <w:ind w:left="4320" w:hanging="180"/>
      </w:pPr>
    </w:lvl>
    <w:lvl w:ilvl="6" w:tplc="47103103" w:tentative="1">
      <w:start w:val="1"/>
      <w:numFmt w:val="decimal"/>
      <w:lvlText w:val="%7."/>
      <w:lvlJc w:val="left"/>
      <w:pPr>
        <w:ind w:left="5040" w:hanging="360"/>
      </w:pPr>
    </w:lvl>
    <w:lvl w:ilvl="7" w:tplc="47103103" w:tentative="1">
      <w:start w:val="1"/>
      <w:numFmt w:val="lowerLetter"/>
      <w:lvlText w:val="%8."/>
      <w:lvlJc w:val="left"/>
      <w:pPr>
        <w:ind w:left="5760" w:hanging="360"/>
      </w:pPr>
    </w:lvl>
    <w:lvl w:ilvl="8" w:tplc="47103103" w:tentative="1">
      <w:start w:val="1"/>
      <w:numFmt w:val="lowerRoman"/>
      <w:lvlText w:val="%9."/>
      <w:lvlJc w:val="right"/>
      <w:pPr>
        <w:ind w:left="6480" w:hanging="180"/>
      </w:pPr>
    </w:lvl>
  </w:abstractNum>
  <w:abstractNum w:abstractNumId="17836">
    <w:multiLevelType w:val="hybridMultilevel"/>
    <w:lvl w:ilvl="0" w:tplc="178741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36">
    <w:abstractNumId w:val="17836"/>
  </w:num>
  <w:num w:numId="17837">
    <w:abstractNumId w:val="178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0041100" Type="http://schemas.openxmlformats.org/officeDocument/2006/relationships/comments" Target="comments.xml"/><Relationship Id="rId796117757" Type="http://schemas.microsoft.com/office/2011/relationships/commentsExtended" Target="commentsExtended.xml"/><Relationship Id="rId39417695" Type="http://schemas.openxmlformats.org/officeDocument/2006/relationships/image" Target="media/imgrId39417695.jpg"/><Relationship Id="rId256567a0cd3a69155" Type="http://schemas.openxmlformats.org/officeDocument/2006/relationships/hyperlink" Target="https://iservice.lombardini.it/jsp/Template2/manuale.jsp?id=547&amp;parent=1273" TargetMode="External"/><Relationship Id="rId753667a0cd3a693a4" Type="http://schemas.openxmlformats.org/officeDocument/2006/relationships/hyperlink" Target="https://iservice.lombardini.it/jsp/Template2/manuale.jsp?id=548&amp;parent=1273" TargetMode="External"/><Relationship Id="rId405867a0cd3a6be8b" Type="http://schemas.openxmlformats.org/officeDocument/2006/relationships/hyperlink" Target="https://iservice.lombardini.it/jsp/Template2/manuale.jsp?id=193&amp;parent=1273" TargetMode="External"/><Relationship Id="rId111967a0cd3a6c085" Type="http://schemas.openxmlformats.org/officeDocument/2006/relationships/hyperlink" Target="https://iservice.lombardini.it/jsp/Template2/manuale.jsp?id=193&amp;parent=1273" TargetMode="External"/><Relationship Id="rId261867a0cd3aa5222" Type="http://schemas.openxmlformats.org/officeDocument/2006/relationships/hyperlink" Target="https://iservice.lombardini.it/jsp/Template2/manuale.jsp?id=114&amp;parent=1273" TargetMode="External"/><Relationship Id="rId704967a0cd3c47679" Type="http://schemas.openxmlformats.org/officeDocument/2006/relationships/hyperlink" Target="https://iservice.lombardini.it/jsp/Template2/manuale.jsp?id=624&amp;parent=1273" TargetMode="External"/><Relationship Id="rId245267a0cd3aa2887" Type="http://schemas.openxmlformats.org/officeDocument/2006/relationships/image" Target="media/imgrId245267a0cd3aa2887.gif"/><Relationship Id="rId219567a0cd3ae99dc" Type="http://schemas.openxmlformats.org/officeDocument/2006/relationships/image" Target="media/imgrId219567a0cd3ae99dc.png"/><Relationship Id="rId594167a0cd3b23230" Type="http://schemas.openxmlformats.org/officeDocument/2006/relationships/image" Target="media/imgrId594167a0cd3b23230.png"/><Relationship Id="rId793467a0cd3b39a32" Type="http://schemas.openxmlformats.org/officeDocument/2006/relationships/image" Target="media/imgrId793467a0cd3b39a32.jpg"/><Relationship Id="rId158467a0cd3b657bb" Type="http://schemas.openxmlformats.org/officeDocument/2006/relationships/image" Target="media/imgrId158467a0cd3b657bb.jpg"/><Relationship Id="rId699667a0cd3b83306" Type="http://schemas.openxmlformats.org/officeDocument/2006/relationships/image" Target="media/imgrId699667a0cd3b83306.jpg"/><Relationship Id="rId959367a0cd3b9b0c5" Type="http://schemas.openxmlformats.org/officeDocument/2006/relationships/image" Target="media/imgrId959367a0cd3b9b0c5.png"/><Relationship Id="rId894967a0cd3bb5fa9" Type="http://schemas.openxmlformats.org/officeDocument/2006/relationships/image" Target="media/imgrId894967a0cd3bb5fa9.gif"/><Relationship Id="rId276167a0cd3bbd7be" Type="http://schemas.openxmlformats.org/officeDocument/2006/relationships/image" Target="media/imgrId276167a0cd3bbd7be.gif"/><Relationship Id="rId911867a0cd3bc39bf" Type="http://schemas.openxmlformats.org/officeDocument/2006/relationships/image" Target="media/imgrId911867a0cd3bc39bf.gif"/><Relationship Id="rId904767a0cd3bd0826" Type="http://schemas.openxmlformats.org/officeDocument/2006/relationships/image" Target="media/imgrId904767a0cd3bd0826.gif"/><Relationship Id="rId756867a0cd3bee9ec" Type="http://schemas.openxmlformats.org/officeDocument/2006/relationships/image" Target="media/imgrId756867a0cd3bee9ec.png"/><Relationship Id="rId474767a0cd3c1ac18" Type="http://schemas.openxmlformats.org/officeDocument/2006/relationships/image" Target="media/imgrId474767a0cd3c1ac18.png"/><Relationship Id="rId477167a0cd3c46c23" Type="http://schemas.openxmlformats.org/officeDocument/2006/relationships/image" Target="media/imgrId477167a0cd3c46c23.png"/><Relationship Id="rId637767a0cd3c7d6f3" Type="http://schemas.openxmlformats.org/officeDocument/2006/relationships/image" Target="media/imgrId637767a0cd3c7d6f3.png"/><Relationship Id="rId159267a0cd3ca52d6" Type="http://schemas.openxmlformats.org/officeDocument/2006/relationships/image" Target="media/imgrId159267a0cd3ca52d6.jpg"/><Relationship Id="rId830967a0cd3cc2388" Type="http://schemas.openxmlformats.org/officeDocument/2006/relationships/image" Target="media/imgrId830967a0cd3cc238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9417695" Type="http://schemas.openxmlformats.org/officeDocument/2006/relationships/image" Target="media/imgrId3941769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