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Owner Manual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996173" w:name="ctxt"/>
    <w:bookmarkEnd w:id="6399617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9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59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9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52267e6db161423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07867e6db161455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859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97167e6db16150ac"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Coolant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pump to DEF injector (provided if needed)</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with DOC+DPF+SCR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598">
    <w:multiLevelType w:val="hybridMultilevel"/>
    <w:lvl w:ilvl="0" w:tplc="31700542">
      <w:start w:val="1"/>
      <w:numFmt w:val="decimal"/>
      <w:lvlText w:val="%1."/>
      <w:lvlJc w:val="left"/>
      <w:pPr>
        <w:ind w:left="720" w:hanging="360"/>
      </w:pPr>
    </w:lvl>
    <w:lvl w:ilvl="1" w:tplc="31700542" w:tentative="1">
      <w:start w:val="1"/>
      <w:numFmt w:val="lowerLetter"/>
      <w:lvlText w:val="%2."/>
      <w:lvlJc w:val="left"/>
      <w:pPr>
        <w:ind w:left="1440" w:hanging="360"/>
      </w:pPr>
    </w:lvl>
    <w:lvl w:ilvl="2" w:tplc="31700542" w:tentative="1">
      <w:start w:val="1"/>
      <w:numFmt w:val="lowerRoman"/>
      <w:lvlText w:val="%3."/>
      <w:lvlJc w:val="right"/>
      <w:pPr>
        <w:ind w:left="2160" w:hanging="180"/>
      </w:pPr>
    </w:lvl>
    <w:lvl w:ilvl="3" w:tplc="31700542" w:tentative="1">
      <w:start w:val="1"/>
      <w:numFmt w:val="decimal"/>
      <w:lvlText w:val="%4."/>
      <w:lvlJc w:val="left"/>
      <w:pPr>
        <w:ind w:left="2880" w:hanging="360"/>
      </w:pPr>
    </w:lvl>
    <w:lvl w:ilvl="4" w:tplc="31700542" w:tentative="1">
      <w:start w:val="1"/>
      <w:numFmt w:val="lowerLetter"/>
      <w:lvlText w:val="%5."/>
      <w:lvlJc w:val="left"/>
      <w:pPr>
        <w:ind w:left="3600" w:hanging="360"/>
      </w:pPr>
    </w:lvl>
    <w:lvl w:ilvl="5" w:tplc="31700542" w:tentative="1">
      <w:start w:val="1"/>
      <w:numFmt w:val="lowerRoman"/>
      <w:lvlText w:val="%6."/>
      <w:lvlJc w:val="right"/>
      <w:pPr>
        <w:ind w:left="4320" w:hanging="180"/>
      </w:pPr>
    </w:lvl>
    <w:lvl w:ilvl="6" w:tplc="31700542" w:tentative="1">
      <w:start w:val="1"/>
      <w:numFmt w:val="decimal"/>
      <w:lvlText w:val="%7."/>
      <w:lvlJc w:val="left"/>
      <w:pPr>
        <w:ind w:left="5040" w:hanging="360"/>
      </w:pPr>
    </w:lvl>
    <w:lvl w:ilvl="7" w:tplc="31700542" w:tentative="1">
      <w:start w:val="1"/>
      <w:numFmt w:val="lowerLetter"/>
      <w:lvlText w:val="%8."/>
      <w:lvlJc w:val="left"/>
      <w:pPr>
        <w:ind w:left="5760" w:hanging="360"/>
      </w:pPr>
    </w:lvl>
    <w:lvl w:ilvl="8" w:tplc="31700542" w:tentative="1">
      <w:start w:val="1"/>
      <w:numFmt w:val="lowerRoman"/>
      <w:lvlText w:val="%9."/>
      <w:lvlJc w:val="right"/>
      <w:pPr>
        <w:ind w:left="6480" w:hanging="180"/>
      </w:pPr>
    </w:lvl>
  </w:abstractNum>
  <w:abstractNum w:abstractNumId="18597">
    <w:multiLevelType w:val="hybridMultilevel"/>
    <w:lvl w:ilvl="0" w:tplc="836793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597">
    <w:abstractNumId w:val="18597"/>
  </w:num>
  <w:num w:numId="18598">
    <w:abstractNumId w:val="185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0187650" Type="http://schemas.openxmlformats.org/officeDocument/2006/relationships/comments" Target="comments.xml"/><Relationship Id="rId388891058" Type="http://schemas.microsoft.com/office/2011/relationships/commentsExtended" Target="commentsExtended.xml"/><Relationship Id="rId952267e6db1614239" Type="http://schemas.openxmlformats.org/officeDocument/2006/relationships/hyperlink" Target="http://www.kohlerengines.com/home.htm" TargetMode="External"/><Relationship Id="rId707867e6db1614554" Type="http://schemas.openxmlformats.org/officeDocument/2006/relationships/hyperlink" Target="http://dealers.kohlerpower.it/" TargetMode="External"/><Relationship Id="rId797167e6db16150ac" Type="http://schemas.openxmlformats.org/officeDocument/2006/relationships/hyperlink" Target="http://www.kohlerengines.com/home.htm"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