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use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Owner Manual (Rev_20)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1424544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76423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2639525" w:name="ctxt"/>
    <w:bookmarkEnd w:id="4263952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use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Pre-start check</w:t>
      </w:r>
    </w:p>
    <w:p>
      <w:pPr>
        <w:numPr>
          <w:ilvl w:val="0"/>
          <w:numId w:val="238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Read carefully the following pages and carry out the operations described below in accordance with the instructions specified.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2571331" name="name5300683eb1c0b4744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9577683eb1c0b47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38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compliance with the operations described in the following pages involves the risk of damages to the engine and vehicle on which it is installed as well as personal and/or property damage.</w:t>
      </w:r>
    </w:p>
    <w:p>
      <w:pPr>
        <w:numPr>
          <w:ilvl w:val="0"/>
          <w:numId w:val="238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Increase the frequency of maintenance operations in heavy working conditions (engine starts but stops, very dusty and hot environments, etc..).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Running-in period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 For the first 50 hours of engine operation, it is advisable not to exceed 75% of the maximum power supplied.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Starting and turning off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4.3.1 Starting</w:t>
      </w:r>
    </w:p>
    <w:p>
      <w:pPr>
        <w:numPr>
          <w:ilvl w:val="0"/>
          <w:numId w:val="238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level of the engine oil, fuel and coolant and fill if necessary ( </w:t>
      </w:r>
      <w:hyperlink r:id="rId5851683eb1c0b5c3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4.5</w:t>
        </w:r>
      </w:hyperlink>
      <w:r>
        <w:rPr>
          <w:color w:val="00274C"/>
          <w:sz w:val="20"/>
          <w:szCs w:val="20"/>
          <w:u w:val="none"/>
        </w:rPr>
        <w:t xml:space="preserve"> e </w:t>
      </w:r>
      <w:hyperlink r:id="rId4517683eb1c0b5df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4.6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38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Put the ignition key in the ignition switch (if supplied).</w:t>
      </w:r>
    </w:p>
    <w:p>
      <w:pPr>
        <w:numPr>
          <w:ilvl w:val="0"/>
          <w:numId w:val="238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Tun the key to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numPr>
          <w:ilvl w:val="0"/>
          <w:numId w:val="238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beyond the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 and release it when the engine starts (the key will return into ON position automatically).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3048615" name="name8192683eb1c0bd9db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856683eb1c0bd9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38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At the first fuelling or if the tank was empty filling the fuel system  </w:t>
      </w:r>
      <w:r>
        <w:rPr>
          <w:b/>
          <w:bCs/>
          <w:color w:val="00274C"/>
          <w:sz w:val="20"/>
          <w:szCs w:val="20"/>
          <w:u w:val="none"/>
        </w:rPr>
        <w:t xml:space="preserve">( </w:t>
      </w:r>
      <w:hyperlink r:id="rId4315683eb1c0be2a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6.4 point 8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38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actuate the starter for more than 15 seconds at a time. If the engine does not start, wait for one minute before repeating attempt.</w:t>
      </w:r>
    </w:p>
    <w:p>
      <w:pPr>
        <w:numPr>
          <w:ilvl w:val="0"/>
          <w:numId w:val="238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engine does not start after two attempts see </w:t>
      </w:r>
      <w:hyperlink r:id="rId2530683eb1c0be84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Tab. 7.1 and Tab. 7.2</w:t>
        </w:r>
      </w:hyperlink>
      <w:r>
        <w:rPr>
          <w:color w:val="00274C"/>
          <w:sz w:val="20"/>
          <w:szCs w:val="20"/>
          <w:u w:val="none"/>
        </w:rPr>
        <w:t xml:space="preserve"> to found the cause.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4.3.2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After starting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6511017" name="name6242683eb1c0c88b7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8588683eb1c0c88b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38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Make sure that all the warning lights on the control panel are off when the engine is running.</w:t>
      </w:r>
    </w:p>
    <w:p>
      <w:pPr>
        <w:numPr>
          <w:ilvl w:val="0"/>
          <w:numId w:val="238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Run at minimum speed for a few minutes according to table (except constant speed engine).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NOTE:</w:t>
      </w:r>
      <w:r>
        <w:rPr>
          <w:color w:val="00274C"/>
          <w:sz w:val="20"/>
          <w:szCs w:val="20"/>
          <w:u w:val="none"/>
        </w:rPr>
        <w:t xml:space="preserve"> To avoid damaging the engine do not use it mostly at idle for a long time ( </w:t>
      </w:r>
      <w:r>
        <w:rPr>
          <w:b/>
          <w:bCs/>
          <w:color w:val="00274C"/>
          <w:sz w:val="20"/>
          <w:szCs w:val="20"/>
          <w:u w:val="none"/>
        </w:rPr>
        <w:t xml:space="preserve">MAX 30min.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AMBIENT TEMPERATURE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TIME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≤ -20°C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-20°C a -10°C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-10°C a -5°C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-5°C a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≥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 seconds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4.3.3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Turning off</w:t>
      </w:r>
    </w:p>
    <w:p>
      <w:pPr>
        <w:numPr>
          <w:ilvl w:val="0"/>
          <w:numId w:val="238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turn off the engine when it is running at the maximum rotation speed (except constant speed engine).</w:t>
      </w:r>
    </w:p>
    <w:p>
      <w:pPr>
        <w:numPr>
          <w:ilvl w:val="0"/>
          <w:numId w:val="238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turning it off, keep it idle at minimum speed for about 1 minute.</w:t>
      </w:r>
    </w:p>
    <w:p>
      <w:pPr>
        <w:numPr>
          <w:ilvl w:val="0"/>
          <w:numId w:val="238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to </w:t>
      </w:r>
      <w:r>
        <w:rPr>
          <w:b/>
          <w:bCs/>
          <w:color w:val="00274C"/>
          <w:sz w:val="20"/>
          <w:szCs w:val="20"/>
          <w:u w:val="none"/>
        </w:rPr>
        <w:t xml:space="preserve">OFF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Refuelling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2615415" name="name8804683eb1c0d13e3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9400683eb1c0d13d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38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7188683eb1c0d1b2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9654195" name="name4707683eb1c0db41f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2839683eb1c0db41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Danger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38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Fill the engine off.</w:t>
      </w:r>
    </w:p>
    <w:p>
      <w:pPr>
        <w:numPr>
          <w:ilvl w:val="0"/>
          <w:numId w:val="238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only approved fuels are those listed in </w:t>
      </w:r>
      <w:hyperlink r:id="rId8377683eb1c0dbea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Tab. 2.3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38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those countries where fuel has a high sulphur content, its is advisable to lubricate the engine with a high alkaline oil or alternatively to replace the lubricating oil recommended by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more frequently.</w:t>
      </w:r>
    </w:p>
    <w:p>
      <w:pPr>
        <w:numPr>
          <w:ilvl w:val="0"/>
          <w:numId w:val="238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avoid explosions or fire outbreaks, do not smoke or use open flames during the operations.</w:t>
      </w:r>
    </w:p>
    <w:p>
      <w:pPr>
        <w:numPr>
          <w:ilvl w:val="0"/>
          <w:numId w:val="238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Fuel vapours are highly toxic. Only carry out the operations outdoors or in a well ventilated place.</w:t>
      </w:r>
    </w:p>
    <w:p>
      <w:pPr>
        <w:numPr>
          <w:ilvl w:val="0"/>
          <w:numId w:val="238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Keep your face well away from the fuel fill to prevent harmful vapours from being inhaled.</w:t>
      </w:r>
    </w:p>
    <w:p>
      <w:pPr>
        <w:numPr>
          <w:ilvl w:val="0"/>
          <w:numId w:val="238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Dispose of fuel in the correct way and do not litter as it is highly polluting.</w:t>
      </w:r>
    </w:p>
    <w:p>
      <w:pPr>
        <w:numPr>
          <w:ilvl w:val="0"/>
          <w:numId w:val="238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refuelling, it is advisable to use a funnel to prevent fuel from spilling out.The fuel should also be filtered to prevent dust or dirt from entering the tank.</w:t>
      </w:r>
    </w:p>
    <w:p>
      <w:pPr>
        <w:numPr>
          <w:ilvl w:val="0"/>
          <w:numId w:val="238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overfill the fuel tank. Leave room for the fuel to expand.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NOTE:</w:t>
      </w:r>
      <w:r>
        <w:rPr>
          <w:color w:val="00274C"/>
          <w:sz w:val="20"/>
          <w:szCs w:val="20"/>
          <w:u w:val="none"/>
        </w:rPr>
        <w:t xml:space="preserve"> At the first fuelling or if the tank was empty filling the fuel system  </w:t>
      </w:r>
      <w:r>
        <w:rPr>
          <w:b/>
          <w:bCs/>
          <w:color w:val="00274C"/>
          <w:sz w:val="20"/>
          <w:szCs w:val="20"/>
          <w:u w:val="none"/>
        </w:rPr>
        <w:t xml:space="preserve">( </w:t>
      </w:r>
      <w:hyperlink r:id="rId2617683eb1c0dd31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6.4 point 8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filling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436236" name="name5175683eb1c0e7f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00683eb1c0e7f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safety precautions see </w:t>
            </w:r>
            <w:hyperlink r:id="rId1913683eb1c0e87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629683eb1c0e8b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use the engine with the oil level below the minimum.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accessible.</w:t>
            </w:r>
          </w:p>
          <w:p>
            <w:pPr>
              <w:numPr>
                <w:ilvl w:val="0"/>
                <w:numId w:val="23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Add the oil of type recommended ( </w:t>
            </w:r>
            <w:hyperlink r:id="rId9570683eb1c0e99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Tab. 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5998683eb1c0e9b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85678359" name="name9861683eb1c101757" descr="Fig._4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1.jpg"/>
                          <pic:cNvPicPr/>
                        </pic:nvPicPr>
                        <pic:blipFill>
                          <a:blip r:embed="rId7931683eb1c1017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checking oil engine needs to be level.</w:t>
            </w:r>
          </w:p>
          <w:p>
            <w:pPr>
              <w:numPr>
                <w:ilvl w:val="0"/>
                <w:numId w:val="23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level is up to but does not exceed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level is not at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level, add additional oil.</w:t>
            </w:r>
          </w:p>
          <w:p>
            <w:pPr>
              <w:numPr>
                <w:ilvl w:val="0"/>
                <w:numId w:val="23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or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76000"/>
                  <wp:effectExtent b="0" l="0" r="0" t="0"/>
                  <wp:docPr id="43014097" name="name9803683eb1c10e96e" descr="Fig._4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2.jpg"/>
                          <pic:cNvPicPr/>
                        </pic:nvPicPr>
                        <pic:blipFill>
                          <a:blip r:embed="rId2516683eb1c10e9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541683eb1c10f04b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https://www.youtube.com/embed/cVpoy_m253A?rel=0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filling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0676887" name="name5015683eb1c1166ac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9528683eb1c1166a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38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3384683eb1c116fd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0136297" name="name6829683eb1c11e00c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7627683eb1c11e0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38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An anti-freeze protection liquid (ANTIFREEZE) - mixed with decalcified water - must be used.</w:t>
      </w:r>
    </w:p>
    <w:p>
      <w:pPr>
        <w:numPr>
          <w:ilvl w:val="0"/>
          <w:numId w:val="238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freezing point of the refrigerant mixture depends on the amount concentration in water.</w:t>
      </w:r>
    </w:p>
    <w:p>
      <w:pPr>
        <w:numPr>
          <w:ilvl w:val="0"/>
          <w:numId w:val="238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As well as lowering the freezing point, the antifreeze also raises the boiling point.</w:t>
      </w:r>
    </w:p>
    <w:p>
      <w:pPr>
        <w:numPr>
          <w:ilvl w:val="0"/>
          <w:numId w:val="238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50% mixture is recommended to ensure a general level at protection prevents the formation of rust, galvanic currents and calcium deposits.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any operation on the engine, stop it and allow it to cool.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8933" name="name6269683eb1c12c56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119683eb1c12c5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Presence of steam pressurized coolant danger of burns.</w:t>
            </w:r>
          </w:p>
          <w:p>
            <w:pPr>
              <w:numPr>
                <w:ilvl w:val="0"/>
                <w:numId w:val="23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Loosen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fill the radiator with coolant composed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50% ANTIFREEZE and 50% decalcified water.</w:t>
            </w:r>
          </w:p>
          <w:p>
            <w:pPr>
              <w:numPr>
                <w:ilvl w:val="0"/>
                <w:numId w:val="23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Top liquid up until the pipes inside the radiator are covered by about 5 mm. Do not overfill the radiator, but leave room for the coolant to expand.</w:t>
            </w:r>
          </w:p>
          <w:p>
            <w:pPr>
              <w:numPr>
                <w:ilvl w:val="0"/>
                <w:numId w:val="23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engines equipped with expansion tank, pour in fluid until reaching the max level mark.</w:t>
            </w:r>
          </w:p>
          <w:p>
            <w:pPr>
              <w:numPr>
                <w:ilvl w:val="0"/>
                <w:numId w:val="23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release any air and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 - Fig. 4.6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a few hours of operator, stop the engine and allow the liquid to cool returns to a ambient temperature and check the coolant level again.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0434707" name="name3884683eb1c138f27" descr="Fig_3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3_3.jpg"/>
                          <pic:cNvPicPr/>
                        </pic:nvPicPr>
                        <pic:blipFill>
                          <a:blip r:embed="rId6792683eb1c138f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4.3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9290533" name="name2689683eb1c144ac8" descr="Fig._4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4.jpg"/>
                          <pic:cNvPicPr/>
                        </pic:nvPicPr>
                        <pic:blipFill>
                          <a:blip r:embed="rId5004683eb1c144a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4.4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right"/>
              <w:textAlignment w:val="center"/>
            </w:pPr>
            <w:r>
              <w:rPr>
                <w:position w:val="-117"/>
              </w:rPr>
              <w:drawing>
                <wp:inline distT="0" distB="0" distL="0" distR="0">
                  <wp:extent cx="4752000" cy="1533600"/>
                  <wp:effectExtent b="0" l="0" r="0" t="0"/>
                  <wp:docPr id="72101758" name="name5667683eb1c15292a" descr="Fig._4.5_e_4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5_e_4.6.jpg"/>
                          <pic:cNvPicPr/>
                        </pic:nvPicPr>
                        <pic:blipFill>
                          <a:blip r:embed="rId6448683eb1c1529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20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righ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4.5 - Fig. 4.6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684683eb1c152f7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https://www.youtube.com/embed/S79xPhTZMps?rel=0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ATS regeneration strategy (only for Stage V configurations)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Only for Stage V configurations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hyperlink r:id="rId5273683eb1c1539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(see Par. ATS)</w:t>
              </w:r>
            </w:hyperlink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You can intervene on the machine control panel for the DPF regeneration operations "only if requested by means of specific warning lights or messages on the control panel".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Tab. 4.11 describes the level of particulate accumulation, the relationship with the warning lights that will light up on the panel, the performance limitations of the engine and the operator’s options intervention.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 must be executed in accordance with the machine instructions.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4.11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SOOT LEVEL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WARNING LAMPS *1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ENGINE DE-RATE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OPERATOR POSSIBLE ACTIONS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OPERATING CONDITIONS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 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/>
                <w:p/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380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condition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30680273" name="name6316683eb1c16450f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3765683eb1c16450b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Fixed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380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2380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2380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2380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75237218" name="name6402683eb1c16e8bd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3155683eb1c16e8b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380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2380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2380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2380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6"/>
                    </w:rPr>
                    <w:drawing>
                      <wp:inline distT="0" distB="0" distL="0" distR="0">
                        <wp:extent cx="1065600" cy="532800"/>
                        <wp:effectExtent b="0" l="0" r="0" t="0"/>
                        <wp:docPr id="32650152" name="name9852683eb1c183fb2" descr="DPF_STOP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STOP.png"/>
                                <pic:cNvPicPr/>
                              </pic:nvPicPr>
                              <pic:blipFill>
                                <a:blip r:embed="rId5520683eb1c183faf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5600" cy="5328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Strong 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Contact an authorized KOHLER workshop.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Service Regeneration Required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REGENERATION via Kohler software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*1: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warning lights be different – consult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*2: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Unless stated otherwise in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034880" name="name7011683eb1c18fbf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176683eb1c18fb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regenerations must only be executed if required by the ECU when the "HIGH SOOT" warning light goes on (due to a Level 3 - 5 particulate accumulation).</w:t>
            </w:r>
          </w:p>
          <w:p>
            <w:pPr>
              <w:numPr>
                <w:ilvl w:val="0"/>
                <w:numId w:val="23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execute the forced regenerations if not required by the ECU (due to a Level 0 - 2 particulate accumulation).</w:t>
            </w:r>
          </w:p>
          <w:p>
            <w:pPr>
              <w:numPr>
                <w:ilvl w:val="0"/>
                <w:numId w:val="23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minimum engine speed increases during the forced regeneration phases.</w:t>
            </w:r>
          </w:p>
          <w:p>
            <w:pPr>
              <w:numPr>
                <w:ilvl w:val="0"/>
                <w:numId w:val="23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Repeated forced regenerations cause significant engine oil contamination by the fuel.</w:t>
            </w:r>
          </w:p>
          <w:p>
            <w:pPr>
              <w:numPr>
                <w:ilvl w:val="0"/>
                <w:numId w:val="23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operations described in Par. 5.3 or 5.4 must be executed after every forced regeneration.</w:t>
            </w:r>
          </w:p>
          <w:p>
            <w:pPr>
              <w:numPr>
                <w:ilvl w:val="0"/>
                <w:numId w:val="23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regeneration inhibition function is misused, the particulate accumulation level will increase within a short time.</w:t>
            </w:r>
          </w:p>
          <w:p>
            <w:pPr>
              <w:numPr>
                <w:ilvl w:val="0"/>
                <w:numId w:val="23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engine oil filter and oil must be changed after a Service Regeneration is completed via KOHLER software</w:t>
            </w:r>
          </w:p>
          <w:p>
            <w:pPr>
              <w:numPr>
                <w:ilvl w:val="0"/>
                <w:numId w:val="23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(Level 5 Particulate accumulation).</w:t>
            </w:r>
          </w:p>
          <w:p>
            <w:pPr>
              <w:numPr>
                <w:ilvl w:val="0"/>
                <w:numId w:val="23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Fuel contamination allowed in the engine oil is 3% MAX.</w:t>
            </w:r>
          </w:p>
          <w:p>
            <w:pPr>
              <w:numPr>
                <w:ilvl w:val="0"/>
                <w:numId w:val="23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Any engine load must be eliminated during forced regeneration so as to prevent damaging the ATS *2 system. </w:t>
            </w:r>
          </w:p>
          <w:p>
            <w:pPr>
              <w:numPr>
                <w:ilvl w:val="0"/>
                <w:numId w:val="23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switch the engine off during level 3, 4 and 5 regeneration so as to prevent damaging the ATS system.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3815">
    <w:multiLevelType w:val="hybridMultilevel"/>
    <w:lvl w:ilvl="0" w:tplc="93672221">
      <w:start w:val="1"/>
      <w:numFmt w:val="decimal"/>
      <w:lvlText w:val="%1."/>
      <w:lvlJc w:val="left"/>
      <w:pPr>
        <w:ind w:left="720" w:hanging="360"/>
      </w:pPr>
    </w:lvl>
    <w:lvl w:ilvl="1" w:tplc="93672221" w:tentative="1">
      <w:start w:val="1"/>
      <w:numFmt w:val="lowerLetter"/>
      <w:lvlText w:val="%2."/>
      <w:lvlJc w:val="left"/>
      <w:pPr>
        <w:ind w:left="1440" w:hanging="360"/>
      </w:pPr>
    </w:lvl>
    <w:lvl w:ilvl="2" w:tplc="93672221" w:tentative="1">
      <w:start w:val="1"/>
      <w:numFmt w:val="lowerRoman"/>
      <w:lvlText w:val="%3."/>
      <w:lvlJc w:val="right"/>
      <w:pPr>
        <w:ind w:left="2160" w:hanging="180"/>
      </w:pPr>
    </w:lvl>
    <w:lvl w:ilvl="3" w:tplc="93672221" w:tentative="1">
      <w:start w:val="1"/>
      <w:numFmt w:val="decimal"/>
      <w:lvlText w:val="%4."/>
      <w:lvlJc w:val="left"/>
      <w:pPr>
        <w:ind w:left="2880" w:hanging="360"/>
      </w:pPr>
    </w:lvl>
    <w:lvl w:ilvl="4" w:tplc="93672221" w:tentative="1">
      <w:start w:val="1"/>
      <w:numFmt w:val="lowerLetter"/>
      <w:lvlText w:val="%5."/>
      <w:lvlJc w:val="left"/>
      <w:pPr>
        <w:ind w:left="3600" w:hanging="360"/>
      </w:pPr>
    </w:lvl>
    <w:lvl w:ilvl="5" w:tplc="93672221" w:tentative="1">
      <w:start w:val="1"/>
      <w:numFmt w:val="lowerRoman"/>
      <w:lvlText w:val="%6."/>
      <w:lvlJc w:val="right"/>
      <w:pPr>
        <w:ind w:left="4320" w:hanging="180"/>
      </w:pPr>
    </w:lvl>
    <w:lvl w:ilvl="6" w:tplc="93672221" w:tentative="1">
      <w:start w:val="1"/>
      <w:numFmt w:val="decimal"/>
      <w:lvlText w:val="%7."/>
      <w:lvlJc w:val="left"/>
      <w:pPr>
        <w:ind w:left="5040" w:hanging="360"/>
      </w:pPr>
    </w:lvl>
    <w:lvl w:ilvl="7" w:tplc="93672221" w:tentative="1">
      <w:start w:val="1"/>
      <w:numFmt w:val="lowerLetter"/>
      <w:lvlText w:val="%8."/>
      <w:lvlJc w:val="left"/>
      <w:pPr>
        <w:ind w:left="5760" w:hanging="360"/>
      </w:pPr>
    </w:lvl>
    <w:lvl w:ilvl="8" w:tplc="93672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14">
    <w:multiLevelType w:val="hybridMultilevel"/>
    <w:lvl w:ilvl="0" w:tplc="74827172">
      <w:start w:val="1"/>
      <w:numFmt w:val="decimal"/>
      <w:lvlText w:val="%1."/>
      <w:lvlJc w:val="left"/>
      <w:pPr>
        <w:ind w:left="720" w:hanging="360"/>
      </w:pPr>
    </w:lvl>
    <w:lvl w:ilvl="1" w:tplc="74827172" w:tentative="1">
      <w:start w:val="1"/>
      <w:numFmt w:val="lowerLetter"/>
      <w:lvlText w:val="%2."/>
      <w:lvlJc w:val="left"/>
      <w:pPr>
        <w:ind w:left="1440" w:hanging="360"/>
      </w:pPr>
    </w:lvl>
    <w:lvl w:ilvl="2" w:tplc="74827172" w:tentative="1">
      <w:start w:val="1"/>
      <w:numFmt w:val="lowerRoman"/>
      <w:lvlText w:val="%3."/>
      <w:lvlJc w:val="right"/>
      <w:pPr>
        <w:ind w:left="2160" w:hanging="180"/>
      </w:pPr>
    </w:lvl>
    <w:lvl w:ilvl="3" w:tplc="74827172" w:tentative="1">
      <w:start w:val="1"/>
      <w:numFmt w:val="decimal"/>
      <w:lvlText w:val="%4."/>
      <w:lvlJc w:val="left"/>
      <w:pPr>
        <w:ind w:left="2880" w:hanging="360"/>
      </w:pPr>
    </w:lvl>
    <w:lvl w:ilvl="4" w:tplc="74827172" w:tentative="1">
      <w:start w:val="1"/>
      <w:numFmt w:val="lowerLetter"/>
      <w:lvlText w:val="%5."/>
      <w:lvlJc w:val="left"/>
      <w:pPr>
        <w:ind w:left="3600" w:hanging="360"/>
      </w:pPr>
    </w:lvl>
    <w:lvl w:ilvl="5" w:tplc="74827172" w:tentative="1">
      <w:start w:val="1"/>
      <w:numFmt w:val="lowerRoman"/>
      <w:lvlText w:val="%6."/>
      <w:lvlJc w:val="right"/>
      <w:pPr>
        <w:ind w:left="4320" w:hanging="180"/>
      </w:pPr>
    </w:lvl>
    <w:lvl w:ilvl="6" w:tplc="74827172" w:tentative="1">
      <w:start w:val="1"/>
      <w:numFmt w:val="decimal"/>
      <w:lvlText w:val="%7."/>
      <w:lvlJc w:val="left"/>
      <w:pPr>
        <w:ind w:left="5040" w:hanging="360"/>
      </w:pPr>
    </w:lvl>
    <w:lvl w:ilvl="7" w:tplc="74827172" w:tentative="1">
      <w:start w:val="1"/>
      <w:numFmt w:val="lowerLetter"/>
      <w:lvlText w:val="%8."/>
      <w:lvlJc w:val="left"/>
      <w:pPr>
        <w:ind w:left="5760" w:hanging="360"/>
      </w:pPr>
    </w:lvl>
    <w:lvl w:ilvl="8" w:tplc="748271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13">
    <w:multiLevelType w:val="hybridMultilevel"/>
    <w:lvl w:ilvl="0" w:tplc="65287601">
      <w:start w:val="1"/>
      <w:numFmt w:val="decimal"/>
      <w:lvlText w:val="%1."/>
      <w:lvlJc w:val="left"/>
      <w:pPr>
        <w:ind w:left="720" w:hanging="360"/>
      </w:pPr>
    </w:lvl>
    <w:lvl w:ilvl="1" w:tplc="65287601" w:tentative="1">
      <w:start w:val="1"/>
      <w:numFmt w:val="lowerLetter"/>
      <w:lvlText w:val="%2."/>
      <w:lvlJc w:val="left"/>
      <w:pPr>
        <w:ind w:left="1440" w:hanging="360"/>
      </w:pPr>
    </w:lvl>
    <w:lvl w:ilvl="2" w:tplc="65287601" w:tentative="1">
      <w:start w:val="1"/>
      <w:numFmt w:val="lowerRoman"/>
      <w:lvlText w:val="%3."/>
      <w:lvlJc w:val="right"/>
      <w:pPr>
        <w:ind w:left="2160" w:hanging="180"/>
      </w:pPr>
    </w:lvl>
    <w:lvl w:ilvl="3" w:tplc="65287601" w:tentative="1">
      <w:start w:val="1"/>
      <w:numFmt w:val="decimal"/>
      <w:lvlText w:val="%4."/>
      <w:lvlJc w:val="left"/>
      <w:pPr>
        <w:ind w:left="2880" w:hanging="360"/>
      </w:pPr>
    </w:lvl>
    <w:lvl w:ilvl="4" w:tplc="65287601" w:tentative="1">
      <w:start w:val="1"/>
      <w:numFmt w:val="lowerLetter"/>
      <w:lvlText w:val="%5."/>
      <w:lvlJc w:val="left"/>
      <w:pPr>
        <w:ind w:left="3600" w:hanging="360"/>
      </w:pPr>
    </w:lvl>
    <w:lvl w:ilvl="5" w:tplc="65287601" w:tentative="1">
      <w:start w:val="1"/>
      <w:numFmt w:val="lowerRoman"/>
      <w:lvlText w:val="%6."/>
      <w:lvlJc w:val="right"/>
      <w:pPr>
        <w:ind w:left="4320" w:hanging="180"/>
      </w:pPr>
    </w:lvl>
    <w:lvl w:ilvl="6" w:tplc="65287601" w:tentative="1">
      <w:start w:val="1"/>
      <w:numFmt w:val="decimal"/>
      <w:lvlText w:val="%7."/>
      <w:lvlJc w:val="left"/>
      <w:pPr>
        <w:ind w:left="5040" w:hanging="360"/>
      </w:pPr>
    </w:lvl>
    <w:lvl w:ilvl="7" w:tplc="65287601" w:tentative="1">
      <w:start w:val="1"/>
      <w:numFmt w:val="lowerLetter"/>
      <w:lvlText w:val="%8."/>
      <w:lvlJc w:val="left"/>
      <w:pPr>
        <w:ind w:left="5760" w:hanging="360"/>
      </w:pPr>
    </w:lvl>
    <w:lvl w:ilvl="8" w:tplc="652876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12">
    <w:multiLevelType w:val="hybridMultilevel"/>
    <w:lvl w:ilvl="0" w:tplc="72036146">
      <w:start w:val="1"/>
      <w:numFmt w:val="decimal"/>
      <w:lvlText w:val="%1."/>
      <w:lvlJc w:val="left"/>
      <w:pPr>
        <w:ind w:left="720" w:hanging="360"/>
      </w:pPr>
    </w:lvl>
    <w:lvl w:ilvl="1" w:tplc="72036146" w:tentative="1">
      <w:start w:val="1"/>
      <w:numFmt w:val="lowerLetter"/>
      <w:lvlText w:val="%2."/>
      <w:lvlJc w:val="left"/>
      <w:pPr>
        <w:ind w:left="1440" w:hanging="360"/>
      </w:pPr>
    </w:lvl>
    <w:lvl w:ilvl="2" w:tplc="72036146" w:tentative="1">
      <w:start w:val="1"/>
      <w:numFmt w:val="lowerRoman"/>
      <w:lvlText w:val="%3."/>
      <w:lvlJc w:val="right"/>
      <w:pPr>
        <w:ind w:left="2160" w:hanging="180"/>
      </w:pPr>
    </w:lvl>
    <w:lvl w:ilvl="3" w:tplc="72036146" w:tentative="1">
      <w:start w:val="1"/>
      <w:numFmt w:val="decimal"/>
      <w:lvlText w:val="%4."/>
      <w:lvlJc w:val="left"/>
      <w:pPr>
        <w:ind w:left="2880" w:hanging="360"/>
      </w:pPr>
    </w:lvl>
    <w:lvl w:ilvl="4" w:tplc="72036146" w:tentative="1">
      <w:start w:val="1"/>
      <w:numFmt w:val="lowerLetter"/>
      <w:lvlText w:val="%5."/>
      <w:lvlJc w:val="left"/>
      <w:pPr>
        <w:ind w:left="3600" w:hanging="360"/>
      </w:pPr>
    </w:lvl>
    <w:lvl w:ilvl="5" w:tplc="72036146" w:tentative="1">
      <w:start w:val="1"/>
      <w:numFmt w:val="lowerRoman"/>
      <w:lvlText w:val="%6."/>
      <w:lvlJc w:val="right"/>
      <w:pPr>
        <w:ind w:left="4320" w:hanging="180"/>
      </w:pPr>
    </w:lvl>
    <w:lvl w:ilvl="6" w:tplc="72036146" w:tentative="1">
      <w:start w:val="1"/>
      <w:numFmt w:val="decimal"/>
      <w:lvlText w:val="%7."/>
      <w:lvlJc w:val="left"/>
      <w:pPr>
        <w:ind w:left="5040" w:hanging="360"/>
      </w:pPr>
    </w:lvl>
    <w:lvl w:ilvl="7" w:tplc="72036146" w:tentative="1">
      <w:start w:val="1"/>
      <w:numFmt w:val="lowerLetter"/>
      <w:lvlText w:val="%8."/>
      <w:lvlJc w:val="left"/>
      <w:pPr>
        <w:ind w:left="5760" w:hanging="360"/>
      </w:pPr>
    </w:lvl>
    <w:lvl w:ilvl="8" w:tplc="72036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11">
    <w:multiLevelType w:val="hybridMultilevel"/>
    <w:lvl w:ilvl="0" w:tplc="60818059">
      <w:start w:val="1"/>
      <w:numFmt w:val="decimal"/>
      <w:lvlText w:val="%1."/>
      <w:lvlJc w:val="left"/>
      <w:pPr>
        <w:ind w:left="720" w:hanging="360"/>
      </w:pPr>
    </w:lvl>
    <w:lvl w:ilvl="1" w:tplc="60818059" w:tentative="1">
      <w:start w:val="1"/>
      <w:numFmt w:val="lowerLetter"/>
      <w:lvlText w:val="%2."/>
      <w:lvlJc w:val="left"/>
      <w:pPr>
        <w:ind w:left="1440" w:hanging="360"/>
      </w:pPr>
    </w:lvl>
    <w:lvl w:ilvl="2" w:tplc="60818059" w:tentative="1">
      <w:start w:val="1"/>
      <w:numFmt w:val="lowerRoman"/>
      <w:lvlText w:val="%3."/>
      <w:lvlJc w:val="right"/>
      <w:pPr>
        <w:ind w:left="2160" w:hanging="180"/>
      </w:pPr>
    </w:lvl>
    <w:lvl w:ilvl="3" w:tplc="60818059" w:tentative="1">
      <w:start w:val="1"/>
      <w:numFmt w:val="decimal"/>
      <w:lvlText w:val="%4."/>
      <w:lvlJc w:val="left"/>
      <w:pPr>
        <w:ind w:left="2880" w:hanging="360"/>
      </w:pPr>
    </w:lvl>
    <w:lvl w:ilvl="4" w:tplc="60818059" w:tentative="1">
      <w:start w:val="1"/>
      <w:numFmt w:val="lowerLetter"/>
      <w:lvlText w:val="%5."/>
      <w:lvlJc w:val="left"/>
      <w:pPr>
        <w:ind w:left="3600" w:hanging="360"/>
      </w:pPr>
    </w:lvl>
    <w:lvl w:ilvl="5" w:tplc="60818059" w:tentative="1">
      <w:start w:val="1"/>
      <w:numFmt w:val="lowerRoman"/>
      <w:lvlText w:val="%6."/>
      <w:lvlJc w:val="right"/>
      <w:pPr>
        <w:ind w:left="4320" w:hanging="180"/>
      </w:pPr>
    </w:lvl>
    <w:lvl w:ilvl="6" w:tplc="60818059" w:tentative="1">
      <w:start w:val="1"/>
      <w:numFmt w:val="decimal"/>
      <w:lvlText w:val="%7."/>
      <w:lvlJc w:val="left"/>
      <w:pPr>
        <w:ind w:left="5040" w:hanging="360"/>
      </w:pPr>
    </w:lvl>
    <w:lvl w:ilvl="7" w:tplc="60818059" w:tentative="1">
      <w:start w:val="1"/>
      <w:numFmt w:val="lowerLetter"/>
      <w:lvlText w:val="%8."/>
      <w:lvlJc w:val="left"/>
      <w:pPr>
        <w:ind w:left="5760" w:hanging="360"/>
      </w:pPr>
    </w:lvl>
    <w:lvl w:ilvl="8" w:tplc="608180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10">
    <w:multiLevelType w:val="hybridMultilevel"/>
    <w:lvl w:ilvl="0" w:tplc="94789940">
      <w:start w:val="1"/>
      <w:numFmt w:val="decimal"/>
      <w:lvlText w:val="%1."/>
      <w:lvlJc w:val="left"/>
      <w:pPr>
        <w:ind w:left="720" w:hanging="360"/>
      </w:pPr>
    </w:lvl>
    <w:lvl w:ilvl="1" w:tplc="94789940" w:tentative="1">
      <w:start w:val="1"/>
      <w:numFmt w:val="lowerLetter"/>
      <w:lvlText w:val="%2."/>
      <w:lvlJc w:val="left"/>
      <w:pPr>
        <w:ind w:left="1440" w:hanging="360"/>
      </w:pPr>
    </w:lvl>
    <w:lvl w:ilvl="2" w:tplc="94789940" w:tentative="1">
      <w:start w:val="1"/>
      <w:numFmt w:val="lowerRoman"/>
      <w:lvlText w:val="%3."/>
      <w:lvlJc w:val="right"/>
      <w:pPr>
        <w:ind w:left="2160" w:hanging="180"/>
      </w:pPr>
    </w:lvl>
    <w:lvl w:ilvl="3" w:tplc="94789940" w:tentative="1">
      <w:start w:val="1"/>
      <w:numFmt w:val="decimal"/>
      <w:lvlText w:val="%4."/>
      <w:lvlJc w:val="left"/>
      <w:pPr>
        <w:ind w:left="2880" w:hanging="360"/>
      </w:pPr>
    </w:lvl>
    <w:lvl w:ilvl="4" w:tplc="94789940" w:tentative="1">
      <w:start w:val="1"/>
      <w:numFmt w:val="lowerLetter"/>
      <w:lvlText w:val="%5."/>
      <w:lvlJc w:val="left"/>
      <w:pPr>
        <w:ind w:left="3600" w:hanging="360"/>
      </w:pPr>
    </w:lvl>
    <w:lvl w:ilvl="5" w:tplc="94789940" w:tentative="1">
      <w:start w:val="1"/>
      <w:numFmt w:val="lowerRoman"/>
      <w:lvlText w:val="%6."/>
      <w:lvlJc w:val="right"/>
      <w:pPr>
        <w:ind w:left="4320" w:hanging="180"/>
      </w:pPr>
    </w:lvl>
    <w:lvl w:ilvl="6" w:tplc="94789940" w:tentative="1">
      <w:start w:val="1"/>
      <w:numFmt w:val="decimal"/>
      <w:lvlText w:val="%7."/>
      <w:lvlJc w:val="left"/>
      <w:pPr>
        <w:ind w:left="5040" w:hanging="360"/>
      </w:pPr>
    </w:lvl>
    <w:lvl w:ilvl="7" w:tplc="94789940" w:tentative="1">
      <w:start w:val="1"/>
      <w:numFmt w:val="lowerLetter"/>
      <w:lvlText w:val="%8."/>
      <w:lvlJc w:val="left"/>
      <w:pPr>
        <w:ind w:left="5760" w:hanging="360"/>
      </w:pPr>
    </w:lvl>
    <w:lvl w:ilvl="8" w:tplc="947899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09">
    <w:multiLevelType w:val="hybridMultilevel"/>
    <w:lvl w:ilvl="0" w:tplc="6094383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809">
    <w:abstractNumId w:val="23809"/>
  </w:num>
  <w:num w:numId="23810">
    <w:abstractNumId w:val="23810"/>
  </w:num>
  <w:num w:numId="23811">
    <w:abstractNumId w:val="23811"/>
  </w:num>
  <w:num w:numId="23812">
    <w:abstractNumId w:val="23812"/>
  </w:num>
  <w:num w:numId="23813">
    <w:abstractNumId w:val="23813"/>
  </w:num>
  <w:num w:numId="23814">
    <w:abstractNumId w:val="23814"/>
  </w:num>
  <w:num w:numId="23815">
    <w:abstractNumId w:val="238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93760509" Type="http://schemas.openxmlformats.org/officeDocument/2006/relationships/comments" Target="comments.xml"/><Relationship Id="rId192373238" Type="http://schemas.microsoft.com/office/2011/relationships/commentsExtended" Target="commentsExtended.xml"/><Relationship Id="rId87642364" Type="http://schemas.openxmlformats.org/officeDocument/2006/relationships/image" Target="media/imgrId87642364.jpg"/><Relationship Id="rId5851683eb1c0b5c36" Type="http://schemas.openxmlformats.org/officeDocument/2006/relationships/hyperlink" Target="https://iservice.lombardini.it/jsp/Template2/manuale.jsp?id=71&amp;parent=962" TargetMode="External"/><Relationship Id="rId4517683eb1c0b5df6" Type="http://schemas.openxmlformats.org/officeDocument/2006/relationships/hyperlink" Target="https://iservice.lombardini.it/jsp/Template2/manuale.jsp?id=70&amp;parent=962" TargetMode="External"/><Relationship Id="rId4315683eb1c0be2a1" Type="http://schemas.openxmlformats.org/officeDocument/2006/relationships/hyperlink" Target="https://iservice.lombardini.it/jsp/Template2/manuale.jsp?id=86&amp;parent=962" TargetMode="External"/><Relationship Id="rId2530683eb1c0be848" Type="http://schemas.openxmlformats.org/officeDocument/2006/relationships/hyperlink" Target="https://iservice.lombardini.it/jsp/Template2/manuale.jsp?id=89&amp;parent=962" TargetMode="External"/><Relationship Id="rId7188683eb1c0d1b23" Type="http://schemas.openxmlformats.org/officeDocument/2006/relationships/hyperlink" Target="https://iservice.lombardini.it/jsp/Template2/manuale.jsp?id=60&amp;parent=962" TargetMode="External"/><Relationship Id="rId8377683eb1c0dbea4" Type="http://schemas.openxmlformats.org/officeDocument/2006/relationships/hyperlink" Target="https://iservice.lombardini.it/jsp/Template2/manuale.jsp?id=56&amp;parent=962" TargetMode="External"/><Relationship Id="rId2617683eb1c0dd31f" Type="http://schemas.openxmlformats.org/officeDocument/2006/relationships/hyperlink" Target="https://iservice.lombardini.it/jsp/Template2/manuale.jsp?id=86&amp;parent=962" TargetMode="External"/><Relationship Id="rId1913683eb1c0e8733" Type="http://schemas.openxmlformats.org/officeDocument/2006/relationships/hyperlink" Target="https://iservice.lombardini.it/jsp/Template2/manuale.jsp?id=55&amp;parent=962" TargetMode="External"/><Relationship Id="rId3629683eb1c0e8b32" Type="http://schemas.openxmlformats.org/officeDocument/2006/relationships/hyperlink" Target="https://iservice.lombardini.it/jsp/Template2/manuale.jsp?id=60&amp;parent=962" TargetMode="External"/><Relationship Id="rId9570683eb1c0e9930" Type="http://schemas.openxmlformats.org/officeDocument/2006/relationships/hyperlink" Target="https://iservice.lombardini.it/jsp/Template2/manuale.jsp?id=53&amp;parent=962" TargetMode="External"/><Relationship Id="rId5998683eb1c0e9b11" Type="http://schemas.openxmlformats.org/officeDocument/2006/relationships/hyperlink" Target="https://iservice.lombardini.it/jsp/Template2/manuale.jsp?id=55&amp;parent=962" TargetMode="External"/><Relationship Id="rId1541683eb1c10f04b" Type="http://schemas.openxmlformats.org/officeDocument/2006/relationships/hyperlink" Target="https://www.youtube.com/embed/cVpoy_m253A?rel=0" TargetMode="External"/><Relationship Id="rId3384683eb1c116fd7" Type="http://schemas.openxmlformats.org/officeDocument/2006/relationships/hyperlink" Target="https://iservice.lombardini.it/jsp/Template2/manuale.jsp?id=60&amp;parent=962" TargetMode="External"/><Relationship Id="rId5684683eb1c152f74" Type="http://schemas.openxmlformats.org/officeDocument/2006/relationships/hyperlink" Target="https://www.youtube.com/embed/S79xPhTZMps?rel=0" TargetMode="External"/><Relationship Id="rId5273683eb1c153952" Type="http://schemas.openxmlformats.org/officeDocument/2006/relationships/hyperlink" Target="https://iservice.lombardini.it/jsp/Template4/manuale.jsp?id=2664&amp;parent=962" TargetMode="External"/><Relationship Id="rId9577683eb1c0b4740" Type="http://schemas.openxmlformats.org/officeDocument/2006/relationships/image" Target="media/imgrId9577683eb1c0b4740.jpg"/><Relationship Id="rId4856683eb1c0bd9d6" Type="http://schemas.openxmlformats.org/officeDocument/2006/relationships/image" Target="media/imgrId4856683eb1c0bd9d6.jpg"/><Relationship Id="rId8588683eb1c0c88b3" Type="http://schemas.openxmlformats.org/officeDocument/2006/relationships/image" Target="media/imgrId8588683eb1c0c88b3.jpg"/><Relationship Id="rId9400683eb1c0d13df" Type="http://schemas.openxmlformats.org/officeDocument/2006/relationships/image" Target="media/imgrId9400683eb1c0d13df.jpg"/><Relationship Id="rId2839683eb1c0db41b" Type="http://schemas.openxmlformats.org/officeDocument/2006/relationships/image" Target="media/imgrId2839683eb1c0db41b.jpg"/><Relationship Id="rId3100683eb1c0e7f2f" Type="http://schemas.openxmlformats.org/officeDocument/2006/relationships/image" Target="media/imgrId3100683eb1c0e7f2f.jpg"/><Relationship Id="rId7931683eb1c101753" Type="http://schemas.openxmlformats.org/officeDocument/2006/relationships/image" Target="media/imgrId7931683eb1c101753.jpg"/><Relationship Id="rId2516683eb1c10e96a" Type="http://schemas.openxmlformats.org/officeDocument/2006/relationships/image" Target="media/imgrId2516683eb1c10e96a.jpg"/><Relationship Id="rId9528683eb1c1166a8" Type="http://schemas.openxmlformats.org/officeDocument/2006/relationships/image" Target="media/imgrId9528683eb1c1166a8.jpg"/><Relationship Id="rId7627683eb1c11e008" Type="http://schemas.openxmlformats.org/officeDocument/2006/relationships/image" Target="media/imgrId7627683eb1c11e008.jpg"/><Relationship Id="rId5119683eb1c12c55f" Type="http://schemas.openxmlformats.org/officeDocument/2006/relationships/image" Target="media/imgrId5119683eb1c12c55f.jpg"/><Relationship Id="rId6792683eb1c138f23" Type="http://schemas.openxmlformats.org/officeDocument/2006/relationships/image" Target="media/imgrId6792683eb1c138f23.jpg"/><Relationship Id="rId5004683eb1c144ac4" Type="http://schemas.openxmlformats.org/officeDocument/2006/relationships/image" Target="media/imgrId5004683eb1c144ac4.jpg"/><Relationship Id="rId6448683eb1c152925" Type="http://schemas.openxmlformats.org/officeDocument/2006/relationships/image" Target="media/imgrId6448683eb1c152925.jpg"/><Relationship Id="rId3765683eb1c16450b" Type="http://schemas.openxmlformats.org/officeDocument/2006/relationships/image" Target="media/imgrId3765683eb1c16450b.png"/><Relationship Id="rId3155683eb1c16e8b9" Type="http://schemas.openxmlformats.org/officeDocument/2006/relationships/image" Target="media/imgrId3155683eb1c16e8b9.png"/><Relationship Id="rId5520683eb1c183faf" Type="http://schemas.openxmlformats.org/officeDocument/2006/relationships/image" Target="media/imgrId5520683eb1c183faf.png"/><Relationship Id="rId8176683eb1c18fbf5" Type="http://schemas.openxmlformats.org/officeDocument/2006/relationships/image" Target="media/imgrId8176683eb1c18fbf5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7642364" Type="http://schemas.openxmlformats.org/officeDocument/2006/relationships/image" Target="media/imgrId8764236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7642364" Type="http://schemas.openxmlformats.org/officeDocument/2006/relationships/image" Target="media/imgrId8764236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7642364" Type="http://schemas.openxmlformats.org/officeDocument/2006/relationships/image" Target="media/imgrId8764236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7642364" Type="http://schemas.openxmlformats.org/officeDocument/2006/relationships/image" Target="media/imgrId8764236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7642364" Type="http://schemas.openxmlformats.org/officeDocument/2006/relationships/image" Target="media/imgrId8764236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7642364" Type="http://schemas.openxmlformats.org/officeDocument/2006/relationships/image" Target="media/imgrId8764236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