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sull'uso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3404 TCR / KDI 3404 TCR HT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0987172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10213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5808427" w:name="ctxt"/>
    <w:bookmarkEnd w:id="458084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sull'uso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Prima dell'avviamento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Leggere attentamente quanto descritto nelle seguenti pagine ed eseguire le operazioni di seguito riportate seguendo scrupolosamente le istruzioni indicate.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454417" name="name3084690ba48923b4e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971690ba48923b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mancato rispetto delle operazioni descritte nelle pagine seguenti può comportare il rischio di danni al motore, all'applicazione su cui è installato e alle persone e/o cose.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Intensificare la frequenza delle manutenzioni in condizioni gravose di funzionamento (frequenti spegnimenti e avviamenti, ambienti molto polverosi o molto caldi, ecc).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Rodaggio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 Per le prime 50 ore di funzionamento del motore, si consiglia di non superare il 75% della potenza massima erogabile.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Avviamento e spegnimento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Avviamento</w:t>
      </w:r>
    </w:p>
    <w:p>
      <w:pPr>
        <w:numPr>
          <w:ilvl w:val="0"/>
          <w:numId w:val="107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Controllare il livello dell'olio motore, del carburante e del refrigerante e rifornire se necessario ( </w:t>
      </w:r>
      <w:hyperlink r:id="rId5576690ba489252b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1471690ba4892549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07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Inserire la chiave di accensione sul quadro comandi (se fornito).</w:t>
      </w:r>
    </w:p>
    <w:p>
      <w:pPr>
        <w:numPr>
          <w:ilvl w:val="0"/>
          <w:numId w:val="107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Ruotare la chiave in posizione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7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Ruotare la chiave oltre la posizione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e rilasciarla quando si è avviato il motore (la chiave tornerà in posizione ON automaticamente).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142669" name="name2103690ba4892aba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277690ba4892aba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azionare il motorino di avviamento oltre 15 secondi consecutivi: se il motore non si avvia, per non danneggiare il motorino di avviamento, attendere un minuto prima di ripetere l'operazione di avviamento.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Nel caso in cui il motore non si avvii dopo due tentativi consultare le </w:t>
      </w:r>
      <w:hyperlink r:id="rId3460690ba4892b57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e Tab. 7.2</w:t>
        </w:r>
      </w:hyperlink>
      <w:r>
        <w:rPr>
          <w:color w:val="00274C"/>
          <w:sz w:val="20"/>
          <w:szCs w:val="20"/>
          <w:u w:val="none"/>
        </w:rPr>
        <w:t xml:space="preserve"> , per individuare la causa.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 Dopo l'avviamento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120419" name="name4993690ba489329cf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258690ba489329c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Assicurarsi che con il motore in marcia tutte le spie di controllo sul quadro di controllo siano spente.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Tenere al minimo per qualche minuto come da tabella (eccetto per motori a velocità costante).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Per evitare danneggiamenti al motore evitare di utilizzarlo in modo prolungato e prevalente al minimo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TEMPERATURA AMBIENTE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TEMPO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minuti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secondi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secondi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secondi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 Spegnimento</w:t>
      </w:r>
    </w:p>
    <w:p>
      <w:pPr>
        <w:numPr>
          <w:ilvl w:val="0"/>
          <w:numId w:val="107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spegnere il motore in condizioni di pieno carico o ad alta velocità di rotazione (eccetto per motori a velocità costante).</w:t>
      </w:r>
    </w:p>
    <w:p>
      <w:pPr>
        <w:numPr>
          <w:ilvl w:val="0"/>
          <w:numId w:val="107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Prima di spegnerlo, lasciarlo funzionare al minimo e senza carico per circa 1 minuto.</w:t>
      </w:r>
    </w:p>
    <w:p>
      <w:pPr>
        <w:numPr>
          <w:ilvl w:val="0"/>
          <w:numId w:val="107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Ruotare la chiavetta in posizione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Rifornimento carburante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2339544" name="name4581690ba48939ff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756690ba48939ff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 Prima di eseguire l'operazione vedere il </w:t>
      </w:r>
      <w:hyperlink r:id="rId7664690ba4893a73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787571" name="name7347690ba48941da1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2913690ba48941d9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Pericolo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Rifornire tassativamente a motore spento.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Gli unici carburanti ammessi sono quelli riportati in </w:t>
      </w:r>
      <w:hyperlink r:id="rId3157690ba4894273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Nei paesi dove è disponibile solo carburante con un alto contenuto di zolfo è consigliabile introdurre nel motore un olio lubrificante molto alcalino o in alternativa sostituire l'olio lubrificante consigliato dalla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più frequentemente.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fumare o usare fiamme libere durante le operazioni onde evitare esplosioni o incendi.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 vapori generati dal carburante sono altamente tossici, effettuare le operazioni solo all'aperto o in ambienti ben ventilati.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avvicinarsi troppo al tappo con il viso per non inalare vapori nocivi.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disperdere in ambiente il carburante in quanto altamente inquinante.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 effettuare il rifornimento utilizzare un imbuto onde evitare fuoriuscite di carburante, si consiglia inoltre il filtraggio per evitare che polveri o sporcizia entrino nel serbatoio.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Non riempire completamente il serbatoio carburante per permettere al carburante di espandersi.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NOTA:</w:t>
      </w:r>
      <w:r>
        <w:rPr>
          <w:color w:val="00274C"/>
          <w:sz w:val="20"/>
          <w:szCs w:val="20"/>
          <w:u w:val="none"/>
        </w:rPr>
        <w:t xml:space="preserve"> Al primo rifonimento o nel caso in cui il serbatoio rimanesse vuoto eseguire il </w:t>
      </w:r>
      <w:hyperlink r:id="rId1910690ba48943a6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riempimento circuito carburante (Par. 6.3 punto 8)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Rifornimento olio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8473899" name="name5719690ba48947d3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973690ba48947d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le avvertenze di sicurezze vedere </w:t>
            </w:r>
            <w:hyperlink r:id="rId3857690ba489485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1467690ba489488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utilizzare il motore con il livello dell'olio al di sotto del minimo.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7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tappo rifornimento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numPr>
                <w:ilvl w:val="0"/>
                <w:numId w:val="107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Rifornire con olio del tipo e quantità prescritto ( </w:t>
            </w:r>
            <w:hyperlink r:id="rId1579690ba489492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hyperlink r:id="rId3458690ba489494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7738418" name="name9525690ba48951d4e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7762690ba48951d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7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controllare il livello dell'olio motore assicurasi che la macchina sia su un piano.</w:t>
            </w:r>
          </w:p>
          <w:p>
            <w:pPr>
              <w:numPr>
                <w:ilvl w:val="0"/>
                <w:numId w:val="107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controllare che il livello sia prossimo ma non oltre 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7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Rabboccare se il livello non è prossimo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reinserire in modo corretto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7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Riavvitare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5675687" name="name7836690ba4895d500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6096690ba4895d4f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789690ba4895dd69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Rifornimento refrigerante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2525334" name="name2516690ba48963fc7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239690ba48963fc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Prima di eseguire l’operazione vedere  </w:t>
      </w:r>
      <w:hyperlink r:id="rId2593690ba4896474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8068015" name="name5982690ba489690f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611690ba489690f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E' obbligatorio usare liquido anticongelante e protettivo ANTIFREEZE miscelato con acqua decalcificata.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punto di congelamento della miscela refrigerante è in funzione della concentrazione del prodotto in acqua.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Oltre che abbassare il punto di congelamento il liquido permanente ha anche la caratteristica di innalzare il punto di ebollizione.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Si raccomanda pertanto una miscela diluita al 50% che garantisce un grado di protezione generale, evita la formazione di ruggine, correnti galvaniche e depositi di calcare.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Attendere che il motore raggiunga la temperatura ambiente.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6911594" name="name2135690ba4896e08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1957690ba4896e0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Presenza di vapore e refrigerante in pressione. Pericolo di ustioni.</w:t>
            </w:r>
          </w:p>
          <w:p/>
          <w:p/>
          <w:p>
            <w:pPr>
              <w:numPr>
                <w:ilvl w:val="0"/>
                <w:numId w:val="107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rifornire il radiatore con il refrigerante composto da: 50% ANTIFREEZE e 50% acqua decalcificata.</w:t>
            </w:r>
          </w:p>
          <w:p>
            <w:pPr>
              <w:numPr>
                <w:ilvl w:val="0"/>
                <w:numId w:val="107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liquido deve ricoprire i tubi all'interno del radiatore di circa 5 mm. Non riempire completamente il radiatore ma lasciare un volume libero adeguato per l'espansione del liquido refrigerante.</w:t>
            </w:r>
          </w:p>
          <w:p>
            <w:pPr>
              <w:numPr>
                <w:ilvl w:val="0"/>
                <w:numId w:val="107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motori provvisti di vaschetta d'espansione, introdurre il liquido sino al riferimento di livello massimo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7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Riavvitare a fondo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7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Dopo alcune ore di funzionamento, spegnere il motore e attendere che il refrigerante torni ad una temperatura prossima all'ambiente, verificare nuovamente il livello.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15816465" name="name1684690ba489a1a1f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8253690ba489a1a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99989532" name="name5021690ba489adecb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9928690ba489ade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Strategia di rigenerazione DPF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Solo per configurazioni Stage V (consultare Cap.1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Sul quadro comandi della macchina si può intervenire per le operazioni di rigenerazione del DPF "solo se richiesto tramite apposite spie o messaggi sul quadro dei comandi".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Nella Tab. 4.11 viene descritto il livello di accumulo particolato, la relazione con le spie che si accenderanno sul quadro, le limitazioni di prestazione sul motore e le possibilità di intervento da parte dell'operatore.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rigenerazione forzata deve essere eseguita seguendo le istruzioni della macchina.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Livello di accumulo particolato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Spie quadro di comando 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Limitazioni imposte al motore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Possibile azione dell' operatore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Condizioni operative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Nessuna condizione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92837225" name="name5275690ba489b898c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604690ba489b89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Fissa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Richiesta rigenerazione forzata.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Temperatura del coolant a 60 °C</w:t>
                  </w:r>
                </w:p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Non spegnere il motore </w:t>
                  </w:r>
                </w:p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Veicolo fermo </w:t>
                  </w:r>
                </w:p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Nessun carico applicato al motore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80057858" name="name6350690ba489bffad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806690ba489bffa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Lampeggiante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Limite delle prestazioni del motore.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Richiesta rigenerazione forzata.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Temperatura del coolant a 60 °C</w:t>
                  </w:r>
                </w:p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Non spegnere il motore </w:t>
                  </w:r>
                </w:p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Veicolo fermo </w:t>
                  </w:r>
                </w:p>
                <w:p>
                  <w:pPr>
                    <w:numPr>
                      <w:ilvl w:val="0"/>
                      <w:numId w:val="10722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Nessun carico applicato al motore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17262963" name="name1594690ba489c7d71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1225690ba489c7d6d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Lampeggiante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Importante limitazione di prestazioni.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ad una officina autorizzata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Richiesta rigenerazione.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RIGENERAZIONE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tramite software 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 spie potrebbero essere diverse, consultare il manuale della macchina.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Salvo diverse indicazioni del manuale della macchina.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573852" name="name8133690ba489cea52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763690ba489cea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rigenerazioni forzate devono essere eseguite esclusivamente se richiesto dalla ECU ad accensione della spia "HIGH SOOT" (da accumulo particolato di Livello 3 - 5).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eseguire le rigenerazioni forzate se NON è richiesto dalla ECU (da accumulo particolato di Livello 0 - 2).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Durante le fasi di rigenerazione forzata il regime minimo del motore aumenta.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Ripetute rigenerazioni forzate causano una forte contaminazione dell'olio motore da parte del carburante.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Dopo ogni rigenerazione forzata è necessario eseguire le operazioni descritte al Par. 5.3 o 5.4.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 si abusa della funzione di inibizione della rigenerazione, il livello di accumulo particolato aumenterà in tempi brevi.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E' necessario cambiare olio e filtro olio motore ad ogni rigenerazione forzata tramite software KOHLER (accumulo Particolato di Livello 5).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contaminazione di carburante nell'olio motore ammessa è del 3% MAX.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Durante la rigenerazione forzata è necessario eliminare qualsiasi carico al motore per evitare il danneggiamento del sistema ATS *2.</w:t>
            </w:r>
          </w:p>
          <w:p>
            <w:pPr>
              <w:numPr>
                <w:ilvl w:val="0"/>
                <w:numId w:val="10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Durante la rigenerazione del livello 3, 4 e 5, non spegnere il motore per evitare danneggiamento del sistema ATS.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728">
    <w:multiLevelType w:val="hybridMultilevel"/>
    <w:lvl w:ilvl="0" w:tplc="94174678">
      <w:start w:val="1"/>
      <w:numFmt w:val="decimal"/>
      <w:lvlText w:val="%1."/>
      <w:lvlJc w:val="left"/>
      <w:pPr>
        <w:ind w:left="720" w:hanging="360"/>
      </w:pPr>
    </w:lvl>
    <w:lvl w:ilvl="1" w:tplc="94174678" w:tentative="1">
      <w:start w:val="1"/>
      <w:numFmt w:val="lowerLetter"/>
      <w:lvlText w:val="%2."/>
      <w:lvlJc w:val="left"/>
      <w:pPr>
        <w:ind w:left="1440" w:hanging="360"/>
      </w:pPr>
    </w:lvl>
    <w:lvl w:ilvl="2" w:tplc="94174678" w:tentative="1">
      <w:start w:val="1"/>
      <w:numFmt w:val="lowerRoman"/>
      <w:lvlText w:val="%3."/>
      <w:lvlJc w:val="right"/>
      <w:pPr>
        <w:ind w:left="2160" w:hanging="180"/>
      </w:pPr>
    </w:lvl>
    <w:lvl w:ilvl="3" w:tplc="94174678" w:tentative="1">
      <w:start w:val="1"/>
      <w:numFmt w:val="decimal"/>
      <w:lvlText w:val="%4."/>
      <w:lvlJc w:val="left"/>
      <w:pPr>
        <w:ind w:left="2880" w:hanging="360"/>
      </w:pPr>
    </w:lvl>
    <w:lvl w:ilvl="4" w:tplc="94174678" w:tentative="1">
      <w:start w:val="1"/>
      <w:numFmt w:val="lowerLetter"/>
      <w:lvlText w:val="%5."/>
      <w:lvlJc w:val="left"/>
      <w:pPr>
        <w:ind w:left="3600" w:hanging="360"/>
      </w:pPr>
    </w:lvl>
    <w:lvl w:ilvl="5" w:tplc="94174678" w:tentative="1">
      <w:start w:val="1"/>
      <w:numFmt w:val="lowerRoman"/>
      <w:lvlText w:val="%6."/>
      <w:lvlJc w:val="right"/>
      <w:pPr>
        <w:ind w:left="4320" w:hanging="180"/>
      </w:pPr>
    </w:lvl>
    <w:lvl w:ilvl="6" w:tplc="94174678" w:tentative="1">
      <w:start w:val="1"/>
      <w:numFmt w:val="decimal"/>
      <w:lvlText w:val="%7."/>
      <w:lvlJc w:val="left"/>
      <w:pPr>
        <w:ind w:left="5040" w:hanging="360"/>
      </w:pPr>
    </w:lvl>
    <w:lvl w:ilvl="7" w:tplc="94174678" w:tentative="1">
      <w:start w:val="1"/>
      <w:numFmt w:val="lowerLetter"/>
      <w:lvlText w:val="%8."/>
      <w:lvlJc w:val="left"/>
      <w:pPr>
        <w:ind w:left="5760" w:hanging="360"/>
      </w:pPr>
    </w:lvl>
    <w:lvl w:ilvl="8" w:tplc="94174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7">
    <w:multiLevelType w:val="hybridMultilevel"/>
    <w:lvl w:ilvl="0" w:tplc="50906772">
      <w:start w:val="1"/>
      <w:numFmt w:val="decimal"/>
      <w:lvlText w:val="%1."/>
      <w:lvlJc w:val="left"/>
      <w:pPr>
        <w:ind w:left="720" w:hanging="360"/>
      </w:pPr>
    </w:lvl>
    <w:lvl w:ilvl="1" w:tplc="50906772" w:tentative="1">
      <w:start w:val="1"/>
      <w:numFmt w:val="lowerLetter"/>
      <w:lvlText w:val="%2."/>
      <w:lvlJc w:val="left"/>
      <w:pPr>
        <w:ind w:left="1440" w:hanging="360"/>
      </w:pPr>
    </w:lvl>
    <w:lvl w:ilvl="2" w:tplc="50906772" w:tentative="1">
      <w:start w:val="1"/>
      <w:numFmt w:val="lowerRoman"/>
      <w:lvlText w:val="%3."/>
      <w:lvlJc w:val="right"/>
      <w:pPr>
        <w:ind w:left="2160" w:hanging="180"/>
      </w:pPr>
    </w:lvl>
    <w:lvl w:ilvl="3" w:tplc="50906772" w:tentative="1">
      <w:start w:val="1"/>
      <w:numFmt w:val="decimal"/>
      <w:lvlText w:val="%4."/>
      <w:lvlJc w:val="left"/>
      <w:pPr>
        <w:ind w:left="2880" w:hanging="360"/>
      </w:pPr>
    </w:lvl>
    <w:lvl w:ilvl="4" w:tplc="50906772" w:tentative="1">
      <w:start w:val="1"/>
      <w:numFmt w:val="lowerLetter"/>
      <w:lvlText w:val="%5."/>
      <w:lvlJc w:val="left"/>
      <w:pPr>
        <w:ind w:left="3600" w:hanging="360"/>
      </w:pPr>
    </w:lvl>
    <w:lvl w:ilvl="5" w:tplc="50906772" w:tentative="1">
      <w:start w:val="1"/>
      <w:numFmt w:val="lowerRoman"/>
      <w:lvlText w:val="%6."/>
      <w:lvlJc w:val="right"/>
      <w:pPr>
        <w:ind w:left="4320" w:hanging="180"/>
      </w:pPr>
    </w:lvl>
    <w:lvl w:ilvl="6" w:tplc="50906772" w:tentative="1">
      <w:start w:val="1"/>
      <w:numFmt w:val="decimal"/>
      <w:lvlText w:val="%7."/>
      <w:lvlJc w:val="left"/>
      <w:pPr>
        <w:ind w:left="5040" w:hanging="360"/>
      </w:pPr>
    </w:lvl>
    <w:lvl w:ilvl="7" w:tplc="50906772" w:tentative="1">
      <w:start w:val="1"/>
      <w:numFmt w:val="lowerLetter"/>
      <w:lvlText w:val="%8."/>
      <w:lvlJc w:val="left"/>
      <w:pPr>
        <w:ind w:left="5760" w:hanging="360"/>
      </w:pPr>
    </w:lvl>
    <w:lvl w:ilvl="8" w:tplc="50906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6">
    <w:multiLevelType w:val="hybridMultilevel"/>
    <w:lvl w:ilvl="0" w:tplc="92183201">
      <w:start w:val="1"/>
      <w:numFmt w:val="decimal"/>
      <w:lvlText w:val="%1."/>
      <w:lvlJc w:val="left"/>
      <w:pPr>
        <w:ind w:left="720" w:hanging="360"/>
      </w:pPr>
    </w:lvl>
    <w:lvl w:ilvl="1" w:tplc="92183201" w:tentative="1">
      <w:start w:val="1"/>
      <w:numFmt w:val="lowerLetter"/>
      <w:lvlText w:val="%2."/>
      <w:lvlJc w:val="left"/>
      <w:pPr>
        <w:ind w:left="1440" w:hanging="360"/>
      </w:pPr>
    </w:lvl>
    <w:lvl w:ilvl="2" w:tplc="92183201" w:tentative="1">
      <w:start w:val="1"/>
      <w:numFmt w:val="lowerRoman"/>
      <w:lvlText w:val="%3."/>
      <w:lvlJc w:val="right"/>
      <w:pPr>
        <w:ind w:left="2160" w:hanging="180"/>
      </w:pPr>
    </w:lvl>
    <w:lvl w:ilvl="3" w:tplc="92183201" w:tentative="1">
      <w:start w:val="1"/>
      <w:numFmt w:val="decimal"/>
      <w:lvlText w:val="%4."/>
      <w:lvlJc w:val="left"/>
      <w:pPr>
        <w:ind w:left="2880" w:hanging="360"/>
      </w:pPr>
    </w:lvl>
    <w:lvl w:ilvl="4" w:tplc="92183201" w:tentative="1">
      <w:start w:val="1"/>
      <w:numFmt w:val="lowerLetter"/>
      <w:lvlText w:val="%5."/>
      <w:lvlJc w:val="left"/>
      <w:pPr>
        <w:ind w:left="3600" w:hanging="360"/>
      </w:pPr>
    </w:lvl>
    <w:lvl w:ilvl="5" w:tplc="92183201" w:tentative="1">
      <w:start w:val="1"/>
      <w:numFmt w:val="lowerRoman"/>
      <w:lvlText w:val="%6."/>
      <w:lvlJc w:val="right"/>
      <w:pPr>
        <w:ind w:left="4320" w:hanging="180"/>
      </w:pPr>
    </w:lvl>
    <w:lvl w:ilvl="6" w:tplc="92183201" w:tentative="1">
      <w:start w:val="1"/>
      <w:numFmt w:val="decimal"/>
      <w:lvlText w:val="%7."/>
      <w:lvlJc w:val="left"/>
      <w:pPr>
        <w:ind w:left="5040" w:hanging="360"/>
      </w:pPr>
    </w:lvl>
    <w:lvl w:ilvl="7" w:tplc="92183201" w:tentative="1">
      <w:start w:val="1"/>
      <w:numFmt w:val="lowerLetter"/>
      <w:lvlText w:val="%8."/>
      <w:lvlJc w:val="left"/>
      <w:pPr>
        <w:ind w:left="5760" w:hanging="360"/>
      </w:pPr>
    </w:lvl>
    <w:lvl w:ilvl="8" w:tplc="92183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5">
    <w:multiLevelType w:val="hybridMultilevel"/>
    <w:lvl w:ilvl="0" w:tplc="90702801">
      <w:start w:val="1"/>
      <w:numFmt w:val="decimal"/>
      <w:lvlText w:val="%1."/>
      <w:lvlJc w:val="left"/>
      <w:pPr>
        <w:ind w:left="720" w:hanging="360"/>
      </w:pPr>
    </w:lvl>
    <w:lvl w:ilvl="1" w:tplc="90702801" w:tentative="1">
      <w:start w:val="1"/>
      <w:numFmt w:val="lowerLetter"/>
      <w:lvlText w:val="%2."/>
      <w:lvlJc w:val="left"/>
      <w:pPr>
        <w:ind w:left="1440" w:hanging="360"/>
      </w:pPr>
    </w:lvl>
    <w:lvl w:ilvl="2" w:tplc="90702801" w:tentative="1">
      <w:start w:val="1"/>
      <w:numFmt w:val="lowerRoman"/>
      <w:lvlText w:val="%3."/>
      <w:lvlJc w:val="right"/>
      <w:pPr>
        <w:ind w:left="2160" w:hanging="180"/>
      </w:pPr>
    </w:lvl>
    <w:lvl w:ilvl="3" w:tplc="90702801" w:tentative="1">
      <w:start w:val="1"/>
      <w:numFmt w:val="decimal"/>
      <w:lvlText w:val="%4."/>
      <w:lvlJc w:val="left"/>
      <w:pPr>
        <w:ind w:left="2880" w:hanging="360"/>
      </w:pPr>
    </w:lvl>
    <w:lvl w:ilvl="4" w:tplc="90702801" w:tentative="1">
      <w:start w:val="1"/>
      <w:numFmt w:val="lowerLetter"/>
      <w:lvlText w:val="%5."/>
      <w:lvlJc w:val="left"/>
      <w:pPr>
        <w:ind w:left="3600" w:hanging="360"/>
      </w:pPr>
    </w:lvl>
    <w:lvl w:ilvl="5" w:tplc="90702801" w:tentative="1">
      <w:start w:val="1"/>
      <w:numFmt w:val="lowerRoman"/>
      <w:lvlText w:val="%6."/>
      <w:lvlJc w:val="right"/>
      <w:pPr>
        <w:ind w:left="4320" w:hanging="180"/>
      </w:pPr>
    </w:lvl>
    <w:lvl w:ilvl="6" w:tplc="90702801" w:tentative="1">
      <w:start w:val="1"/>
      <w:numFmt w:val="decimal"/>
      <w:lvlText w:val="%7."/>
      <w:lvlJc w:val="left"/>
      <w:pPr>
        <w:ind w:left="5040" w:hanging="360"/>
      </w:pPr>
    </w:lvl>
    <w:lvl w:ilvl="7" w:tplc="90702801" w:tentative="1">
      <w:start w:val="1"/>
      <w:numFmt w:val="lowerLetter"/>
      <w:lvlText w:val="%8."/>
      <w:lvlJc w:val="left"/>
      <w:pPr>
        <w:ind w:left="5760" w:hanging="360"/>
      </w:pPr>
    </w:lvl>
    <w:lvl w:ilvl="8" w:tplc="90702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4">
    <w:multiLevelType w:val="hybridMultilevel"/>
    <w:lvl w:ilvl="0" w:tplc="49615277">
      <w:start w:val="1"/>
      <w:numFmt w:val="decimal"/>
      <w:lvlText w:val="%1."/>
      <w:lvlJc w:val="left"/>
      <w:pPr>
        <w:ind w:left="720" w:hanging="360"/>
      </w:pPr>
    </w:lvl>
    <w:lvl w:ilvl="1" w:tplc="49615277" w:tentative="1">
      <w:start w:val="1"/>
      <w:numFmt w:val="lowerLetter"/>
      <w:lvlText w:val="%2."/>
      <w:lvlJc w:val="left"/>
      <w:pPr>
        <w:ind w:left="1440" w:hanging="360"/>
      </w:pPr>
    </w:lvl>
    <w:lvl w:ilvl="2" w:tplc="49615277" w:tentative="1">
      <w:start w:val="1"/>
      <w:numFmt w:val="lowerRoman"/>
      <w:lvlText w:val="%3."/>
      <w:lvlJc w:val="right"/>
      <w:pPr>
        <w:ind w:left="2160" w:hanging="180"/>
      </w:pPr>
    </w:lvl>
    <w:lvl w:ilvl="3" w:tplc="49615277" w:tentative="1">
      <w:start w:val="1"/>
      <w:numFmt w:val="decimal"/>
      <w:lvlText w:val="%4."/>
      <w:lvlJc w:val="left"/>
      <w:pPr>
        <w:ind w:left="2880" w:hanging="360"/>
      </w:pPr>
    </w:lvl>
    <w:lvl w:ilvl="4" w:tplc="49615277" w:tentative="1">
      <w:start w:val="1"/>
      <w:numFmt w:val="lowerLetter"/>
      <w:lvlText w:val="%5."/>
      <w:lvlJc w:val="left"/>
      <w:pPr>
        <w:ind w:left="3600" w:hanging="360"/>
      </w:pPr>
    </w:lvl>
    <w:lvl w:ilvl="5" w:tplc="49615277" w:tentative="1">
      <w:start w:val="1"/>
      <w:numFmt w:val="lowerRoman"/>
      <w:lvlText w:val="%6."/>
      <w:lvlJc w:val="right"/>
      <w:pPr>
        <w:ind w:left="4320" w:hanging="180"/>
      </w:pPr>
    </w:lvl>
    <w:lvl w:ilvl="6" w:tplc="49615277" w:tentative="1">
      <w:start w:val="1"/>
      <w:numFmt w:val="decimal"/>
      <w:lvlText w:val="%7."/>
      <w:lvlJc w:val="left"/>
      <w:pPr>
        <w:ind w:left="5040" w:hanging="360"/>
      </w:pPr>
    </w:lvl>
    <w:lvl w:ilvl="7" w:tplc="49615277" w:tentative="1">
      <w:start w:val="1"/>
      <w:numFmt w:val="lowerLetter"/>
      <w:lvlText w:val="%8."/>
      <w:lvlJc w:val="left"/>
      <w:pPr>
        <w:ind w:left="5760" w:hanging="360"/>
      </w:pPr>
    </w:lvl>
    <w:lvl w:ilvl="8" w:tplc="49615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3">
    <w:multiLevelType w:val="hybridMultilevel"/>
    <w:lvl w:ilvl="0" w:tplc="88673309">
      <w:start w:val="1"/>
      <w:numFmt w:val="decimal"/>
      <w:lvlText w:val="%1."/>
      <w:lvlJc w:val="left"/>
      <w:pPr>
        <w:ind w:left="720" w:hanging="360"/>
      </w:pPr>
    </w:lvl>
    <w:lvl w:ilvl="1" w:tplc="88673309" w:tentative="1">
      <w:start w:val="1"/>
      <w:numFmt w:val="lowerLetter"/>
      <w:lvlText w:val="%2."/>
      <w:lvlJc w:val="left"/>
      <w:pPr>
        <w:ind w:left="1440" w:hanging="360"/>
      </w:pPr>
    </w:lvl>
    <w:lvl w:ilvl="2" w:tplc="88673309" w:tentative="1">
      <w:start w:val="1"/>
      <w:numFmt w:val="lowerRoman"/>
      <w:lvlText w:val="%3."/>
      <w:lvlJc w:val="right"/>
      <w:pPr>
        <w:ind w:left="2160" w:hanging="180"/>
      </w:pPr>
    </w:lvl>
    <w:lvl w:ilvl="3" w:tplc="88673309" w:tentative="1">
      <w:start w:val="1"/>
      <w:numFmt w:val="decimal"/>
      <w:lvlText w:val="%4."/>
      <w:lvlJc w:val="left"/>
      <w:pPr>
        <w:ind w:left="2880" w:hanging="360"/>
      </w:pPr>
    </w:lvl>
    <w:lvl w:ilvl="4" w:tplc="88673309" w:tentative="1">
      <w:start w:val="1"/>
      <w:numFmt w:val="lowerLetter"/>
      <w:lvlText w:val="%5."/>
      <w:lvlJc w:val="left"/>
      <w:pPr>
        <w:ind w:left="3600" w:hanging="360"/>
      </w:pPr>
    </w:lvl>
    <w:lvl w:ilvl="5" w:tplc="88673309" w:tentative="1">
      <w:start w:val="1"/>
      <w:numFmt w:val="lowerRoman"/>
      <w:lvlText w:val="%6."/>
      <w:lvlJc w:val="right"/>
      <w:pPr>
        <w:ind w:left="4320" w:hanging="180"/>
      </w:pPr>
    </w:lvl>
    <w:lvl w:ilvl="6" w:tplc="88673309" w:tentative="1">
      <w:start w:val="1"/>
      <w:numFmt w:val="decimal"/>
      <w:lvlText w:val="%7."/>
      <w:lvlJc w:val="left"/>
      <w:pPr>
        <w:ind w:left="5040" w:hanging="360"/>
      </w:pPr>
    </w:lvl>
    <w:lvl w:ilvl="7" w:tplc="88673309" w:tentative="1">
      <w:start w:val="1"/>
      <w:numFmt w:val="lowerLetter"/>
      <w:lvlText w:val="%8."/>
      <w:lvlJc w:val="left"/>
      <w:pPr>
        <w:ind w:left="5760" w:hanging="360"/>
      </w:pPr>
    </w:lvl>
    <w:lvl w:ilvl="8" w:tplc="886733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2">
    <w:multiLevelType w:val="hybridMultilevel"/>
    <w:lvl w:ilvl="0" w:tplc="5811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722">
    <w:abstractNumId w:val="10722"/>
  </w:num>
  <w:num w:numId="10723">
    <w:abstractNumId w:val="10723"/>
  </w:num>
  <w:num w:numId="10724">
    <w:abstractNumId w:val="10724"/>
  </w:num>
  <w:num w:numId="10725">
    <w:abstractNumId w:val="10725"/>
  </w:num>
  <w:num w:numId="10726">
    <w:abstractNumId w:val="10726"/>
  </w:num>
  <w:num w:numId="10727">
    <w:abstractNumId w:val="10727"/>
  </w:num>
  <w:num w:numId="10728">
    <w:abstractNumId w:val="107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67809247" Type="http://schemas.openxmlformats.org/officeDocument/2006/relationships/comments" Target="comments.xml"/><Relationship Id="rId576496775" Type="http://schemas.microsoft.com/office/2011/relationships/commentsExtended" Target="commentsExtended.xml"/><Relationship Id="rId91021355" Type="http://schemas.openxmlformats.org/officeDocument/2006/relationships/image" Target="media/imgrId91021355.jpg"/><Relationship Id="rId5576690ba489252bf" Type="http://schemas.openxmlformats.org/officeDocument/2006/relationships/hyperlink" Target="https://iservice.lombardini.it/jsp/Template2/manuale.jsp?id=374&amp;parent=1263" TargetMode="External"/><Relationship Id="rId1471690ba4892549c" Type="http://schemas.openxmlformats.org/officeDocument/2006/relationships/hyperlink" Target="https://iservice.lombardini.it/jsp/Template2/manuale.jsp?id=375&amp;parent=1263" TargetMode="External"/><Relationship Id="rId3460690ba4892b573" Type="http://schemas.openxmlformats.org/officeDocument/2006/relationships/hyperlink" Target="https://iservice.lombardini.it/jsp/Template2/manuale.jsp?id=398&amp;parent=1263" TargetMode="External"/><Relationship Id="rId7664690ba4893a733" Type="http://schemas.openxmlformats.org/officeDocument/2006/relationships/hyperlink" Target="https://iservice.lombardini.it/jsp/Template2/manuale.jsp?id=372&amp;parent=1263" TargetMode="External"/><Relationship Id="rId3157690ba4894273b" Type="http://schemas.openxmlformats.org/officeDocument/2006/relationships/hyperlink" Target="https://iservice.lombardini.it/jsp/Template2/manuale.jsp?id=56&amp;parent=1263" TargetMode="External"/><Relationship Id="rId1910690ba48943a64" Type="http://schemas.openxmlformats.org/officeDocument/2006/relationships/hyperlink" Target="https://iservice.lombardini.it/jsp/Template2/manuale.jsp?id=388&amp;parent=1263" TargetMode="External"/><Relationship Id="rId3857690ba48948523" Type="http://schemas.openxmlformats.org/officeDocument/2006/relationships/hyperlink" Target="https://iservice.lombardini.it/jsp/Template2/manuale.jsp?id=101&amp;parent=1263" TargetMode="External"/><Relationship Id="rId1467690ba489488e7" Type="http://schemas.openxmlformats.org/officeDocument/2006/relationships/hyperlink" Target="https://iservice.lombardini.it/jsp/Template2/manuale.jsp?id=372&amp;parent=1263" TargetMode="External"/><Relationship Id="rId1579690ba48949211" Type="http://schemas.openxmlformats.org/officeDocument/2006/relationships/hyperlink" Target="https://iservice.lombardini.it/jsp/Template2/manuale.jsp?id=371&amp;parent=1263" TargetMode="External"/><Relationship Id="rId3458690ba48949430" Type="http://schemas.openxmlformats.org/officeDocument/2006/relationships/hyperlink" Target="https://iservice.lombardini.it/jsp/Template2/manuale.jsp?id=55&amp;parent=1263" TargetMode="External"/><Relationship Id="rId1789690ba4895dd69" Type="http://schemas.openxmlformats.org/officeDocument/2006/relationships/hyperlink" Target="https://www.youtube.com/embed/HWCzK41Br1U?rel=0" TargetMode="External"/><Relationship Id="rId2593690ba48964749" Type="http://schemas.openxmlformats.org/officeDocument/2006/relationships/hyperlink" Target="https://iservice.lombardini.it/jsp/Template2/manuale.jsp?id=60&amp;parent=962" TargetMode="External"/><Relationship Id="rId4971690ba48923b49" Type="http://schemas.openxmlformats.org/officeDocument/2006/relationships/image" Target="media/imgrId4971690ba48923b49.jpg"/><Relationship Id="rId5277690ba4892abac" Type="http://schemas.openxmlformats.org/officeDocument/2006/relationships/image" Target="media/imgrId5277690ba4892abac.jpg"/><Relationship Id="rId3258690ba489329cc" Type="http://schemas.openxmlformats.org/officeDocument/2006/relationships/image" Target="media/imgrId3258690ba489329cc.jpg"/><Relationship Id="rId2756690ba48939ff3" Type="http://schemas.openxmlformats.org/officeDocument/2006/relationships/image" Target="media/imgrId2756690ba48939ff3.jpg"/><Relationship Id="rId2913690ba48941d9d" Type="http://schemas.openxmlformats.org/officeDocument/2006/relationships/image" Target="media/imgrId2913690ba48941d9d.jpg"/><Relationship Id="rId4973690ba48947d2c" Type="http://schemas.openxmlformats.org/officeDocument/2006/relationships/image" Target="media/imgrId4973690ba48947d2c.jpg"/><Relationship Id="rId7762690ba48951d4a" Type="http://schemas.openxmlformats.org/officeDocument/2006/relationships/image" Target="media/imgrId7762690ba48951d4a.jpg"/><Relationship Id="rId6096690ba4895d4fb" Type="http://schemas.openxmlformats.org/officeDocument/2006/relationships/image" Target="media/imgrId6096690ba4895d4fb.jpg"/><Relationship Id="rId6239690ba48963fc4" Type="http://schemas.openxmlformats.org/officeDocument/2006/relationships/image" Target="media/imgrId6239690ba48963fc4.jpg"/><Relationship Id="rId1611690ba489690f4" Type="http://schemas.openxmlformats.org/officeDocument/2006/relationships/image" Target="media/imgrId1611690ba489690f4.jpg"/><Relationship Id="rId1957690ba4896e080" Type="http://schemas.openxmlformats.org/officeDocument/2006/relationships/image" Target="media/imgrId1957690ba4896e080.jpg"/><Relationship Id="rId8253690ba489a1a1b" Type="http://schemas.openxmlformats.org/officeDocument/2006/relationships/image" Target="media/imgrId8253690ba489a1a1b.png"/><Relationship Id="rId9928690ba489adec7" Type="http://schemas.openxmlformats.org/officeDocument/2006/relationships/image" Target="media/imgrId9928690ba489adec7.png"/><Relationship Id="rId3604690ba489b8988" Type="http://schemas.openxmlformats.org/officeDocument/2006/relationships/image" Target="media/imgrId3604690ba489b8988.png"/><Relationship Id="rId3806690ba489bffa8" Type="http://schemas.openxmlformats.org/officeDocument/2006/relationships/image" Target="media/imgrId3806690ba489bffa8.png"/><Relationship Id="rId1225690ba489c7d6d" Type="http://schemas.openxmlformats.org/officeDocument/2006/relationships/image" Target="media/imgrId1225690ba489c7d6d.png"/><Relationship Id="rId4763690ba489cea4e" Type="http://schemas.openxmlformats.org/officeDocument/2006/relationships/image" Target="media/imgrId4763690ba489cea4e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021355" Type="http://schemas.openxmlformats.org/officeDocument/2006/relationships/image" Target="media/imgrId9102135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021355" Type="http://schemas.openxmlformats.org/officeDocument/2006/relationships/image" Target="media/imgrId9102135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021355" Type="http://schemas.openxmlformats.org/officeDocument/2006/relationships/image" Target="media/imgrId9102135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021355" Type="http://schemas.openxmlformats.org/officeDocument/2006/relationships/image" Target="media/imgrId9102135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021355" Type="http://schemas.openxmlformats.org/officeDocument/2006/relationships/image" Target="media/imgrId9102135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021355" Type="http://schemas.openxmlformats.org/officeDocument/2006/relationships/image" Target="media/imgrId9102135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