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Owner Manual (REV. 03.7)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2420475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56660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2500700" w:name="ctxt"/>
    <w:bookmarkEnd w:id="325007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chapter contains information about the problems that may appear during engine operation with its causes and trouble shooting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some cases, you shall turn off the engine immediately to avoid further damage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7.1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THE ENGINE MUST BE IMMEDIATELY TURNED OFF WHEN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RED light turn 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The oil pressure indicator light turns on while running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The engine rpms suddenly increase and decrease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 sudden and/or unusual noise is heard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Colour the exhaust fumes suddenly darkens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TROUBLES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POSSIBLE CAUSE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SOLUTION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PAR.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YELLOW light turn 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ECU has detect a malfunctions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The engine does not start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Sulphated battery terminals corroded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Clean the battery terminals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Battery voltage too low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Recharge the battery or replace it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Low fuel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Refuel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1966691b8ef38812f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none"/>
                        <w:shd w:val="clear" w:color="auto" w:fill="E1E2E0"/>
                      </w:rPr>
                      <w:t xml:space="preserve">4.4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Frozen fuel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fuel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with a new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2648691b8ef388c71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none"/>
                        <w:shd w:val="clear" w:color="auto" w:fill="E1E2E0"/>
                      </w:rPr>
                      <w:t xml:space="preserve">6.3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Air suction in fuel system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air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with a new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1015691b8ef3897ba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none"/>
                        <w:shd w:val="clear" w:color="auto" w:fill="E1E2E0"/>
                      </w:rPr>
                      <w:t xml:space="preserve">6.4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pipes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Intake or exhaust system clogged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with a new fuse; if the problem persists,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br/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Intake or exhaust system clogged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starts but stops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Inefficient electrical connections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Clean the electrical contacts; if the problem persists,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br/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Sulphated battery terminals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Clean the battery terminals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fuel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with a new filter and clean the tank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fuel pipes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doesn't rev up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Safety protocol in starting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Wait some seconds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Throttle to MAX in starting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Release the throttle and wait some seconds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RPM instability at idle speed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fuel pipes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Numero dei giri al minimo basso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fuel pipes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Poor quality fuel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Clean the tank and refuel with quality fuel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7847691b8ef38e147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none"/>
                        <w:shd w:val="clear" w:color="auto" w:fill="E1E2E0"/>
                      </w:rPr>
                      <w:t xml:space="preserve">2.5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Blue smoke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High oil sump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the engine oil; if the problem persists,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br/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air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with a new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6174691b8ef38ee7c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none"/>
                        <w:shd w:val="clear" w:color="auto" w:fill="E1E2E0"/>
                      </w:rPr>
                      <w:t xml:space="preserve">6.4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Excessive fuel consumption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air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with a new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3096691b8ef38f4c5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none"/>
                        <w:shd w:val="clear" w:color="auto" w:fill="E1E2E0"/>
                      </w:rPr>
                      <w:t xml:space="preserve">6.4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High oil sump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the engine oil; if the problem persists,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br/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lost its initial performance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air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with a new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3397691b8ef3901f0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none"/>
                        <w:shd w:val="clear" w:color="auto" w:fill="E1E2E0"/>
                      </w:rPr>
                      <w:t xml:space="preserve">6.4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fuel pipes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Cheap fuel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Clean the tank and refuel with quality fuel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High oil sump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the engine oil; if the problem persists,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br/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Slow acceleration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fuel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the fuel filter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8796691b8ef3919e1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none"/>
                        <w:shd w:val="clear" w:color="auto" w:fill="E1E2E0"/>
                      </w:rPr>
                      <w:t xml:space="preserve">6.3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jerking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fuel pipes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overheats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Insufficient coolant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Fill up to the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8814691b8ef392789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none"/>
                        <w:shd w:val="clear" w:color="auto" w:fill="E1E2E0"/>
                      </w:rPr>
                      <w:t xml:space="preserve">4.6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High oil sump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Replace the engine oil; if the problem persists,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br/>
                    <w:t xml:space="preserve">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Clogged radiator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Clean the radiator; if the problem persists, contact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KOHLER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authorised workshops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the event that the solutions proposed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eliminate the trouble, contact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authorized workshop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56">
    <w:multiLevelType w:val="hybridMultilevel"/>
    <w:lvl w:ilvl="0" w:tplc="88751500">
      <w:start w:val="1"/>
      <w:numFmt w:val="decimal"/>
      <w:lvlText w:val="%1."/>
      <w:lvlJc w:val="left"/>
      <w:pPr>
        <w:ind w:left="720" w:hanging="360"/>
      </w:pPr>
    </w:lvl>
    <w:lvl w:ilvl="1" w:tplc="88751500" w:tentative="1">
      <w:start w:val="1"/>
      <w:numFmt w:val="lowerLetter"/>
      <w:lvlText w:val="%2."/>
      <w:lvlJc w:val="left"/>
      <w:pPr>
        <w:ind w:left="1440" w:hanging="360"/>
      </w:pPr>
    </w:lvl>
    <w:lvl w:ilvl="2" w:tplc="88751500" w:tentative="1">
      <w:start w:val="1"/>
      <w:numFmt w:val="lowerRoman"/>
      <w:lvlText w:val="%3."/>
      <w:lvlJc w:val="right"/>
      <w:pPr>
        <w:ind w:left="2160" w:hanging="180"/>
      </w:pPr>
    </w:lvl>
    <w:lvl w:ilvl="3" w:tplc="88751500" w:tentative="1">
      <w:start w:val="1"/>
      <w:numFmt w:val="decimal"/>
      <w:lvlText w:val="%4."/>
      <w:lvlJc w:val="left"/>
      <w:pPr>
        <w:ind w:left="2880" w:hanging="360"/>
      </w:pPr>
    </w:lvl>
    <w:lvl w:ilvl="4" w:tplc="88751500" w:tentative="1">
      <w:start w:val="1"/>
      <w:numFmt w:val="lowerLetter"/>
      <w:lvlText w:val="%5."/>
      <w:lvlJc w:val="left"/>
      <w:pPr>
        <w:ind w:left="3600" w:hanging="360"/>
      </w:pPr>
    </w:lvl>
    <w:lvl w:ilvl="5" w:tplc="88751500" w:tentative="1">
      <w:start w:val="1"/>
      <w:numFmt w:val="lowerRoman"/>
      <w:lvlText w:val="%6."/>
      <w:lvlJc w:val="right"/>
      <w:pPr>
        <w:ind w:left="4320" w:hanging="180"/>
      </w:pPr>
    </w:lvl>
    <w:lvl w:ilvl="6" w:tplc="88751500" w:tentative="1">
      <w:start w:val="1"/>
      <w:numFmt w:val="decimal"/>
      <w:lvlText w:val="%7."/>
      <w:lvlJc w:val="left"/>
      <w:pPr>
        <w:ind w:left="5040" w:hanging="360"/>
      </w:pPr>
    </w:lvl>
    <w:lvl w:ilvl="7" w:tplc="88751500" w:tentative="1">
      <w:start w:val="1"/>
      <w:numFmt w:val="lowerLetter"/>
      <w:lvlText w:val="%8."/>
      <w:lvlJc w:val="left"/>
      <w:pPr>
        <w:ind w:left="5760" w:hanging="360"/>
      </w:pPr>
    </w:lvl>
    <w:lvl w:ilvl="8" w:tplc="88751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5">
    <w:multiLevelType w:val="hybridMultilevel"/>
    <w:lvl w:ilvl="0" w:tplc="2957998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55">
    <w:abstractNumId w:val="2055"/>
  </w:num>
  <w:num w:numId="2056">
    <w:abstractNumId w:val="20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6870999" Type="http://schemas.openxmlformats.org/officeDocument/2006/relationships/comments" Target="comments.xml"/><Relationship Id="rId731899520" Type="http://schemas.microsoft.com/office/2011/relationships/commentsExtended" Target="commentsExtended.xml"/><Relationship Id="rId45666046" Type="http://schemas.openxmlformats.org/officeDocument/2006/relationships/image" Target="media/imgrId45666046.jpg"/><Relationship Id="rId1966691b8ef38812f" Type="http://schemas.openxmlformats.org/officeDocument/2006/relationships/hyperlink" Target="https://iservice.lombardini.it/jsp/Template2/manuale.jsp?id=2531&amp;parent=1972" TargetMode="External"/><Relationship Id="rId2648691b8ef388c71" Type="http://schemas.openxmlformats.org/officeDocument/2006/relationships/hyperlink" Target="https://iservice.lombardini.it/jsp/Template2/manuale.jsp?id=2546&amp;parent=1972" TargetMode="External"/><Relationship Id="rId1015691b8ef3897ba" Type="http://schemas.openxmlformats.org/officeDocument/2006/relationships/hyperlink" Target="https://iservice.lombardini.it/jsp/Template2/manuale.jsp?id=389&amp;parent=1972" TargetMode="External"/><Relationship Id="rId7847691b8ef38e147" Type="http://schemas.openxmlformats.org/officeDocument/2006/relationships/hyperlink" Target="https://iservice.lombardini.it/jsp/Template2/manuale.jsp?id=2523&amp;parent=1972" TargetMode="External"/><Relationship Id="rId6174691b8ef38ee7c" Type="http://schemas.openxmlformats.org/officeDocument/2006/relationships/hyperlink" Target="https://iservice.lombardini.it/jsp/Template2/manuale.jsp?id=389&amp;parent=1972" TargetMode="External"/><Relationship Id="rId3096691b8ef38f4c5" Type="http://schemas.openxmlformats.org/officeDocument/2006/relationships/hyperlink" Target="https://iservice.lombardini.it/jsp/Template2/manuale.jsp?id=389&amp;parent=1972" TargetMode="External"/><Relationship Id="rId3397691b8ef3901f0" Type="http://schemas.openxmlformats.org/officeDocument/2006/relationships/hyperlink" Target="https://iservice.lombardini.it/jsp/Template2/manuale.jsp?id=389&amp;parent=1972" TargetMode="External"/><Relationship Id="rId8796691b8ef3919e1" Type="http://schemas.openxmlformats.org/officeDocument/2006/relationships/hyperlink" Target="https://iservice.lombardini.it/jsp/Template2/manuale.jsp?id=2546&amp;parent=1972" TargetMode="External"/><Relationship Id="rId8814691b8ef392789" Type="http://schemas.openxmlformats.org/officeDocument/2006/relationships/hyperlink" Target="https://iservice.lombardini.it/jsp/Template2/manuale.jsp?id=2533&amp;parent=197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666046" Type="http://schemas.openxmlformats.org/officeDocument/2006/relationships/image" Target="media/imgrId4566604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666046" Type="http://schemas.openxmlformats.org/officeDocument/2006/relationships/image" Target="media/imgrId4566604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666046" Type="http://schemas.openxmlformats.org/officeDocument/2006/relationships/image" Target="media/imgrId4566604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666046" Type="http://schemas.openxmlformats.org/officeDocument/2006/relationships/image" Target="media/imgrId4566604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666046" Type="http://schemas.openxmlformats.org/officeDocument/2006/relationships/image" Target="media/imgrId4566604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666046" Type="http://schemas.openxmlformats.org/officeDocument/2006/relationships/image" Target="media/imgrId4566604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