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zum Austausch von Teilen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M-MP: Verwendung und Wartung (Rev.01)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051347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14636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ED0053030860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05.1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02/2016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C. TAGLIAVINI</w:t>
            </w: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693085" w:name="ctxt"/>
    <w:bookmarkEnd w:id="2693085"/>
    <w:p>
      <w:pPr>
        <w:widowControl w:val="on"/>
        <w:pBdr/>
        <w:spacing w:before="75" w:after="75" w:line="240" w:lineRule="auto"/>
        <w:ind w:left="75" w:right="75"/>
        <w:jc w:val="left"/>
      </w:pPr>
    </w:p>
    <w:p>
      <w:pPr>
        <w:pStyle w:val="Titolo1"/>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9427" name="name694669cacdf57541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2069cacdf5754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97440" name="name126669cacdf579c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669cacdf579c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Für den Ölwechsel muss sich der Motor in horizontaler Position befinden.</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07969cacdf57a72c"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numPr>
                <w:ilvl w:val="0"/>
                <w:numId w:val="21853"/>
              </w:numPr>
              <w:spacing w:before="0" w:after="0" w:line="262" w:lineRule="auto"/>
              <w:jc w:val="left"/>
              <w:rPr>
                <w:color w:val="00274C"/>
                <w:sz w:val="20"/>
                <w:szCs w:val="20"/>
              </w:rPr>
            </w:pPr>
            <w:r>
              <w:rPr>
                <w:color w:val="00274C"/>
                <w:position w:val="-2"/>
                <w:sz w:val="20"/>
                <w:szCs w:val="20"/>
                <w:u w:val="none"/>
              </w:rPr>
              <w:br/>
              <w:b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p>
          <w:p>
            <w:pPr>
              <w:numPr>
                <w:ilvl w:val="0"/>
                <w:numId w:val="21853"/>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 </w:t>
            </w:r>
            <w:r>
              <w:rPr>
                <w:b/>
                <w:bCs/>
                <w:color w:val="00274C"/>
                <w:position w:val="-2"/>
                <w:sz w:val="20"/>
                <w:szCs w:val="20"/>
                <w:u w:val="none"/>
              </w:rPr>
              <w:t xml:space="preserve">Fig. 6.3</w:t>
            </w:r>
            <w:r>
              <w:rPr>
                <w:color w:val="00274C"/>
                <w:position w:val="-2"/>
                <w:sz w:val="20"/>
                <w:szCs w:val="20"/>
                <w:u w:val="none"/>
              </w:rPr>
              <w:t xml:space="preserve"> ).</w:t>
            </w:r>
          </w:p>
          <w:p>
            <w:pPr>
              <w:numPr>
                <w:ilvl w:val="0"/>
                <w:numId w:val="21853"/>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von der Pumpe </w:t>
            </w:r>
            <w:r>
              <w:rPr>
                <w:b/>
                <w:bCs/>
                <w:color w:val="00274C"/>
                <w:position w:val="-2"/>
                <w:sz w:val="20"/>
                <w:szCs w:val="20"/>
                <w:u w:val="none"/>
              </w:rPr>
              <w:t xml:space="preserve">E</w:t>
            </w:r>
            <w:r>
              <w:rPr>
                <w:color w:val="00274C"/>
                <w:position w:val="-2"/>
                <w:sz w:val="20"/>
                <w:szCs w:val="20"/>
                <w:u w:val="none"/>
              </w:rPr>
              <w:t xml:space="preserve"> entfernen.</w:t>
            </w:r>
          </w:p>
          <w:p>
            <w:pPr>
              <w:numPr>
                <w:ilvl w:val="0"/>
                <w:numId w:val="21853"/>
              </w:numPr>
              <w:spacing w:before="0" w:after="0" w:line="262" w:lineRule="auto"/>
              <w:jc w:val="left"/>
              <w:rPr>
                <w:color w:val="00274C"/>
                <w:sz w:val="20"/>
                <w:szCs w:val="20"/>
              </w:rPr>
            </w:pPr>
            <w:r>
              <w:rPr>
                <w:color w:val="00274C"/>
                <w:position w:val="-2"/>
                <w:sz w:val="20"/>
                <w:szCs w:val="20"/>
                <w:u w:val="none"/>
              </w:rPr>
              <w:t xml:space="preserve">Die Pumpe </w:t>
            </w:r>
            <w:r>
              <w:rPr>
                <w:b/>
                <w:bCs/>
                <w:color w:val="00274C"/>
                <w:position w:val="-2"/>
                <w:sz w:val="20"/>
                <w:szCs w:val="20"/>
                <w:u w:val="none"/>
              </w:rPr>
              <w:t xml:space="preserve">E</w:t>
            </w:r>
            <w:r>
              <w:rPr>
                <w:color w:val="00274C"/>
                <w:position w:val="-2"/>
                <w:sz w:val="20"/>
                <w:szCs w:val="20"/>
                <w:u w:val="none"/>
              </w:rPr>
              <w:t xml:space="preserve"> in Betrieb nehmen und das im Motor vorhandene Öl ablassen.</w:t>
            </w:r>
          </w:p>
          <w:p>
            <w:pPr>
              <w:numPr>
                <w:ilvl w:val="0"/>
                <w:numId w:val="21853"/>
              </w:numPr>
              <w:spacing w:before="0" w:after="0" w:line="262" w:lineRule="auto"/>
              <w:jc w:val="left"/>
              <w:rPr>
                <w:color w:val="00274C"/>
                <w:sz w:val="20"/>
                <w:szCs w:val="20"/>
              </w:rPr>
            </w:pPr>
            <w:r>
              <w:rPr>
                <w:color w:val="00274C"/>
                <w:position w:val="-2"/>
                <w:sz w:val="20"/>
                <w:szCs w:val="20"/>
                <w:u w:val="none"/>
              </w:rPr>
              <w:t xml:space="preserve">Das Öl in einen geeigneten Behälter ablassen (Für die Entsorgung des Altöls siehe </w:t>
            </w:r>
            <w:hyperlink r:id="rId887469cacdf57c21e" w:history="1">
              <w:r>
                <w:rPr>
                  <w:rStyle w:val="DefaultParagraphFontPHPDOCX"/>
                  <w:b/>
                  <w:bCs/>
                  <w:color w:val="0000FF"/>
                  <w:position w:val="-2"/>
                  <w:sz w:val="20"/>
                  <w:szCs w:val="20"/>
                  <w:u w:val="none"/>
                </w:rPr>
                <w:t xml:space="preserve">Abs. 6.9</w:t>
              </w:r>
            </w:hyperlink>
            <w:r>
              <w:rPr>
                <w:color w:val="00274C"/>
                <w:position w:val="-2"/>
                <w:sz w:val="20"/>
                <w:szCs w:val="20"/>
                <w:u w:val="none"/>
              </w:rPr>
              <w:t xml:space="preserve"> ).</w:t>
            </w:r>
          </w:p>
          <w:p>
            <w:pPr>
              <w:numPr>
                <w:ilvl w:val="0"/>
                <w:numId w:val="21853"/>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185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34969cacdf57cd14" w:history="1">
              <w:r>
                <w:rPr>
                  <w:rStyle w:val="DefaultParagraphFontPHPDOCX"/>
                  <w:b/>
                  <w:bCs/>
                  <w:color w:val="0000FF"/>
                  <w:position w:val="-2"/>
                  <w:sz w:val="20"/>
                  <w:szCs w:val="20"/>
                  <w:u w:val="none"/>
                </w:rPr>
                <w:t xml:space="preserve">Abs. 6.2</w:t>
              </w:r>
            </w:hyperlink>
            <w:r>
              <w:rPr>
                <w:color w:val="00274C"/>
                <w:position w:val="-2"/>
                <w:sz w:val="20"/>
                <w:szCs w:val="20"/>
                <w:u w:val="none"/>
              </w:rPr>
              <w:t xml:space="preserve"> lesen.</w:t>
            </w:r>
          </w:p>
          <w:p>
            <w:pPr>
              <w:numPr>
                <w:ilvl w:val="0"/>
                <w:numId w:val="21853"/>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hyperlink r:id="rId637369cacdf57d17f" w:history="1">
              <w:r>
                <w:rPr>
                  <w:rStyle w:val="DefaultParagraphFontPHPDOCX"/>
                  <w:b/>
                  <w:bCs/>
                  <w:color w:val="0000FF"/>
                  <w:position w:val="-2"/>
                  <w:sz w:val="20"/>
                  <w:szCs w:val="20"/>
                  <w:u w:val="single" w:color=""/>
                </w:rPr>
                <w:t xml:space="preserve">Tab. 2.1</w:t>
              </w:r>
            </w:hyperlink>
            <w:r>
              <w:rPr>
                <w:b/>
                <w:bCs/>
                <w:color w:val="00274C"/>
                <w:position w:val="-2"/>
                <w:sz w:val="20"/>
                <w:szCs w:val="20"/>
                <w:u w:val="none"/>
              </w:rPr>
              <w:t xml:space="preserve"> und </w:t>
            </w:r>
            <w:hyperlink r:id="rId318369cacdf57d35a"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Pr>
              <w:numPr>
                <w:ilvl w:val="0"/>
                <w:numId w:val="21853"/>
              </w:numPr>
              <w:spacing w:before="0" w:after="0" w:line="262" w:lineRule="auto"/>
              <w:jc w:val="left"/>
              <w:rPr>
                <w:color w:val="00274C"/>
                <w:sz w:val="20"/>
                <w:szCs w:val="20"/>
              </w:rPr>
            </w:pPr>
            <w:r>
              <w:rPr>
                <w:color w:val="00274C"/>
                <w:position w:val="-2"/>
                <w:sz w:val="20"/>
                <w:szCs w:val="20"/>
                <w:u w:val="none"/>
              </w:rPr>
              <w:t xml:space="preserve">Sollte der Öl-Einfüllstutzen </w:t>
            </w:r>
            <w:r>
              <w:rPr>
                <w:b/>
                <w:bCs/>
                <w:color w:val="00274C"/>
                <w:position w:val="-2"/>
                <w:sz w:val="20"/>
                <w:szCs w:val="20"/>
                <w:u w:val="none"/>
              </w:rPr>
              <w:t xml:space="preserve">A</w:t>
            </w:r>
            <w:r>
              <w:rPr>
                <w:color w:val="00274C"/>
                <w:position w:val="-2"/>
                <w:sz w:val="20"/>
                <w:szCs w:val="20"/>
                <w:u w:val="none"/>
              </w:rPr>
              <w:t xml:space="preserve"> nicht zugänglich sein, den Öl-Einfüllstutzen </w:t>
            </w:r>
            <w:r>
              <w:rPr>
                <w:b/>
                <w:bCs/>
                <w:color w:val="00274C"/>
                <w:position w:val="-2"/>
                <w:sz w:val="20"/>
                <w:szCs w:val="20"/>
                <w:u w:val="none"/>
              </w:rPr>
              <w:t xml:space="preserve">C</w:t>
            </w:r>
            <w:r>
              <w:rPr>
                <w:color w:val="00274C"/>
                <w:position w:val="-2"/>
                <w:sz w:val="20"/>
                <w:szCs w:val="20"/>
                <w:u w:val="none"/>
              </w:rPr>
              <w:t xml:space="preserve"> verwenden.</w:t>
            </w:r>
          </w:p>
          <w:p>
            <w:pPr>
              <w:numPr>
                <w:ilvl w:val="0"/>
                <w:numId w:val="21853"/>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 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21853"/>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2185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oder </w:t>
            </w:r>
            <w:r>
              <w:rPr>
                <w:b/>
                <w:bCs/>
                <w:color w:val="00274C"/>
                <w:position w:val="-2"/>
                <w:sz w:val="20"/>
                <w:szCs w:val="20"/>
                <w:u w:val="none"/>
              </w:rPr>
              <w:t xml:space="preserve">C</w:t>
            </w:r>
            <w:r>
              <w:rPr>
                <w:color w:val="00274C"/>
                <w:position w:val="-2"/>
                <w:sz w:val="20"/>
                <w:szCs w:val="20"/>
                <w:u w:val="none"/>
              </w:rPr>
              <w:t xml:space="preserve"> wieder aufschrauben.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80409" name="name621569cacdf585f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969cacdf585f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nicht überschreiten.</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w:t>
            </w:r>
            <w:r>
              <w:rPr>
                <w:b/>
                <w:bCs/>
                <w:color w:val="00274C"/>
                <w:position w:val="-2"/>
                <w:sz w:val="20"/>
                <w:szCs w:val="20"/>
                <w:u w:val="none"/>
              </w:rPr>
              <w:t xml:space="preserve">MIN</w:t>
            </w:r>
            <w:r>
              <w:rPr>
                <w:color w:val="00274C"/>
                <w:position w:val="-2"/>
                <w:sz w:val="20"/>
                <w:szCs w:val="20"/>
                <w:u w:val="none"/>
              </w:rPr>
              <w:t xml:space="preserve">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417165" name="name269469cacdf58f5e5"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431269cacdf58f5e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w:t>
            </w:r>
            <w:r>
              <w:rPr>
                <w:position w:val="-226"/>
              </w:rPr>
              <w:drawing>
                <wp:inline distT="0" distB="0" distL="0" distR="0">
                  <wp:extent cx="2232000" cy="1483200"/>
                  <wp:effectExtent b="0" l="0" r="0" t="0"/>
                  <wp:docPr id="22779044" name="name816969cacdf597d63"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998469cacdf597d5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8"/>
              </w:rPr>
              <w:drawing>
                <wp:inline distT="0" distB="0" distL="0" distR="0">
                  <wp:extent cx="2232000" cy="1490400"/>
                  <wp:effectExtent b="0" l="0" r="0" t="0"/>
                  <wp:docPr id="48331394" name="name955069cacdf59e5d8"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48869cacdf59e5d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6.3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0386" name="name422669cacdf5a3a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569cacdf5a3a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95269cacdf5a4305"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59722" name="name260269cacdf5ab91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1769cacdf5ab9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942769cacdf5ac3b6" w:history="1">
              <w:r>
                <w:rPr>
                  <w:rStyle w:val="DefaultParagraphFontPHPDOCX"/>
                  <w:b/>
                  <w:bCs/>
                  <w:color w:val="0000FF"/>
                  <w:position w:val="-2"/>
                  <w:sz w:val="20"/>
                  <w:szCs w:val="20"/>
                  <w:u w:val="none"/>
                </w:rPr>
                <w:t xml:space="preserve">Abs. 6.9</w:t>
              </w:r>
            </w:hyperlink>
            <w:r>
              <w:rPr>
                <w:color w:val="00274C"/>
                <w:position w:val="-2"/>
                <w:sz w:val="20"/>
                <w:szCs w:val="20"/>
                <w:u w:val="none"/>
              </w:rPr>
              <w:t xml:space="preserve"> .</w:t>
            </w:r>
          </w:p>
          <w:p/>
          <w:p/>
          <w:p>
            <w:pPr>
              <w:numPr>
                <w:ilvl w:val="0"/>
                <w:numId w:val="21854"/>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A</w:t>
            </w:r>
            <w:r>
              <w:rPr>
                <w:color w:val="00274C"/>
                <w:position w:val="-2"/>
                <w:sz w:val="20"/>
                <w:szCs w:val="20"/>
                <w:u w:val="none"/>
              </w:rPr>
              <w:t xml:space="preserve"> mit dem entsprechenden Schlüssel abschrauben.</w:t>
            </w:r>
          </w:p>
          <w:p>
            <w:pPr>
              <w:numPr>
                <w:ilvl w:val="0"/>
                <w:numId w:val="21854"/>
              </w:numPr>
              <w:spacing w:before="0" w:after="0" w:line="262" w:lineRule="auto"/>
              <w:jc w:val="left"/>
              <w:rPr>
                <w:color w:val="00274C"/>
                <w:sz w:val="20"/>
                <w:szCs w:val="20"/>
              </w:rPr>
            </w:pPr>
            <w:r>
              <w:rPr>
                <w:color w:val="00274C"/>
                <w:position w:val="-2"/>
                <w:sz w:val="20"/>
                <w:szCs w:val="20"/>
                <w:u w:val="none"/>
              </w:rPr>
              <w:t xml:space="preserve">Die neue Patrone des Ölfilters </w:t>
            </w:r>
            <w:r>
              <w:rPr>
                <w:b/>
                <w:bCs/>
                <w:color w:val="00274C"/>
                <w:position w:val="-2"/>
                <w:sz w:val="20"/>
                <w:szCs w:val="20"/>
                <w:u w:val="none"/>
              </w:rPr>
              <w:t xml:space="preserve">A</w:t>
            </w:r>
            <w:r>
              <w:rPr>
                <w:color w:val="00274C"/>
                <w:position w:val="-2"/>
                <w:sz w:val="20"/>
                <w:szCs w:val="20"/>
                <w:u w:val="none"/>
              </w:rPr>
              <w:t xml:space="preserve"> einsetzen und anschrauben und anschließend mit Hilfe eines Drehmomentschlüssels </w:t>
            </w:r>
            <w:r>
              <w:rPr>
                <w:b/>
                <w:bCs/>
                <w:color w:val="00274C"/>
                <w:position w:val="-2"/>
                <w:sz w:val="20"/>
                <w:szCs w:val="20"/>
                <w:u w:val="none"/>
              </w:rPr>
              <w:t xml:space="preserve">B</w:t>
            </w:r>
            <w:r>
              <w:rPr>
                <w:color w:val="00274C"/>
                <w:position w:val="-2"/>
                <w:sz w:val="20"/>
                <w:szCs w:val="20"/>
                <w:u w:val="none"/>
              </w:rPr>
              <w:t xml:space="preserve"> festziehen (Anziehmoment </w:t>
            </w:r>
            <w:r>
              <w:rPr>
                <w:b/>
                <w:bCs/>
                <w:color w:val="00274C"/>
                <w:position w:val="-2"/>
                <w:sz w:val="20"/>
                <w:szCs w:val="20"/>
                <w:u w:val="none"/>
              </w:rPr>
              <w:t xml:space="preserve">15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98"/>
              </w:rPr>
              <w:drawing>
                <wp:inline distT="0" distB="0" distL="0" distR="0">
                  <wp:extent cx="2232000" cy="1929600"/>
                  <wp:effectExtent b="0" l="0" r="0" t="0"/>
                  <wp:docPr id="23728505" name="name378169cacdf5b6811"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458569cacdf5b680c" cstate="print"/>
                          <a:stretch>
                            <a:fillRect/>
                          </a:stretch>
                        </pic:blipFill>
                        <pic:spPr>
                          <a:xfrm>
                            <a:off x="0" y="0"/>
                            <a:ext cx="2232000" cy="1929600"/>
                          </a:xfrm>
                          <a:prstGeom prst="rect">
                            <a:avLst/>
                          </a:prstGeom>
                          <a:ln w="0">
                            <a:noFill/>
                          </a:ln>
                        </pic:spPr>
                      </pic:pic>
                    </a:graphicData>
                  </a:graphic>
                </wp:inline>
              </w:drawing>
            </w:r>
            <w:r>
              <w:rPr>
                <w:b/>
                <w:bCs/>
                <w:color w:val="00274C"/>
                <w:position w:val="0"/>
                <w:sz w:val="20"/>
                <w:szCs w:val="20"/>
                <w:u w:val="none"/>
              </w:rPr>
              <w:br/>
              <w:t xml:space="preserve">Fig</w:t>
            </w:r>
            <w:r>
              <w:rPr>
                <w:color w:val="00274C"/>
                <w:position w:val="0"/>
                <w:sz w:val="20"/>
                <w:szCs w:val="20"/>
                <w:u w:val="none"/>
              </w:rPr>
              <w:t xml:space="preserve"> </w:t>
            </w:r>
            <w:r>
              <w:rPr>
                <w:b/>
                <w:bCs/>
                <w:color w:val="00274C"/>
                <w:position w:val="0"/>
                <w:sz w:val="20"/>
                <w:szCs w:val="20"/>
                <w:u w:val="none"/>
              </w:rPr>
              <w:t xml:space="preserve">.</w:t>
            </w:r>
            <w:r>
              <w:rPr>
                <w:b/>
                <w:bCs/>
                <w:color w:val="00274C"/>
                <w:position w:val="0"/>
                <w:sz w:val="20"/>
                <w:szCs w:val="20"/>
                <w:u w:val="none"/>
              </w:rPr>
              <w:t xml:space="preserve"> 6.4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82836" name="name751769cacdf5bf1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769cacdf5bf1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68269cacdf5bfbe2"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47755" name="name325869cacdf5c5e6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6369cacdf5c5e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702569cacdf5c6aa1" w:history="1">
              <w:r>
                <w:rPr>
                  <w:rStyle w:val="DefaultParagraphFontPHPDOCX"/>
                  <w:b/>
                  <w:bCs/>
                  <w:color w:val="0000FF"/>
                  <w:position w:val="-2"/>
                  <w:sz w:val="20"/>
                  <w:szCs w:val="20"/>
                  <w:u w:val="none"/>
                </w:rPr>
                <w:t xml:space="preserve">Abs. 6.9.</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
          <w:p>
            <w:pPr>
              <w:numPr>
                <w:ilvl w:val="0"/>
                <w:numId w:val="21855"/>
              </w:numPr>
              <w:spacing w:before="0" w:after="0" w:line="262" w:lineRule="auto"/>
              <w:jc w:val="left"/>
              <w:rPr>
                <w:color w:val="00274C"/>
                <w:sz w:val="20"/>
                <w:szCs w:val="20"/>
              </w:rPr>
            </w:pPr>
            <w:r>
              <w:rPr>
                <w:color w:val="00274C"/>
                <w:position w:val="-2"/>
                <w:sz w:val="20"/>
                <w:szCs w:val="20"/>
                <w:u w:val="none"/>
              </w:rPr>
              <w:t xml:space="preserve">Einen geeigneten Behälter zum Auffangen des Kraftstoffs bereithalten.</w:t>
            </w:r>
          </w:p>
          <w:p>
            <w:pPr>
              <w:numPr>
                <w:ilvl w:val="0"/>
                <w:numId w:val="21855"/>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A</w:t>
            </w:r>
            <w:r>
              <w:rPr>
                <w:color w:val="00274C"/>
                <w:position w:val="-2"/>
                <w:sz w:val="20"/>
                <w:szCs w:val="20"/>
                <w:u w:val="none"/>
              </w:rPr>
              <w:t xml:space="preserve"> abschrauben und entnehmen.</w:t>
            </w:r>
          </w:p>
          <w:p>
            <w:pPr>
              <w:numPr>
                <w:ilvl w:val="0"/>
                <w:numId w:val="21855"/>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C</w:t>
            </w:r>
            <w:r>
              <w:rPr>
                <w:color w:val="00274C"/>
                <w:position w:val="-2"/>
                <w:sz w:val="20"/>
                <w:szCs w:val="20"/>
                <w:u w:val="none"/>
              </w:rPr>
              <w:t xml:space="preserve"> schmieren der neuen Filterpatrone.</w:t>
            </w:r>
            <w:r>
              <w:rPr>
                <w:color w:val="00274C"/>
                <w:position w:val="-2"/>
                <w:sz w:val="20"/>
                <w:szCs w:val="20"/>
                <w:u w:val="none"/>
              </w:rPr>
              <w:br/>
              <w:t xml:space="preserve">Die neue Patrone </w:t>
            </w:r>
            <w:r>
              <w:rPr>
                <w:b/>
                <w:bCs/>
                <w:color w:val="00274C"/>
                <w:position w:val="-2"/>
                <w:sz w:val="20"/>
                <w:szCs w:val="20"/>
                <w:u w:val="none"/>
              </w:rPr>
              <w:t xml:space="preserve">A</w:t>
            </w:r>
            <w:r>
              <w:rPr>
                <w:color w:val="00274C"/>
                <w:position w:val="-2"/>
                <w:sz w:val="20"/>
                <w:szCs w:val="20"/>
                <w:u w:val="none"/>
              </w:rPr>
              <w:t xml:space="preserve"> in die Halterung </w:t>
            </w:r>
            <w:r>
              <w:rPr>
                <w:b/>
                <w:bCs/>
                <w:color w:val="00274C"/>
                <w:position w:val="-2"/>
                <w:sz w:val="20"/>
                <w:szCs w:val="20"/>
                <w:u w:val="none"/>
              </w:rPr>
              <w:t xml:space="preserve">B</w:t>
            </w:r>
            <w:r>
              <w:rPr>
                <w:color w:val="00274C"/>
                <w:position w:val="-2"/>
                <w:sz w:val="20"/>
                <w:szCs w:val="20"/>
                <w:u w:val="none"/>
              </w:rPr>
              <w:t xml:space="preserve"> einschrauben (mit der Hand festschrauben).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56747" name="name599969cacdf5cdb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369cacdf5cdb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1851"/>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A</w:t>
            </w:r>
            <w:r>
              <w:rPr>
                <w:color w:val="00274C"/>
                <w:position w:val="-2"/>
                <w:sz w:val="20"/>
                <w:szCs w:val="20"/>
                <w:u w:val="none"/>
              </w:rPr>
              <w:t xml:space="preserve"> nicht mit Kraftstoff füllen.</w:t>
            </w:r>
          </w:p>
          <w:p/>
          <w:p/>
          <w:p>
            <w:pPr>
              <w:numPr>
                <w:ilvl w:val="0"/>
                <w:numId w:val="21856"/>
              </w:numPr>
              <w:spacing w:before="0" w:after="0" w:line="262" w:lineRule="auto"/>
              <w:jc w:val="left"/>
              <w:rPr>
                <w:color w:val="00274C"/>
                <w:sz w:val="20"/>
                <w:szCs w:val="20"/>
              </w:rPr>
            </w:pPr>
            <w:r>
              <w:rPr>
                <w:color w:val="00274C"/>
                <w:position w:val="-2"/>
                <w:sz w:val="20"/>
                <w:szCs w:val="20"/>
                <w:u w:val="none"/>
              </w:rPr>
              <w:t xml:space="preserve">Den Schlüssel auf der Steuertafel für einige Sekunden in die Position </w:t>
            </w:r>
            <w:r>
              <w:rPr>
                <w:b/>
                <w:bCs/>
                <w:color w:val="00274C"/>
                <w:position w:val="-2"/>
                <w:sz w:val="20"/>
                <w:szCs w:val="20"/>
                <w:u w:val="none"/>
              </w:rPr>
              <w:t xml:space="preserve">ON</w:t>
            </w:r>
            <w:r>
              <w:rPr>
                <w:color w:val="00274C"/>
                <w:position w:val="-2"/>
                <w:sz w:val="20"/>
                <w:szCs w:val="20"/>
                <w:u w:val="none"/>
              </w:rPr>
              <w:t xml:space="preserve"> bringen.</w:t>
            </w:r>
            <w:r>
              <w:rPr>
                <w:color w:val="00274C"/>
                <w:position w:val="-2"/>
                <w:sz w:val="20"/>
                <w:szCs w:val="20"/>
                <w:u w:val="none"/>
              </w:rPr>
              <w:br/>
              <w:t xml:space="preserve">Die elektrische Pumpe </w:t>
            </w:r>
            <w:r>
              <w:rPr>
                <w:b/>
                <w:bCs/>
                <w:color w:val="00274C"/>
                <w:position w:val="-2"/>
                <w:sz w:val="20"/>
                <w:szCs w:val="20"/>
                <w:u w:val="none"/>
              </w:rPr>
              <w:t xml:space="preserve">D</w:t>
            </w:r>
            <w:r>
              <w:rPr>
                <w:color w:val="00274C"/>
                <w:position w:val="-2"/>
                <w:sz w:val="20"/>
                <w:szCs w:val="20"/>
                <w:u w:val="none"/>
              </w:rPr>
              <w:t xml:space="preserve"> transportiert den Kraftstoff </w:t>
            </w:r>
            <w:r>
              <w:rPr>
                <w:b/>
                <w:bCs/>
                <w:color w:val="00274C"/>
                <w:position w:val="-2"/>
                <w:sz w:val="20"/>
                <w:szCs w:val="20"/>
                <w:u w:val="none"/>
              </w:rPr>
              <w:t xml:space="preserve">B</w:t>
            </w:r>
            <w:r>
              <w:rPr>
                <w:color w:val="00274C"/>
                <w:position w:val="-2"/>
                <w:sz w:val="20"/>
                <w:szCs w:val="20"/>
                <w:u w:val="none"/>
              </w:rPr>
              <w:t xml:space="preserve"> zum Filter und anschließend zur Einspritzpumpe.</w:t>
            </w:r>
          </w:p>
          <w:p>
            <w:pPr>
              <w:numPr>
                <w:ilvl w:val="0"/>
                <w:numId w:val="21856"/>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F</w:t>
            </w:r>
            <w:r>
              <w:rPr>
                <w:color w:val="00274C"/>
                <w:position w:val="-2"/>
                <w:sz w:val="20"/>
                <w:szCs w:val="20"/>
                <w:u w:val="none"/>
              </w:rPr>
              <w:t xml:space="preserve"> auf der Halterung des Kraftstofffilters </w:t>
            </w:r>
            <w:r>
              <w:rPr>
                <w:b/>
                <w:bCs/>
                <w:color w:val="00274C"/>
                <w:position w:val="-2"/>
                <w:sz w:val="20"/>
                <w:szCs w:val="20"/>
                <w:u w:val="none"/>
              </w:rPr>
              <w:t xml:space="preserve">B</w:t>
            </w:r>
            <w:r>
              <w:rPr>
                <w:color w:val="00274C"/>
                <w:position w:val="-2"/>
                <w:sz w:val="20"/>
                <w:szCs w:val="20"/>
                <w:u w:val="none"/>
              </w:rPr>
              <w:t xml:space="preserve"> öffnen.</w:t>
            </w:r>
            <w:r>
              <w:rPr>
                <w:color w:val="00274C"/>
                <w:position w:val="-2"/>
                <w:sz w:val="20"/>
                <w:szCs w:val="20"/>
                <w:u w:val="none"/>
              </w:rPr>
              <w:br/>
              <w:t xml:space="preserve">Die Luft im Inneren des Kreislaufs und des Filters beginnt aus dem Sitz der Schraube </w:t>
            </w:r>
            <w:r>
              <w:rPr>
                <w:b/>
                <w:bCs/>
                <w:color w:val="00274C"/>
                <w:position w:val="-2"/>
                <w:sz w:val="20"/>
                <w:szCs w:val="20"/>
                <w:u w:val="none"/>
              </w:rPr>
              <w:t xml:space="preserve">F</w:t>
            </w:r>
            <w:r>
              <w:rPr>
                <w:color w:val="00274C"/>
                <w:position w:val="-2"/>
                <w:sz w:val="20"/>
                <w:szCs w:val="20"/>
                <w:u w:val="none"/>
              </w:rPr>
              <w:t xml:space="preserve"> auszutreten.</w:t>
            </w:r>
          </w:p>
          <w:p>
            <w:pPr>
              <w:numPr>
                <w:ilvl w:val="0"/>
                <w:numId w:val="21856"/>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F</w:t>
            </w:r>
            <w:r>
              <w:rPr>
                <w:color w:val="00274C"/>
                <w:position w:val="-2"/>
                <w:sz w:val="20"/>
                <w:szCs w:val="20"/>
                <w:u w:val="none"/>
              </w:rPr>
              <w:t xml:space="preserve"> wieder schließen (Anziehmoment </w:t>
            </w:r>
            <w:r>
              <w:rPr>
                <w:b/>
                <w:bCs/>
                <w:color w:val="00274C"/>
                <w:position w:val="-2"/>
                <w:sz w:val="20"/>
                <w:szCs w:val="20"/>
                <w:u w:val="none"/>
              </w:rPr>
              <w:t xml:space="preserve">1.5 Nm</w:t>
            </w:r>
            <w:r>
              <w:rPr>
                <w:color w:val="00274C"/>
                <w:position w:val="-2"/>
                <w:sz w:val="20"/>
                <w:szCs w:val="20"/>
                <w:u w:val="none"/>
              </w:rPr>
              <w:t xml:space="preserve"> ) sobald Kraftstoff auszutreten beginnt.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86"/>
              </w:rPr>
              <w:drawing>
                <wp:inline distT="0" distB="0" distL="0" distR="0">
                  <wp:extent cx="2232000" cy="3103200"/>
                  <wp:effectExtent b="0" l="0" r="0" t="0"/>
                  <wp:docPr id="63311620" name="name278669cacdf5dd464"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844769cacdf5dd45f" cstate="print"/>
                          <a:stretch>
                            <a:fillRect/>
                          </a:stretch>
                        </pic:blipFill>
                        <pic:spPr>
                          <a:xfrm>
                            <a:off x="0" y="0"/>
                            <a:ext cx="2232000" cy="3103200"/>
                          </a:xfrm>
                          <a:prstGeom prst="rect">
                            <a:avLst/>
                          </a:prstGeom>
                          <a:ln w="0">
                            <a:noFill/>
                          </a:ln>
                        </pic:spPr>
                      </pic:pic>
                    </a:graphicData>
                  </a:graphic>
                </wp:inline>
              </w:drawing>
            </w:r>
            <w:r>
              <w:rPr>
                <w:b/>
                <w:bCs/>
                <w:color w:val="00274C"/>
                <w:position w:val="0"/>
                <w:sz w:val="20"/>
                <w:szCs w:val="20"/>
                <w:u w:val="none"/>
              </w:rPr>
              <w:br/>
              <w:t xml:space="preserve">Fig. 6.5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Laufrads der Wasserpumpe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65642" name="name277469cacdf5e4bc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7169cacdf5e4b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75040" name="name675269cacdf5ec8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869cacdf5ec8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14269cacdf5ed307"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G</w:t>
            </w:r>
            <w:r>
              <w:rPr>
                <w:color w:val="00274C"/>
                <w:position w:val="-2"/>
                <w:sz w:val="20"/>
                <w:szCs w:val="20"/>
                <w:u w:val="none"/>
              </w:rPr>
              <w:t xml:space="preserve"> ersetzen </w:t>
            </w:r>
            <w:r>
              <w:rPr>
                <w:b/>
                <w:bCs/>
                <w:color w:val="00274C"/>
                <w:position w:val="-2"/>
                <w:sz w:val="20"/>
                <w:szCs w:val="20"/>
                <w:u w:val="none"/>
              </w:rPr>
              <w:t xml:space="preserve">.</w:t>
            </w:r>
          </w:p>
          <w:p/>
          <w:p/>
          <w:p>
            <w:pPr>
              <w:numPr>
                <w:ilvl w:val="0"/>
                <w:numId w:val="21857"/>
              </w:numPr>
              <w:spacing w:before="0" w:after="0" w:line="262" w:lineRule="auto"/>
              <w:jc w:val="left"/>
              <w:rPr>
                <w:color w:val="00274C"/>
                <w:sz w:val="20"/>
                <w:szCs w:val="20"/>
              </w:rPr>
            </w:pPr>
            <w:r>
              <w:rPr>
                <w:color w:val="00274C"/>
                <w:position w:val="-2"/>
                <w:sz w:val="20"/>
                <w:szCs w:val="20"/>
                <w:u w:val="none"/>
              </w:rPr>
              <w:br/>
              <w:t xml:space="preserve">Die Schrauben </w:t>
            </w:r>
            <w:r>
              <w:rPr>
                <w:b/>
                <w:bCs/>
                <w:color w:val="00274C"/>
                <w:position w:val="-2"/>
                <w:sz w:val="20"/>
                <w:szCs w:val="20"/>
                <w:u w:val="none"/>
              </w:rPr>
              <w:t xml:space="preserve">A</w:t>
            </w:r>
            <w:r>
              <w:rPr>
                <w:color w:val="00274C"/>
                <w:position w:val="-2"/>
                <w:sz w:val="20"/>
                <w:szCs w:val="20"/>
                <w:u w:val="none"/>
              </w:rPr>
              <w:t xml:space="preserve"> lösen und den Deckel </w:t>
            </w:r>
            <w:r>
              <w:rPr>
                <w:b/>
                <w:bCs/>
                <w:color w:val="00274C"/>
                <w:position w:val="-2"/>
                <w:sz w:val="20"/>
                <w:szCs w:val="20"/>
                <w:u w:val="none"/>
              </w:rPr>
              <w:t xml:space="preserve">B</w:t>
            </w:r>
            <w:r>
              <w:rPr>
                <w:color w:val="00274C"/>
                <w:position w:val="-2"/>
                <w:sz w:val="20"/>
                <w:szCs w:val="20"/>
                <w:u w:val="none"/>
              </w:rPr>
              <w:t xml:space="preserve"> entfernen.</w:t>
            </w:r>
          </w:p>
          <w:p>
            <w:pPr>
              <w:numPr>
                <w:ilvl w:val="0"/>
                <w:numId w:val="21857"/>
              </w:numPr>
              <w:spacing w:before="0" w:after="0" w:line="262" w:lineRule="auto"/>
              <w:jc w:val="left"/>
              <w:rPr>
                <w:color w:val="00274C"/>
                <w:sz w:val="20"/>
                <w:szCs w:val="20"/>
              </w:rPr>
            </w:pPr>
            <w:r>
              <w:rPr>
                <w:color w:val="00274C"/>
                <w:position w:val="-2"/>
                <w:sz w:val="20"/>
                <w:szCs w:val="20"/>
                <w:u w:val="none"/>
              </w:rPr>
              <w:t xml:space="preserve">Das Laufrad </w:t>
            </w:r>
            <w:r>
              <w:rPr>
                <w:b/>
                <w:bCs/>
                <w:color w:val="00274C"/>
                <w:position w:val="-2"/>
                <w:sz w:val="20"/>
                <w:szCs w:val="20"/>
                <w:u w:val="none"/>
              </w:rPr>
              <w:t xml:space="preserve">C</w:t>
            </w:r>
            <w:r>
              <w:rPr>
                <w:color w:val="00274C"/>
                <w:position w:val="-2"/>
                <w:sz w:val="20"/>
                <w:szCs w:val="20"/>
                <w:u w:val="none"/>
              </w:rPr>
              <w:t xml:space="preserve"> vom Pumpenkörper </w:t>
            </w:r>
            <w:r>
              <w:rPr>
                <w:b/>
                <w:bCs/>
                <w:color w:val="00274C"/>
                <w:position w:val="-2"/>
                <w:sz w:val="20"/>
                <w:szCs w:val="20"/>
                <w:u w:val="none"/>
              </w:rPr>
              <w:t xml:space="preserve">D</w:t>
            </w:r>
            <w:r>
              <w:rPr>
                <w:color w:val="00274C"/>
                <w:position w:val="-2"/>
                <w:sz w:val="20"/>
                <w:szCs w:val="20"/>
                <w:u w:val="none"/>
              </w:rPr>
              <w:t xml:space="preserve"> abnehmen.</w:t>
            </w:r>
          </w:p>
          <w:p>
            <w:pPr>
              <w:numPr>
                <w:ilvl w:val="0"/>
                <w:numId w:val="21857"/>
              </w:numPr>
              <w:spacing w:before="0" w:after="0" w:line="262" w:lineRule="auto"/>
              <w:jc w:val="left"/>
              <w:rPr>
                <w:color w:val="00274C"/>
                <w:sz w:val="20"/>
                <w:szCs w:val="20"/>
              </w:rPr>
            </w:pPr>
            <w:r>
              <w:rPr>
                <w:color w:val="00274C"/>
                <w:position w:val="-2"/>
                <w:sz w:val="20"/>
                <w:szCs w:val="20"/>
                <w:u w:val="none"/>
              </w:rPr>
              <w:t xml:space="preserve">Das neue Laufrad </w:t>
            </w:r>
            <w:r>
              <w:rPr>
                <w:b/>
                <w:bCs/>
                <w:color w:val="00274C"/>
                <w:position w:val="-2"/>
                <w:sz w:val="20"/>
                <w:szCs w:val="20"/>
                <w:u w:val="none"/>
              </w:rPr>
              <w:t xml:space="preserve">C</w:t>
            </w:r>
            <w:r>
              <w:rPr>
                <w:color w:val="00274C"/>
                <w:position w:val="-2"/>
                <w:sz w:val="20"/>
                <w:szCs w:val="20"/>
                <w:u w:val="none"/>
              </w:rPr>
              <w:t xml:space="preserve"> mit Schmierfett schmieren.</w:t>
            </w:r>
          </w:p>
          <w:p>
            <w:pPr>
              <w:numPr>
                <w:ilvl w:val="0"/>
                <w:numId w:val="21857"/>
              </w:numPr>
              <w:spacing w:before="0" w:after="0" w:line="262" w:lineRule="auto"/>
              <w:jc w:val="left"/>
              <w:rPr>
                <w:color w:val="00274C"/>
                <w:sz w:val="20"/>
                <w:szCs w:val="20"/>
              </w:rPr>
            </w:pPr>
            <w:r>
              <w:rPr>
                <w:color w:val="00274C"/>
                <w:position w:val="-2"/>
                <w:sz w:val="20"/>
                <w:szCs w:val="20"/>
                <w:u w:val="none"/>
              </w:rPr>
              <w:t xml:space="preserve">Das neue Laufrad </w:t>
            </w:r>
            <w:r>
              <w:rPr>
                <w:b/>
                <w:bCs/>
                <w:color w:val="00274C"/>
                <w:position w:val="-2"/>
                <w:sz w:val="20"/>
                <w:szCs w:val="20"/>
                <w:u w:val="none"/>
              </w:rPr>
              <w:t xml:space="preserve">C</w:t>
            </w:r>
            <w:r>
              <w:rPr>
                <w:color w:val="00274C"/>
                <w:position w:val="-2"/>
                <w:sz w:val="20"/>
                <w:szCs w:val="20"/>
                <w:u w:val="none"/>
              </w:rPr>
              <w:t xml:space="preserve"> auf der Welle </w:t>
            </w:r>
            <w:r>
              <w:rPr>
                <w:b/>
                <w:bCs/>
                <w:color w:val="00274C"/>
                <w:position w:val="-2"/>
                <w:sz w:val="20"/>
                <w:szCs w:val="20"/>
                <w:u w:val="none"/>
              </w:rPr>
              <w:t xml:space="preserve">E</w:t>
            </w:r>
            <w:r>
              <w:rPr>
                <w:color w:val="00274C"/>
                <w:position w:val="-2"/>
                <w:sz w:val="20"/>
                <w:szCs w:val="20"/>
                <w:u w:val="none"/>
              </w:rPr>
              <w:t xml:space="preserve"> anbringen.</w:t>
            </w:r>
          </w:p>
          <w:p>
            <w:pPr>
              <w:numPr>
                <w:ilvl w:val="0"/>
                <w:numId w:val="21857"/>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B</w:t>
            </w:r>
            <w:r>
              <w:rPr>
                <w:color w:val="00274C"/>
                <w:position w:val="-2"/>
                <w:sz w:val="20"/>
                <w:szCs w:val="20"/>
                <w:u w:val="none"/>
              </w:rPr>
              <w:t xml:space="preserve"> mit den Schrauben </w:t>
            </w:r>
            <w:r>
              <w:rPr>
                <w:b/>
                <w:bCs/>
                <w:color w:val="00274C"/>
                <w:position w:val="-2"/>
                <w:sz w:val="20"/>
                <w:szCs w:val="20"/>
                <w:u w:val="none"/>
              </w:rPr>
              <w:t xml:space="preserve">A</w:t>
            </w:r>
            <w:r>
              <w:rPr>
                <w:color w:val="00274C"/>
                <w:position w:val="-2"/>
                <w:sz w:val="20"/>
                <w:szCs w:val="20"/>
                <w:u w:val="none"/>
              </w:rPr>
              <w:t xml:space="preserve"> und den Unterlegscheiben F befestigen, dabei die Dichtung </w:t>
            </w:r>
            <w:r>
              <w:rPr>
                <w:b/>
                <w:bCs/>
                <w:color w:val="00274C"/>
                <w:position w:val="-2"/>
                <w:sz w:val="20"/>
                <w:szCs w:val="20"/>
                <w:u w:val="none"/>
              </w:rPr>
              <w:t xml:space="preserve">G</w:t>
            </w:r>
            <w:r>
              <w:rPr>
                <w:color w:val="00274C"/>
                <w:position w:val="-2"/>
                <w:sz w:val="20"/>
                <w:szCs w:val="20"/>
                <w:u w:val="none"/>
              </w:rPr>
              <w:t xml:space="preserve"> zwischen dem Deckel </w:t>
            </w:r>
            <w:r>
              <w:rPr>
                <w:b/>
                <w:bCs/>
                <w:color w:val="00274C"/>
                <w:position w:val="-2"/>
                <w:sz w:val="20"/>
                <w:szCs w:val="20"/>
                <w:u w:val="none"/>
              </w:rPr>
              <w:t xml:space="preserve">B</w:t>
            </w:r>
            <w:r>
              <w:rPr>
                <w:color w:val="00274C"/>
                <w:position w:val="-2"/>
                <w:sz w:val="20"/>
                <w:szCs w:val="20"/>
                <w:u w:val="none"/>
              </w:rPr>
              <w:t xml:space="preserve"> und dem Pumpenkörper </w:t>
            </w:r>
            <w:r>
              <w:rPr>
                <w:b/>
                <w:bCs/>
                <w:color w:val="00274C"/>
                <w:position w:val="-2"/>
                <w:sz w:val="20"/>
                <w:szCs w:val="20"/>
                <w:u w:val="none"/>
              </w:rPr>
              <w:t xml:space="preserve">D</w:t>
            </w:r>
            <w:r>
              <w:rPr>
                <w:color w:val="00274C"/>
                <w:position w:val="-2"/>
                <w:sz w:val="20"/>
                <w:szCs w:val="20"/>
                <w:u w:val="none"/>
              </w:rPr>
              <w:t xml:space="preserve"> anbringen.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108167" name="name951769cacdf605706"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247869cacdf6057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3"/>
              </w:rPr>
              <w:drawing>
                <wp:inline distT="0" distB="0" distL="0" distR="0">
                  <wp:extent cx="2232000" cy="1483200"/>
                  <wp:effectExtent b="0" l="0" r="0" t="0"/>
                  <wp:docPr id="79863084" name="name992569cacdf60ff0e"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133269cacdf60ff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6.7</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563381" name="name866269cacdf617f9c"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93569cacdf617f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49398" name="name190969cacdf620e7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9369cacdf620e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89715" name="name235769cacdf6259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0569cacdf6259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05969cacdf62640a"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
          <w:p>
            <w:pPr>
              <w:numPr>
                <w:ilvl w:val="0"/>
                <w:numId w:val="21858"/>
              </w:numPr>
              <w:spacing w:before="0" w:after="0" w:line="262" w:lineRule="auto"/>
              <w:jc w:val="left"/>
              <w:rPr>
                <w:color w:val="00274C"/>
                <w:sz w:val="20"/>
                <w:szCs w:val="20"/>
              </w:rPr>
            </w:pPr>
            <w:r>
              <w:rPr>
                <w:color w:val="00274C"/>
                <w:position w:val="-2"/>
                <w:sz w:val="20"/>
                <w:szCs w:val="20"/>
                <w:u w:val="none"/>
              </w:rPr>
              <w:t xml:space="preserve">Den Verschluss A abschrauben, damit die gesamte Anlagenflüssigkeit, die in den Leitungen des Kurbelgehäuses enthalten ist, in einen geeigneten Behälter abgelassen werden kann ( </w:t>
            </w:r>
            <w:hyperlink r:id="rId332469cacdf626956" w:history="1">
              <w:r>
                <w:rPr>
                  <w:rStyle w:val="DefaultParagraphFontPHPDOCX"/>
                  <w:b/>
                  <w:bCs/>
                  <w:color w:val="0000FF"/>
                  <w:position w:val="-2"/>
                  <w:sz w:val="20"/>
                  <w:szCs w:val="20"/>
                  <w:u w:val="none"/>
                </w:rPr>
                <w:t xml:space="preserve">Abs. 3.5</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96018" name="name150069cacdf62e2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169cacdf62e2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Vor Beginn der Arbeit die in </w:t>
            </w:r>
            <w:hyperlink r:id="rId736269cacdf62ed36" w:history="1">
              <w:r>
                <w:rPr>
                  <w:rStyle w:val="DefaultParagraphFontPHPDOCX"/>
                  <w:b/>
                  <w:bCs/>
                  <w:color w:val="0000FF"/>
                  <w:position w:val="-2"/>
                  <w:sz w:val="20"/>
                  <w:szCs w:val="20"/>
                  <w:u w:val="none"/>
                </w:rPr>
                <w:t xml:space="preserve">Abs. 5.6</w:t>
              </w:r>
            </w:hyperlink>
            <w:r>
              <w:rPr>
                <w:color w:val="00274C"/>
                <w:position w:val="-2"/>
                <w:sz w:val="20"/>
                <w:szCs w:val="20"/>
                <w:u w:val="none"/>
              </w:rPr>
              <w:t xml:space="preserve">  beschriebenen Arbeiten ausführen.</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C</w:t>
            </w:r>
            <w:r>
              <w:rPr>
                <w:color w:val="00274C"/>
                <w:position w:val="-2"/>
                <w:sz w:val="20"/>
                <w:szCs w:val="20"/>
                <w:u w:val="none"/>
              </w:rPr>
              <w:t xml:space="preserve"> ersetzen.</w:t>
            </w:r>
          </w:p>
          <w:p/>
          <w:p/>
          <w:p>
            <w:pPr>
              <w:numPr>
                <w:ilvl w:val="0"/>
                <w:numId w:val="21859"/>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A</w:t>
            </w:r>
            <w:r>
              <w:rPr>
                <w:color w:val="00274C"/>
                <w:position w:val="-2"/>
                <w:sz w:val="20"/>
                <w:szCs w:val="20"/>
                <w:u w:val="none"/>
              </w:rPr>
              <w:t xml:space="preserve"> auf das Kurbelgehäuse </w:t>
            </w:r>
            <w:r>
              <w:rPr>
                <w:b/>
                <w:bCs/>
                <w:color w:val="00274C"/>
                <w:position w:val="-2"/>
                <w:sz w:val="20"/>
                <w:szCs w:val="20"/>
                <w:u w:val="none"/>
              </w:rPr>
              <w:t xml:space="preserve">B</w:t>
            </w:r>
            <w:r>
              <w:rPr>
                <w:color w:val="00274C"/>
                <w:position w:val="-2"/>
                <w:sz w:val="20"/>
                <w:szCs w:val="20"/>
                <w:u w:val="none"/>
              </w:rPr>
              <w:t xml:space="preserve"> schrauben, dabei die Dichtung </w:t>
            </w:r>
            <w:r>
              <w:rPr>
                <w:b/>
                <w:bCs/>
                <w:color w:val="00274C"/>
                <w:position w:val="-2"/>
                <w:sz w:val="20"/>
                <w:szCs w:val="20"/>
                <w:u w:val="none"/>
              </w:rPr>
              <w:t xml:space="preserve">C</w:t>
            </w:r>
            <w:r>
              <w:rPr>
                <w:color w:val="00274C"/>
                <w:position w:val="-2"/>
                <w:sz w:val="20"/>
                <w:szCs w:val="20"/>
                <w:u w:val="none"/>
              </w:rPr>
              <w:t xml:space="preserve"> zwischenlegen (Anziehmoment </w:t>
            </w:r>
            <w:r>
              <w:rPr>
                <w:b/>
                <w:bCs/>
                <w:color w:val="00274C"/>
                <w:position w:val="-2"/>
                <w:sz w:val="20"/>
                <w:szCs w:val="20"/>
                <w:u w:val="none"/>
              </w:rPr>
              <w:t xml:space="preserve">50 Nm</w:t>
            </w:r>
            <w:r>
              <w:rPr>
                <w:color w:val="00274C"/>
                <w:position w:val="-2"/>
                <w:sz w:val="20"/>
                <w:szCs w:val="20"/>
                <w:u w:val="none"/>
              </w:rPr>
              <w:t xml:space="preserve"> ).</w:t>
            </w:r>
          </w:p>
          <w:p>
            <w:pPr>
              <w:numPr>
                <w:ilvl w:val="0"/>
                <w:numId w:val="21859"/>
              </w:numPr>
              <w:spacing w:before="0" w:after="0" w:line="262" w:lineRule="auto"/>
              <w:jc w:val="left"/>
              <w:rPr>
                <w:color w:val="00274C"/>
                <w:sz w:val="20"/>
                <w:szCs w:val="20"/>
              </w:rPr>
            </w:pPr>
            <w:r>
              <w:rPr>
                <w:color w:val="00274C"/>
                <w:position w:val="-2"/>
                <w:sz w:val="20"/>
                <w:szCs w:val="20"/>
                <w:u w:val="none"/>
              </w:rPr>
              <w:t xml:space="preserve">Die in </w:t>
            </w:r>
            <w:hyperlink r:id="rId429469cacdf62ff4b" w:history="1">
              <w:r>
                <w:rPr>
                  <w:rStyle w:val="DefaultParagraphFontPHPDOCX"/>
                  <w:b/>
                  <w:bCs/>
                  <w:color w:val="0000FF"/>
                  <w:position w:val="-2"/>
                  <w:sz w:val="20"/>
                  <w:szCs w:val="20"/>
                  <w:u w:val="none"/>
                </w:rPr>
                <w:t xml:space="preserve">Abs. 4.7</w:t>
              </w:r>
            </w:hyperlink>
            <w:r>
              <w:rPr>
                <w:color w:val="00274C"/>
                <w:position w:val="-2"/>
                <w:sz w:val="20"/>
                <w:szCs w:val="20"/>
                <w:u w:val="none"/>
              </w:rPr>
              <w:t xml:space="preserve"> beschriebenen Arbeiten ausführen.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008741" name="name869769cacdf637eae"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646669cacdf637ea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6.9</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066986" name="name678169cacdf63f283"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191869cacdf63f27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Riemens des Drehstromgenerators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13315" name="name792469cacdf644c0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8469cacdf644c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24763" name="name716669cacdf64c7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569cacdf64c7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54569cacdf64d26e"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
          <w:p>
            <w:pPr>
              <w:numPr>
                <w:ilvl w:val="0"/>
                <w:numId w:val="21860"/>
              </w:numPr>
              <w:spacing w:before="0" w:after="0" w:line="262" w:lineRule="auto"/>
              <w:jc w:val="left"/>
              <w:rPr>
                <w:color w:val="00274C"/>
                <w:sz w:val="20"/>
                <w:szCs w:val="20"/>
              </w:rPr>
            </w:pPr>
            <w:r>
              <w:rPr>
                <w:color w:val="00274C"/>
                <w:position w:val="-2"/>
                <w:sz w:val="20"/>
                <w:szCs w:val="20"/>
                <w:u w:val="none"/>
              </w:rPr>
              <w:t xml:space="preserve">Die Schrauben </w:t>
            </w:r>
            <w:r>
              <w:rPr>
                <w:b/>
                <w:bCs/>
                <w:color w:val="00274C"/>
                <w:position w:val="-2"/>
                <w:sz w:val="20"/>
                <w:szCs w:val="20"/>
                <w:u w:val="none"/>
              </w:rPr>
              <w:t xml:space="preserve">A</w:t>
            </w:r>
            <w:r>
              <w:rPr>
                <w:color w:val="00274C"/>
                <w:position w:val="-2"/>
                <w:sz w:val="20"/>
                <w:szCs w:val="20"/>
                <w:u w:val="none"/>
              </w:rPr>
              <w:t xml:space="preserve"> lösen und die Schutzvorrichtung </w:t>
            </w:r>
            <w:r>
              <w:rPr>
                <w:b/>
                <w:bCs/>
                <w:color w:val="00274C"/>
                <w:position w:val="-2"/>
                <w:sz w:val="20"/>
                <w:szCs w:val="20"/>
                <w:u w:val="none"/>
              </w:rPr>
              <w:t xml:space="preserve">B</w:t>
            </w:r>
            <w:r>
              <w:rPr>
                <w:color w:val="00274C"/>
                <w:position w:val="-2"/>
                <w:sz w:val="20"/>
                <w:szCs w:val="20"/>
                <w:u w:val="none"/>
              </w:rPr>
              <w:t xml:space="preserve"> entfernen.</w:t>
            </w:r>
          </w:p>
          <w:p>
            <w:pPr>
              <w:numPr>
                <w:ilvl w:val="0"/>
                <w:numId w:val="21860"/>
              </w:numPr>
              <w:spacing w:before="0" w:after="0" w:line="262" w:lineRule="auto"/>
              <w:jc w:val="left"/>
              <w:rPr>
                <w:color w:val="00274C"/>
                <w:sz w:val="20"/>
                <w:szCs w:val="20"/>
              </w:rPr>
            </w:pPr>
            <w:r>
              <w:rPr>
                <w:color w:val="00274C"/>
                <w:position w:val="-2"/>
                <w:sz w:val="20"/>
                <w:szCs w:val="20"/>
                <w:u w:val="none"/>
              </w:rPr>
              <w:t xml:space="preserve">Die Stange </w:t>
            </w:r>
            <w:r>
              <w:rPr>
                <w:b/>
                <w:bCs/>
                <w:color w:val="00274C"/>
                <w:position w:val="-2"/>
                <w:sz w:val="20"/>
                <w:szCs w:val="20"/>
                <w:u w:val="none"/>
              </w:rPr>
              <w:t xml:space="preserve">C</w:t>
            </w:r>
            <w:r>
              <w:rPr>
                <w:color w:val="00274C"/>
                <w:position w:val="-2"/>
                <w:sz w:val="20"/>
                <w:szCs w:val="20"/>
                <w:u w:val="none"/>
              </w:rPr>
              <w:t xml:space="preserve"> und die Schraube </w:t>
            </w:r>
            <w:r>
              <w:rPr>
                <w:b/>
                <w:bCs/>
                <w:color w:val="00274C"/>
                <w:position w:val="-2"/>
                <w:sz w:val="20"/>
                <w:szCs w:val="20"/>
                <w:u w:val="none"/>
              </w:rPr>
              <w:t xml:space="preserve">D</w:t>
            </w:r>
            <w:r>
              <w:rPr>
                <w:color w:val="00274C"/>
                <w:position w:val="-2"/>
                <w:sz w:val="20"/>
                <w:szCs w:val="20"/>
                <w:u w:val="none"/>
              </w:rPr>
              <w:t xml:space="preserve"> lösen.</w:t>
            </w:r>
          </w:p>
          <w:p>
            <w:pPr>
              <w:numPr>
                <w:ilvl w:val="0"/>
                <w:numId w:val="21860"/>
              </w:numPr>
              <w:spacing w:before="0" w:after="0" w:line="262" w:lineRule="auto"/>
              <w:jc w:val="left"/>
              <w:rPr>
                <w:color w:val="00274C"/>
                <w:sz w:val="20"/>
                <w:szCs w:val="20"/>
              </w:rPr>
            </w:pPr>
            <w:r>
              <w:rPr>
                <w:color w:val="00274C"/>
                <w:position w:val="-2"/>
                <w:sz w:val="20"/>
                <w:szCs w:val="20"/>
                <w:u w:val="none"/>
              </w:rPr>
              <w:t xml:space="preserve">Den Riemen </w:t>
            </w:r>
            <w:r>
              <w:rPr>
                <w:b/>
                <w:bCs/>
                <w:color w:val="00274C"/>
                <w:position w:val="-2"/>
                <w:sz w:val="20"/>
                <w:szCs w:val="20"/>
                <w:u w:val="none"/>
              </w:rPr>
              <w:t xml:space="preserve">F</w:t>
            </w:r>
            <w:r>
              <w:rPr>
                <w:color w:val="00274C"/>
                <w:position w:val="-2"/>
                <w:sz w:val="20"/>
                <w:szCs w:val="20"/>
                <w:u w:val="none"/>
              </w:rPr>
              <w:t xml:space="preserve"> entfernen.</w:t>
            </w:r>
          </w:p>
          <w:p>
            <w:pPr>
              <w:numPr>
                <w:ilvl w:val="0"/>
                <w:numId w:val="21860"/>
              </w:numPr>
              <w:spacing w:before="0" w:after="0" w:line="262" w:lineRule="auto"/>
              <w:jc w:val="left"/>
              <w:rPr>
                <w:color w:val="00274C"/>
                <w:sz w:val="20"/>
                <w:szCs w:val="20"/>
              </w:rPr>
            </w:pPr>
            <w:r>
              <w:rPr>
                <w:color w:val="00274C"/>
                <w:position w:val="-2"/>
                <w:sz w:val="20"/>
                <w:szCs w:val="20"/>
                <w:u w:val="none"/>
              </w:rPr>
              <w:t xml:space="preserve">Die Vorgänge von Punkt </w:t>
            </w:r>
            <w:r>
              <w:rPr>
                <w:b/>
                <w:bCs/>
                <w:color w:val="00274C"/>
                <w:position w:val="-2"/>
                <w:sz w:val="20"/>
                <w:szCs w:val="20"/>
                <w:u w:val="none"/>
              </w:rPr>
              <w:t xml:space="preserve">2</w:t>
            </w:r>
            <w:r>
              <w:rPr>
                <w:color w:val="00274C"/>
                <w:position w:val="-2"/>
                <w:sz w:val="20"/>
                <w:szCs w:val="20"/>
                <w:u w:val="none"/>
              </w:rPr>
              <w:t xml:space="preserve"> bis </w:t>
            </w:r>
            <w:r>
              <w:rPr>
                <w:b/>
                <w:bCs/>
                <w:color w:val="00274C"/>
                <w:position w:val="-2"/>
                <w:sz w:val="20"/>
                <w:szCs w:val="20"/>
                <w:u w:val="none"/>
              </w:rPr>
              <w:t xml:space="preserve">6</w:t>
            </w:r>
            <w:r>
              <w:rPr>
                <w:color w:val="00274C"/>
                <w:position w:val="-2"/>
                <w:sz w:val="20"/>
                <w:szCs w:val="20"/>
                <w:u w:val="none"/>
              </w:rPr>
              <w:t xml:space="preserve"> aus </w:t>
            </w:r>
            <w:hyperlink r:id="rId689769cacdf64ea10" w:history="1">
              <w:r>
                <w:rPr>
                  <w:rStyle w:val="DefaultParagraphFontPHPDOCX"/>
                  <w:b/>
                  <w:bCs/>
                  <w:color w:val="0000FF"/>
                  <w:position w:val="-2"/>
                  <w:sz w:val="20"/>
                  <w:szCs w:val="20"/>
                  <w:u w:val="none"/>
                </w:rPr>
                <w:t xml:space="preserve">Abs. 6.7</w:t>
              </w:r>
            </w:hyperlink>
            <w:r>
              <w:rPr>
                <w:color w:val="00274C"/>
                <w:position w:val="-2"/>
                <w:sz w:val="20"/>
                <w:szCs w:val="20"/>
                <w:u w:val="none"/>
              </w:rPr>
              <w:t xml:space="preserve"> ausführen.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802121" name="name145969cacdf658664"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742969cacdf65865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6.11</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872795" name="name856769cacdf664475"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732469cacdf66447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6.12</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1861"/>
              </w:numPr>
              <w:spacing w:before="0" w:after="0" w:line="262" w:lineRule="auto"/>
              <w:jc w:val="left"/>
              <w:rPr>
                <w:color w:val="00274C"/>
                <w:sz w:val="20"/>
                <w:szCs w:val="20"/>
              </w:rPr>
            </w:pPr>
            <w:r>
              <w:rPr>
                <w:color w:val="00274C"/>
                <w:position w:val="-2"/>
                <w:sz w:val="20"/>
                <w:szCs w:val="20"/>
                <w:u w:val="none"/>
              </w:rPr>
              <w:t xml:space="preserve">Den neuen Riemen </w:t>
            </w:r>
            <w:r>
              <w:rPr>
                <w:b/>
                <w:bCs/>
                <w:color w:val="00274C"/>
                <w:position w:val="-2"/>
                <w:sz w:val="20"/>
                <w:szCs w:val="20"/>
                <w:u w:val="none"/>
              </w:rPr>
              <w:t xml:space="preserve">F</w:t>
            </w:r>
            <w:r>
              <w:rPr>
                <w:color w:val="00274C"/>
                <w:position w:val="-2"/>
                <w:sz w:val="20"/>
                <w:szCs w:val="20"/>
                <w:u w:val="none"/>
              </w:rPr>
              <w:t xml:space="preserve"> auf den Riemenscheiben </w:t>
            </w:r>
            <w:r>
              <w:rPr>
                <w:b/>
                <w:bCs/>
                <w:color w:val="00274C"/>
                <w:position w:val="-2"/>
                <w:sz w:val="20"/>
                <w:szCs w:val="20"/>
                <w:u w:val="none"/>
              </w:rPr>
              <w:t xml:space="preserve">G</w:t>
            </w:r>
            <w:r>
              <w:rPr>
                <w:color w:val="00274C"/>
                <w:position w:val="-2"/>
                <w:sz w:val="20"/>
                <w:szCs w:val="20"/>
                <w:u w:val="none"/>
              </w:rPr>
              <w:t xml:space="preserve"> anbringen.</w:t>
            </w:r>
          </w:p>
          <w:p>
            <w:pPr>
              <w:numPr>
                <w:ilvl w:val="0"/>
                <w:numId w:val="21861"/>
              </w:numPr>
              <w:spacing w:before="0" w:after="0" w:line="262" w:lineRule="auto"/>
              <w:jc w:val="left"/>
              <w:rPr>
                <w:color w:val="00274C"/>
                <w:sz w:val="20"/>
                <w:szCs w:val="20"/>
              </w:rPr>
            </w:pPr>
            <w:r>
              <w:rPr>
                <w:color w:val="00274C"/>
                <w:position w:val="-2"/>
                <w:sz w:val="20"/>
                <w:szCs w:val="20"/>
                <w:u w:val="none"/>
              </w:rPr>
              <w:t xml:space="preserve">Den Drehstromgenerator </w:t>
            </w:r>
            <w:r>
              <w:rPr>
                <w:b/>
                <w:bCs/>
                <w:color w:val="00274C"/>
                <w:position w:val="-2"/>
                <w:sz w:val="20"/>
                <w:szCs w:val="20"/>
                <w:u w:val="none"/>
              </w:rPr>
              <w:t xml:space="preserve">E</w:t>
            </w:r>
            <w:r>
              <w:rPr>
                <w:color w:val="00274C"/>
                <w:position w:val="-2"/>
                <w:sz w:val="20"/>
                <w:szCs w:val="20"/>
                <w:u w:val="none"/>
              </w:rPr>
              <w:t xml:space="preserve"> in Richtung des Pfeils </w:t>
            </w:r>
            <w:r>
              <w:rPr>
                <w:b/>
                <w:bCs/>
                <w:color w:val="00274C"/>
                <w:position w:val="-2"/>
                <w:sz w:val="20"/>
                <w:szCs w:val="20"/>
                <w:u w:val="none"/>
              </w:rPr>
              <w:t xml:space="preserve">H</w:t>
            </w:r>
            <w:r>
              <w:rPr>
                <w:color w:val="00274C"/>
                <w:position w:val="-2"/>
                <w:sz w:val="20"/>
                <w:szCs w:val="20"/>
                <w:u w:val="none"/>
              </w:rPr>
              <w:t xml:space="preserve"> verschieben, die Schraube </w:t>
            </w:r>
            <w:r>
              <w:rPr>
                <w:b/>
                <w:bCs/>
                <w:color w:val="00274C"/>
                <w:position w:val="-2"/>
                <w:sz w:val="20"/>
                <w:szCs w:val="20"/>
                <w:u w:val="none"/>
              </w:rPr>
              <w:t xml:space="preserve">D</w:t>
            </w:r>
            <w:r>
              <w:rPr>
                <w:color w:val="00274C"/>
                <w:position w:val="-2"/>
                <w:sz w:val="20"/>
                <w:szCs w:val="20"/>
                <w:u w:val="none"/>
              </w:rPr>
              <w:t xml:space="preserve"> und anschließend die Stange </w:t>
            </w:r>
            <w:r>
              <w:rPr>
                <w:b/>
                <w:bCs/>
                <w:color w:val="00274C"/>
                <w:position w:val="-2"/>
                <w:sz w:val="20"/>
                <w:szCs w:val="20"/>
                <w:u w:val="none"/>
              </w:rPr>
              <w:t xml:space="preserve">D</w:t>
            </w:r>
            <w:r>
              <w:rPr>
                <w:color w:val="00274C"/>
                <w:position w:val="-2"/>
                <w:sz w:val="20"/>
                <w:szCs w:val="20"/>
                <w:u w:val="none"/>
              </w:rPr>
              <w:t xml:space="preserve"> festziehen (mit einem Anzugsmoment von </w:t>
            </w:r>
            <w:r>
              <w:rPr>
                <w:b/>
                <w:bCs/>
                <w:color w:val="00274C"/>
                <w:position w:val="-2"/>
                <w:sz w:val="20"/>
                <w:szCs w:val="20"/>
                <w:u w:val="none"/>
              </w:rPr>
              <w:t xml:space="preserve">40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1861"/>
              </w:numPr>
              <w:spacing w:before="0" w:after="0" w:line="262" w:lineRule="auto"/>
              <w:jc w:val="left"/>
              <w:rPr>
                <w:color w:val="00274C"/>
                <w:sz w:val="20"/>
                <w:szCs w:val="20"/>
              </w:rPr>
            </w:pPr>
            <w:r>
              <w:rPr>
                <w:color w:val="00274C"/>
                <w:position w:val="-2"/>
                <w:sz w:val="20"/>
                <w:szCs w:val="20"/>
                <w:u w:val="none"/>
              </w:rPr>
              <w:t xml:space="preserve">Die Spannung des Riemens </w:t>
            </w:r>
            <w:r>
              <w:rPr>
                <w:b/>
                <w:bCs/>
                <w:color w:val="00274C"/>
                <w:position w:val="-2"/>
                <w:sz w:val="20"/>
                <w:szCs w:val="20"/>
                <w:u w:val="none"/>
              </w:rPr>
              <w:t xml:space="preserve">F</w:t>
            </w:r>
            <w:r>
              <w:rPr>
                <w:color w:val="00274C"/>
                <w:position w:val="-2"/>
                <w:sz w:val="20"/>
                <w:szCs w:val="20"/>
                <w:u w:val="none"/>
              </w:rPr>
              <w:t xml:space="preserve"> mit einem Gerät vom Typ Clavis prüfen, dabei das Gerät im Punkt </w:t>
            </w:r>
            <w:r>
              <w:rPr>
                <w:b/>
                <w:bCs/>
                <w:color w:val="00274C"/>
                <w:position w:val="-2"/>
                <w:sz w:val="20"/>
                <w:szCs w:val="20"/>
                <w:u w:val="none"/>
              </w:rPr>
              <w:t xml:space="preserve">P</w:t>
            </w:r>
            <w:r>
              <w:rPr>
                <w:color w:val="00274C"/>
                <w:position w:val="-2"/>
                <w:sz w:val="20"/>
                <w:szCs w:val="20"/>
                <w:u w:val="none"/>
              </w:rPr>
              <w:t xml:space="preserve"> positionieren (der Wert muss </w:t>
            </w:r>
            <w:r>
              <w:rPr>
                <w:b/>
                <w:bCs/>
                <w:color w:val="00274C"/>
                <w:position w:val="-2"/>
                <w:sz w:val="20"/>
                <w:szCs w:val="20"/>
                <w:u w:val="none"/>
              </w:rPr>
              <w:t xml:space="preserve">392</w:t>
            </w:r>
            <w:r>
              <w:rPr>
                <w:color w:val="00274C"/>
                <w:position w:val="-2"/>
                <w:sz w:val="20"/>
                <w:szCs w:val="20"/>
                <w:u w:val="none"/>
              </w:rPr>
              <w:t xml:space="preserve"> </w:t>
            </w:r>
            <w:r>
              <w:rPr>
                <w:b/>
                <w:bCs/>
                <w:color w:val="00274C"/>
                <w:position w:val="-2"/>
                <w:sz w:val="20"/>
                <w:szCs w:val="20"/>
                <w:u w:val="none"/>
              </w:rPr>
              <w:t xml:space="preserve">N</w:t>
            </w:r>
            <w:r>
              <w:rPr>
                <w:color w:val="00274C"/>
                <w:position w:val="-2"/>
                <w:sz w:val="20"/>
                <w:szCs w:val="20"/>
                <w:u w:val="none"/>
              </w:rPr>
              <w:t xml:space="preserve"> betragen).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880000" cy="1267200"/>
                  <wp:effectExtent b="0" l="0" r="0" t="0"/>
                  <wp:docPr id="74383224" name="name857269cacdf66d91a"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576669cacdf66d914" cstate="print"/>
                          <a:stretch>
                            <a:fillRect/>
                          </a:stretch>
                        </pic:blipFill>
                        <pic:spPr>
                          <a:xfrm>
                            <a:off x="0" y="0"/>
                            <a:ext cx="2880000" cy="12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1862"/>
              </w:numPr>
              <w:spacing w:before="0" w:after="0" w:line="262" w:lineRule="auto"/>
              <w:jc w:val="left"/>
              <w:rPr>
                <w:color w:val="00274C"/>
                <w:sz w:val="20"/>
                <w:szCs w:val="20"/>
              </w:rPr>
            </w:pPr>
            <w:r>
              <w:rPr>
                <w:color w:val="00274C"/>
                <w:position w:val="-2"/>
                <w:sz w:val="20"/>
                <w:szCs w:val="20"/>
                <w:u w:val="none"/>
              </w:rPr>
              <w:t xml:space="preserve">Die Schutzvorrichtung </w:t>
            </w:r>
            <w:r>
              <w:rPr>
                <w:b/>
                <w:bCs/>
                <w:color w:val="00274C"/>
                <w:position w:val="-2"/>
                <w:sz w:val="20"/>
                <w:szCs w:val="20"/>
                <w:u w:val="none"/>
              </w:rPr>
              <w:t xml:space="preserve">B</w:t>
            </w:r>
            <w:r>
              <w:rPr>
                <w:color w:val="00274C"/>
                <w:position w:val="-2"/>
                <w:sz w:val="20"/>
                <w:szCs w:val="20"/>
                <w:u w:val="none"/>
              </w:rPr>
              <w:t xml:space="preserve"> mit den Schrauben </w:t>
            </w:r>
            <w:r>
              <w:rPr>
                <w:b/>
                <w:bCs/>
                <w:color w:val="00274C"/>
                <w:position w:val="-2"/>
                <w:sz w:val="20"/>
                <w:szCs w:val="20"/>
                <w:u w:val="none"/>
              </w:rPr>
              <w:t xml:space="preserve">A</w:t>
            </w:r>
            <w:r>
              <w:rPr>
                <w:color w:val="00274C"/>
                <w:position w:val="-2"/>
                <w:sz w:val="20"/>
                <w:szCs w:val="20"/>
                <w:u w:val="none"/>
              </w:rPr>
              <w:t xml:space="preserve"> fixieren (Anzugsmoment </w:t>
            </w:r>
            <w:r>
              <w:rPr>
                <w:b/>
                <w:bCs/>
                <w:color w:val="00274C"/>
                <w:position w:val="-2"/>
                <w:sz w:val="20"/>
                <w:szCs w:val="20"/>
                <w:u w:val="none"/>
              </w:rPr>
              <w:t xml:space="preserve">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212893" name="name487169cacdf6773f1" descr="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jpg"/>
                          <pic:cNvPicPr/>
                        </pic:nvPicPr>
                        <pic:blipFill>
                          <a:blip r:embed="rId645669cacdf6773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Riemens der Kühlmittelpumpe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71167" name="name197269cacdf67e46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9669cacdf67e4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09321" name="name785569cacdf6867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0169cacdf6867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41769cacdf6871be"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numPr>
                <w:ilvl w:val="0"/>
                <w:numId w:val="21863"/>
              </w:numPr>
              <w:spacing w:before="0" w:after="0" w:line="262" w:lineRule="auto"/>
              <w:jc w:val="left"/>
              <w:rPr>
                <w:color w:val="00274C"/>
                <w:sz w:val="20"/>
                <w:szCs w:val="20"/>
              </w:rPr>
            </w:pPr>
            <w:r>
              <w:rPr>
                <w:color w:val="00274C"/>
                <w:position w:val="-2"/>
                <w:sz w:val="20"/>
                <w:szCs w:val="20"/>
                <w:u w:val="none"/>
              </w:rPr>
              <w:t xml:space="preserve">Die Vorgänge von Punkt 1 bis 3 aus </w:t>
            </w:r>
            <w:hyperlink r:id="rId185369cacdf6876f1" w:history="1">
              <w:r>
                <w:rPr>
                  <w:rStyle w:val="DefaultParagraphFontPHPDOCX"/>
                  <w:b/>
                  <w:bCs/>
                  <w:color w:val="0000FF"/>
                  <w:position w:val="-2"/>
                  <w:sz w:val="20"/>
                  <w:szCs w:val="20"/>
                  <w:u w:val="none"/>
                </w:rPr>
                <w:t xml:space="preserve">Abs. 6.6</w:t>
              </w:r>
            </w:hyperlink>
            <w:r>
              <w:rPr>
                <w:color w:val="00274C"/>
                <w:position w:val="-2"/>
                <w:sz w:val="20"/>
                <w:szCs w:val="20"/>
                <w:u w:val="none"/>
              </w:rPr>
              <w:t xml:space="preserve"> ausführen.</w:t>
            </w:r>
          </w:p>
          <w:p>
            <w:pPr>
              <w:numPr>
                <w:ilvl w:val="0"/>
                <w:numId w:val="21863"/>
              </w:numPr>
              <w:spacing w:before="0" w:after="0" w:line="262" w:lineRule="auto"/>
              <w:jc w:val="left"/>
              <w:rPr>
                <w:color w:val="00274C"/>
                <w:sz w:val="20"/>
                <w:szCs w:val="20"/>
              </w:rPr>
            </w:pPr>
            <w:r>
              <w:rPr>
                <w:color w:val="00274C"/>
                <w:position w:val="-2"/>
                <w:sz w:val="20"/>
                <w:szCs w:val="20"/>
                <w:u w:val="none"/>
              </w:rPr>
              <w:t xml:space="preserve">Den Riemen </w:t>
            </w:r>
            <w:r>
              <w:rPr>
                <w:b/>
                <w:bCs/>
                <w:color w:val="00274C"/>
                <w:position w:val="-2"/>
                <w:sz w:val="20"/>
                <w:szCs w:val="20"/>
                <w:u w:val="none"/>
              </w:rPr>
              <w:t xml:space="preserve">D</w:t>
            </w:r>
            <w:r>
              <w:rPr>
                <w:color w:val="00274C"/>
                <w:position w:val="-2"/>
                <w:sz w:val="20"/>
                <w:szCs w:val="20"/>
                <w:u w:val="none"/>
              </w:rPr>
              <w:t xml:space="preserve"> entfernen.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023313" name="name135169cacdf68f730" descr="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jpg"/>
                          <pic:cNvPicPr/>
                        </pic:nvPicPr>
                        <pic:blipFill>
                          <a:blip r:embed="rId502869cacdf68f7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1864"/>
              </w:numPr>
              <w:spacing w:before="0" w:after="0" w:line="262" w:lineRule="auto"/>
              <w:jc w:val="left"/>
              <w:rPr>
                <w:color w:val="00274C"/>
                <w:sz w:val="20"/>
                <w:szCs w:val="20"/>
              </w:rPr>
            </w:pPr>
            <w:r>
              <w:rPr>
                <w:color w:val="00274C"/>
                <w:position w:val="-2"/>
                <w:sz w:val="20"/>
                <w:szCs w:val="20"/>
                <w:u w:val="none"/>
              </w:rPr>
              <w:t xml:space="preserve">Den neuen Riemen </w:t>
            </w:r>
            <w:r>
              <w:rPr>
                <w:b/>
                <w:bCs/>
                <w:color w:val="00274C"/>
                <w:position w:val="-2"/>
                <w:sz w:val="20"/>
                <w:szCs w:val="20"/>
                <w:u w:val="none"/>
              </w:rPr>
              <w:t xml:space="preserve">A</w:t>
            </w:r>
            <w:r>
              <w:rPr>
                <w:color w:val="00274C"/>
                <w:position w:val="-2"/>
                <w:sz w:val="20"/>
                <w:szCs w:val="20"/>
                <w:u w:val="none"/>
              </w:rPr>
              <w:t xml:space="preserve"> auf der Riemenscheibe </w:t>
            </w:r>
            <w:r>
              <w:rPr>
                <w:b/>
                <w:bCs/>
                <w:color w:val="00274C"/>
                <w:position w:val="-2"/>
                <w:sz w:val="20"/>
                <w:szCs w:val="20"/>
                <w:u w:val="none"/>
              </w:rPr>
              <w:t xml:space="preserve">G1</w:t>
            </w:r>
            <w:r>
              <w:rPr>
                <w:color w:val="00274C"/>
                <w:position w:val="-2"/>
                <w:sz w:val="20"/>
                <w:szCs w:val="20"/>
                <w:u w:val="none"/>
              </w:rPr>
              <w:t xml:space="preserve"> anbringen und beginnen, im Punkt </w:t>
            </w:r>
            <w:r>
              <w:rPr>
                <w:b/>
                <w:bCs/>
                <w:color w:val="00274C"/>
                <w:position w:val="-2"/>
                <w:sz w:val="20"/>
                <w:szCs w:val="20"/>
                <w:u w:val="none"/>
              </w:rPr>
              <w:t xml:space="preserve">B</w:t>
            </w:r>
            <w:r>
              <w:rPr>
                <w:color w:val="00274C"/>
                <w:position w:val="-2"/>
                <w:sz w:val="20"/>
                <w:szCs w:val="20"/>
                <w:u w:val="none"/>
              </w:rPr>
              <w:t xml:space="preserve"> auf die Riemenscheibe </w:t>
            </w:r>
            <w:r>
              <w:rPr>
                <w:b/>
                <w:bCs/>
                <w:color w:val="00274C"/>
                <w:position w:val="-2"/>
                <w:sz w:val="20"/>
                <w:szCs w:val="20"/>
                <w:u w:val="none"/>
              </w:rPr>
              <w:t xml:space="preserve">G2</w:t>
            </w:r>
            <w:r>
              <w:rPr>
                <w:color w:val="00274C"/>
                <w:position w:val="-2"/>
                <w:sz w:val="20"/>
                <w:szCs w:val="20"/>
                <w:u w:val="none"/>
              </w:rPr>
              <w:t xml:space="preserve"> zu drücken. Dabei muss darauf geachtet werden, dass sich die internen Rippen des Riemens in die Kanäle der Riemenscheibe </w:t>
            </w:r>
            <w:r>
              <w:rPr>
                <w:b/>
                <w:bCs/>
                <w:color w:val="00274C"/>
                <w:position w:val="-2"/>
                <w:sz w:val="20"/>
                <w:szCs w:val="20"/>
                <w:u w:val="none"/>
              </w:rPr>
              <w:t xml:space="preserve">G2</w:t>
            </w:r>
            <w:r>
              <w:rPr>
                <w:color w:val="00274C"/>
                <w:position w:val="-2"/>
                <w:sz w:val="20"/>
                <w:szCs w:val="20"/>
                <w:u w:val="none"/>
              </w:rPr>
              <w:t xml:space="preserve"> einfügen, wie im Detail </w:t>
            </w:r>
            <w:r>
              <w:rPr>
                <w:b/>
                <w:bCs/>
                <w:color w:val="00274C"/>
                <w:position w:val="-2"/>
                <w:sz w:val="20"/>
                <w:szCs w:val="20"/>
                <w:u w:val="none"/>
              </w:rPr>
              <w:t xml:space="preserve">B1</w:t>
            </w:r>
            <w:r>
              <w:rPr>
                <w:color w:val="00274C"/>
                <w:position w:val="-2"/>
                <w:sz w:val="20"/>
                <w:szCs w:val="20"/>
                <w:u w:val="none"/>
              </w:rPr>
              <w:t xml:space="preserve"> dargestellt.</w:t>
            </w:r>
          </w:p>
          <w:p>
            <w:pPr>
              <w:numPr>
                <w:ilvl w:val="0"/>
                <w:numId w:val="21864"/>
              </w:numPr>
              <w:spacing w:before="0" w:after="0" w:line="262" w:lineRule="auto"/>
              <w:jc w:val="left"/>
              <w:rPr>
                <w:color w:val="00274C"/>
                <w:sz w:val="20"/>
                <w:szCs w:val="20"/>
              </w:rPr>
            </w:pPr>
            <w:r>
              <w:rPr>
                <w:color w:val="00274C"/>
                <w:position w:val="-2"/>
                <w:sz w:val="20"/>
                <w:szCs w:val="20"/>
                <w:u w:val="none"/>
              </w:rPr>
              <w:t xml:space="preserve">Die Riemenscheibe </w:t>
            </w:r>
            <w:r>
              <w:rPr>
                <w:b/>
                <w:bCs/>
                <w:color w:val="00274C"/>
                <w:position w:val="-2"/>
                <w:sz w:val="20"/>
                <w:szCs w:val="20"/>
                <w:u w:val="none"/>
              </w:rPr>
              <w:t xml:space="preserve">G1</w:t>
            </w:r>
            <w:r>
              <w:rPr>
                <w:color w:val="00274C"/>
                <w:position w:val="-2"/>
                <w:sz w:val="20"/>
                <w:szCs w:val="20"/>
                <w:u w:val="none"/>
              </w:rPr>
              <w:t xml:space="preserve"> manuell im Uhrzeigersinn drehen, dabei den Riemen </w:t>
            </w:r>
            <w:r>
              <w:rPr>
                <w:b/>
                <w:bCs/>
                <w:color w:val="00274C"/>
                <w:position w:val="-2"/>
                <w:sz w:val="20"/>
                <w:szCs w:val="20"/>
                <w:u w:val="none"/>
              </w:rPr>
              <w:t xml:space="preserve">A</w:t>
            </w:r>
            <w:r>
              <w:rPr>
                <w:color w:val="00274C"/>
                <w:position w:val="-2"/>
                <w:sz w:val="20"/>
                <w:szCs w:val="20"/>
                <w:u w:val="none"/>
              </w:rPr>
              <w:t xml:space="preserve"> in Position halten, wie im Detail </w:t>
            </w:r>
            <w:r>
              <w:rPr>
                <w:b/>
                <w:bCs/>
                <w:color w:val="00274C"/>
                <w:position w:val="-2"/>
                <w:sz w:val="20"/>
                <w:szCs w:val="20"/>
                <w:u w:val="none"/>
              </w:rPr>
              <w:t xml:space="preserve">B1</w:t>
            </w:r>
            <w:r>
              <w:rPr>
                <w:color w:val="00274C"/>
                <w:position w:val="-2"/>
                <w:sz w:val="20"/>
                <w:szCs w:val="20"/>
                <w:u w:val="none"/>
              </w:rPr>
              <w:t xml:space="preserve"> dargestellt.</w:t>
            </w:r>
          </w:p>
          <w:p>
            <w:pPr>
              <w:numPr>
                <w:ilvl w:val="0"/>
                <w:numId w:val="21864"/>
              </w:numPr>
              <w:spacing w:before="0" w:after="0" w:line="262" w:lineRule="auto"/>
              <w:jc w:val="left"/>
              <w:rPr>
                <w:color w:val="00274C"/>
                <w:sz w:val="20"/>
                <w:szCs w:val="20"/>
              </w:rPr>
            </w:pPr>
            <w:r>
              <w:rPr>
                <w:color w:val="00274C"/>
                <w:position w:val="-2"/>
                <w:sz w:val="20"/>
                <w:szCs w:val="20"/>
                <w:u w:val="none"/>
              </w:rPr>
              <w:t xml:space="preserve">Die Riemenscheibe </w:t>
            </w:r>
            <w:r>
              <w:rPr>
                <w:b/>
                <w:bCs/>
                <w:color w:val="00274C"/>
                <w:position w:val="-2"/>
                <w:sz w:val="20"/>
                <w:szCs w:val="20"/>
                <w:u w:val="none"/>
              </w:rPr>
              <w:t xml:space="preserve">G1</w:t>
            </w:r>
            <w:r>
              <w:rPr>
                <w:color w:val="00274C"/>
                <w:position w:val="-2"/>
                <w:sz w:val="20"/>
                <w:szCs w:val="20"/>
                <w:u w:val="none"/>
              </w:rPr>
              <w:t xml:space="preserve"> weiter drehen bis der Riemen A vollständig in die Riemenscheibe </w:t>
            </w:r>
            <w:r>
              <w:rPr>
                <w:b/>
                <w:bCs/>
                <w:color w:val="00274C"/>
                <w:position w:val="-2"/>
                <w:sz w:val="20"/>
                <w:szCs w:val="20"/>
                <w:u w:val="none"/>
              </w:rPr>
              <w:t xml:space="preserve">G2</w:t>
            </w:r>
            <w:r>
              <w:rPr>
                <w:color w:val="00274C"/>
                <w:position w:val="-2"/>
                <w:sz w:val="20"/>
                <w:szCs w:val="20"/>
                <w:u w:val="none"/>
              </w:rPr>
              <w:t xml:space="preserve"> eingepasst wurde.</w:t>
            </w:r>
          </w:p>
          <w:p>
            <w:pPr>
              <w:numPr>
                <w:ilvl w:val="0"/>
                <w:numId w:val="21864"/>
              </w:numPr>
              <w:spacing w:before="0" w:after="0" w:line="262" w:lineRule="auto"/>
              <w:jc w:val="left"/>
              <w:rPr>
                <w:color w:val="00274C"/>
                <w:sz w:val="20"/>
                <w:szCs w:val="20"/>
              </w:rPr>
            </w:pPr>
            <w:r>
              <w:rPr>
                <w:color w:val="00274C"/>
                <w:position w:val="-2"/>
                <w:sz w:val="20"/>
                <w:szCs w:val="20"/>
                <w:u w:val="none"/>
              </w:rPr>
              <w:t xml:space="preserve">Die Vorgänge von Punkt </w:t>
            </w:r>
            <w:r>
              <w:rPr>
                <w:b/>
                <w:bCs/>
                <w:color w:val="00274C"/>
                <w:position w:val="-2"/>
                <w:sz w:val="20"/>
                <w:szCs w:val="20"/>
                <w:u w:val="none"/>
              </w:rPr>
              <w:t xml:space="preserve">4</w:t>
            </w:r>
            <w:r>
              <w:rPr>
                <w:color w:val="00274C"/>
                <w:position w:val="-2"/>
                <w:sz w:val="20"/>
                <w:szCs w:val="20"/>
                <w:u w:val="none"/>
              </w:rPr>
              <w:t xml:space="preserve"> bis </w:t>
            </w:r>
            <w:r>
              <w:rPr>
                <w:b/>
                <w:bCs/>
                <w:color w:val="00274C"/>
                <w:position w:val="-2"/>
                <w:sz w:val="20"/>
                <w:szCs w:val="20"/>
                <w:u w:val="none"/>
              </w:rPr>
              <w:t xml:space="preserve">7</w:t>
            </w:r>
            <w:r>
              <w:rPr>
                <w:color w:val="00274C"/>
                <w:position w:val="-2"/>
                <w:sz w:val="20"/>
                <w:szCs w:val="20"/>
                <w:u w:val="none"/>
              </w:rPr>
              <w:t xml:space="preserve"> aus </w:t>
            </w:r>
            <w:hyperlink r:id="rId870469cacdf691c91" w:history="1">
              <w:r>
                <w:rPr>
                  <w:rStyle w:val="DefaultParagraphFontPHPDOCX"/>
                  <w:b/>
                  <w:bCs/>
                  <w:color w:val="0000FF"/>
                  <w:position w:val="-2"/>
                  <w:sz w:val="20"/>
                  <w:szCs w:val="20"/>
                  <w:u w:val="none"/>
                </w:rPr>
                <w:t xml:space="preserve">Abs. 6.6</w:t>
              </w:r>
            </w:hyperlink>
            <w:r>
              <w:rPr>
                <w:color w:val="00274C"/>
                <w:position w:val="-2"/>
                <w:sz w:val="20"/>
                <w:szCs w:val="20"/>
                <w:u w:val="none"/>
              </w:rPr>
              <w:t xml:space="preserve"> ausführen.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6"/>
              </w:rPr>
              <w:drawing>
                <wp:inline distT="0" distB="0" distL="0" distR="0">
                  <wp:extent cx="2880000" cy="1353600"/>
                  <wp:effectExtent b="0" l="0" r="0" t="0"/>
                  <wp:docPr id="60514075" name="name219369cacdf69b9a1" descr="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jpg"/>
                          <pic:cNvPicPr/>
                        </pic:nvPicPr>
                        <pic:blipFill>
                          <a:blip r:embed="rId611369cacdf69b99d" cstate="print"/>
                          <a:stretch>
                            <a:fillRect/>
                          </a:stretch>
                        </pic:blipFill>
                        <pic:spPr>
                          <a:xfrm>
                            <a:off x="0" y="0"/>
                            <a:ext cx="2880000" cy="135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Luftfilters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50273" name="name415469cacdf6a073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4769cacdf6a07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68009" name="name466469cacdf6a89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569cacdf6a89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5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31469cacdf6a9330"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numPr>
                <w:ilvl w:val="0"/>
                <w:numId w:val="21865"/>
              </w:numPr>
              <w:spacing w:before="0" w:after="0" w:line="262" w:lineRule="auto"/>
              <w:jc w:val="left"/>
              <w:rPr>
                <w:color w:val="00274C"/>
                <w:sz w:val="20"/>
                <w:szCs w:val="20"/>
              </w:rPr>
            </w:pPr>
            <w:r>
              <w:rPr>
                <w:color w:val="00274C"/>
                <w:position w:val="-2"/>
                <w:sz w:val="20"/>
                <w:szCs w:val="20"/>
                <w:u w:val="none"/>
              </w:rPr>
              <w:t xml:space="preserve">Die Schelle </w:t>
            </w:r>
            <w:r>
              <w:rPr>
                <w:b/>
                <w:bCs/>
                <w:color w:val="00274C"/>
                <w:position w:val="-2"/>
                <w:sz w:val="20"/>
                <w:szCs w:val="20"/>
                <w:u w:val="none"/>
              </w:rPr>
              <w:t xml:space="preserve">A</w:t>
            </w:r>
            <w:r>
              <w:rPr>
                <w:color w:val="00274C"/>
                <w:position w:val="-2"/>
                <w:sz w:val="20"/>
                <w:szCs w:val="20"/>
                <w:u w:val="none"/>
              </w:rPr>
              <w:t xml:space="preserve"> lösen und den Filter </w:t>
            </w:r>
            <w:r>
              <w:rPr>
                <w:b/>
                <w:bCs/>
                <w:color w:val="00274C"/>
                <w:position w:val="-2"/>
                <w:sz w:val="20"/>
                <w:szCs w:val="20"/>
                <w:u w:val="none"/>
              </w:rPr>
              <w:t xml:space="preserve">B</w:t>
            </w:r>
            <w:r>
              <w:rPr>
                <w:color w:val="00274C"/>
                <w:position w:val="-2"/>
                <w:sz w:val="20"/>
                <w:szCs w:val="20"/>
                <w:u w:val="none"/>
              </w:rPr>
              <w:t xml:space="preserve"> vom Sammelrohr </w:t>
            </w:r>
            <w:r>
              <w:rPr>
                <w:b/>
                <w:bCs/>
                <w:color w:val="00274C"/>
                <w:position w:val="-2"/>
                <w:sz w:val="20"/>
                <w:szCs w:val="20"/>
                <w:u w:val="none"/>
              </w:rPr>
              <w:t xml:space="preserve">C</w:t>
            </w:r>
            <w:r>
              <w:rPr>
                <w:color w:val="00274C"/>
                <w:position w:val="-2"/>
                <w:sz w:val="20"/>
                <w:szCs w:val="20"/>
                <w:u w:val="none"/>
              </w:rPr>
              <w:t xml:space="preserve"> entfernen.</w:t>
            </w:r>
          </w:p>
          <w:p>
            <w:pPr>
              <w:numPr>
                <w:ilvl w:val="0"/>
                <w:numId w:val="21865"/>
              </w:numPr>
              <w:spacing w:before="0" w:after="0" w:line="262" w:lineRule="auto"/>
              <w:jc w:val="left"/>
              <w:rPr>
                <w:color w:val="00274C"/>
                <w:sz w:val="20"/>
                <w:szCs w:val="20"/>
              </w:rPr>
            </w:pPr>
            <w:r>
              <w:rPr>
                <w:color w:val="00274C"/>
                <w:position w:val="-2"/>
                <w:sz w:val="20"/>
                <w:szCs w:val="20"/>
                <w:u w:val="none"/>
              </w:rPr>
              <w:t xml:space="preserve">Den neuen Filter </w:t>
            </w:r>
            <w:r>
              <w:rPr>
                <w:b/>
                <w:bCs/>
                <w:color w:val="00274C"/>
                <w:position w:val="-2"/>
                <w:sz w:val="20"/>
                <w:szCs w:val="20"/>
                <w:u w:val="none"/>
              </w:rPr>
              <w:t xml:space="preserve">B</w:t>
            </w:r>
            <w:r>
              <w:rPr>
                <w:color w:val="00274C"/>
                <w:position w:val="-2"/>
                <w:sz w:val="20"/>
                <w:szCs w:val="20"/>
                <w:u w:val="none"/>
              </w:rPr>
              <w:t xml:space="preserve"> mit Hilfe der Schelle </w:t>
            </w:r>
            <w:r>
              <w:rPr>
                <w:b/>
                <w:bCs/>
                <w:color w:val="00274C"/>
                <w:position w:val="-2"/>
                <w:sz w:val="20"/>
                <w:szCs w:val="20"/>
                <w:u w:val="none"/>
              </w:rPr>
              <w:t xml:space="preserve">A</w:t>
            </w:r>
            <w:r>
              <w:rPr>
                <w:color w:val="00274C"/>
                <w:position w:val="-2"/>
                <w:sz w:val="20"/>
                <w:szCs w:val="20"/>
                <w:u w:val="none"/>
              </w:rPr>
              <w:t xml:space="preserve"> am Sammelrohr </w:t>
            </w:r>
            <w:r>
              <w:rPr>
                <w:b/>
                <w:bCs/>
                <w:color w:val="00274C"/>
                <w:position w:val="-2"/>
                <w:sz w:val="20"/>
                <w:szCs w:val="20"/>
                <w:u w:val="none"/>
              </w:rPr>
              <w:t xml:space="preserve">C</w:t>
            </w:r>
            <w:r>
              <w:rPr>
                <w:color w:val="00274C"/>
                <w:position w:val="-2"/>
                <w:sz w:val="20"/>
                <w:szCs w:val="20"/>
                <w:u w:val="none"/>
              </w:rPr>
              <w:t xml:space="preserve"> befestigen.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2"/>
              </w:rPr>
              <w:drawing>
                <wp:inline distT="0" distB="0" distL="0" distR="0">
                  <wp:extent cx="2880000" cy="1339200"/>
                  <wp:effectExtent b="0" l="0" r="0" t="0"/>
                  <wp:docPr id="48929410" name="name129369cacdf6b417a" descr="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jpg"/>
                          <pic:cNvPicPr/>
                        </pic:nvPicPr>
                        <pic:blipFill>
                          <a:blip r:embed="rId256169cacdf6b4174" cstate="print"/>
                          <a:stretch>
                            <a:fillRect/>
                          </a:stretch>
                        </pic:blipFill>
                        <pic:spPr>
                          <a:xfrm>
                            <a:off x="0" y="0"/>
                            <a:ext cx="2880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p>
      <w:pPr>
        <w:numPr>
          <w:ilvl w:val="0"/>
          <w:numId w:val="21851"/>
        </w:numPr>
        <w:spacing w:before="0" w:after="0" w:line="240" w:lineRule="auto"/>
        <w:jc w:val="left"/>
        <w:rPr>
          <w:color w:val="00274C"/>
          <w:sz w:val="20"/>
          <w:szCs w:val="20"/>
        </w:rPr>
      </w:pPr>
      <w:r>
        <w:rPr>
          <w:color w:val="00274C"/>
          <w:sz w:val="20"/>
          <w:szCs w:val="20"/>
          <w:u w:val="none"/>
        </w:rPr>
        <w:t xml:space="preserve">Im Fall einer Verschrottung muss der Motor in einer dafür geeigneten Deponie entsorgt werden, wobei die geltende Gesetzgebung zu berücksichtigen ist.</w:t>
      </w:r>
    </w:p>
    <w:p>
      <w:pPr>
        <w:numPr>
          <w:ilvl w:val="0"/>
          <w:numId w:val="21851"/>
        </w:numPr>
        <w:spacing w:before="0" w:after="0" w:line="240" w:lineRule="auto"/>
        <w:jc w:val="left"/>
        <w:rPr>
          <w:color w:val="00274C"/>
          <w:sz w:val="20"/>
          <w:szCs w:val="20"/>
        </w:rPr>
      </w:pPr>
      <w:r>
        <w:rPr>
          <w:color w:val="00274C"/>
          <w:sz w:val="20"/>
          <w:szCs w:val="20"/>
          <w:u w:val="none"/>
        </w:rPr>
        <w:t xml:space="preserve">Vor der Verschrottung müssen die Teile aus Kunststoff oder Gummi von den restlichen Komponenten getrennt werden.</w:t>
      </w:r>
    </w:p>
    <w:p>
      <w:pPr>
        <w:numPr>
          <w:ilvl w:val="0"/>
          <w:numId w:val="21851"/>
        </w:numPr>
        <w:spacing w:before="0" w:after="0" w:line="240" w:lineRule="auto"/>
        <w:jc w:val="left"/>
        <w:rPr>
          <w:color w:val="00274C"/>
          <w:sz w:val="20"/>
          <w:szCs w:val="20"/>
        </w:rPr>
      </w:pPr>
      <w:r>
        <w:rPr>
          <w:color w:val="00274C"/>
          <w:sz w:val="20"/>
          <w:szCs w:val="20"/>
          <w:u w:val="none"/>
        </w:rPr>
        <w:t xml:space="preserve">Die Teile, die ausschließlich aus Kunststoff, Aluminium oder Stahl bestehen, können wiederverwendet werden, wenn sie den entsprechenden Sammelstellen zugeführt werden.</w:t>
      </w:r>
    </w:p>
    <w:p>
      <w:pPr>
        <w:numPr>
          <w:ilvl w:val="0"/>
          <w:numId w:val="21851"/>
        </w:numPr>
        <w:spacing w:before="0" w:after="0" w:line="240" w:lineRule="auto"/>
        <w:jc w:val="left"/>
        <w:rPr>
          <w:color w:val="00274C"/>
          <w:sz w:val="20"/>
          <w:szCs w:val="20"/>
        </w:rPr>
      </w:pPr>
      <w:r>
        <w:rPr>
          <w:color w:val="00274C"/>
          <w:sz w:val="20"/>
          <w:szCs w:val="20"/>
          <w:u w:val="none"/>
        </w:rPr>
        <w:t xml:space="preserve">Für die Sammlung von Altöl und Filtern ist müssen in Übereinstimmung mit den geltenden Gesetzen des Landes, in dem die Entsorgung stattfindet, entsorgt werden.</w:t>
      </w:r>
    </w:p>
    <w:p>
      <w:pPr>
        <w:numPr>
          <w:ilvl w:val="0"/>
          <w:numId w:val="21851"/>
        </w:numPr>
        <w:spacing w:before="0" w:after="0" w:line="240" w:lineRule="auto"/>
        <w:jc w:val="left"/>
        <w:rPr>
          <w:color w:val="00274C"/>
          <w:sz w:val="20"/>
          <w:szCs w:val="20"/>
        </w:rPr>
      </w:pPr>
      <w:r>
        <w:rPr>
          <w:color w:val="00274C"/>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1865">
    <w:multiLevelType w:val="hybridMultilevel"/>
    <w:lvl w:ilvl="0" w:tplc="99524643">
      <w:start w:val="1"/>
      <w:numFmt w:val="decimal"/>
      <w:lvlText w:val="%1."/>
      <w:lvlJc w:val="left"/>
      <w:pPr>
        <w:ind w:left="720" w:hanging="360"/>
      </w:pPr>
    </w:lvl>
    <w:lvl w:ilvl="1" w:tplc="99524643" w:tentative="1">
      <w:start w:val="1"/>
      <w:numFmt w:val="lowerLetter"/>
      <w:lvlText w:val="%2."/>
      <w:lvlJc w:val="left"/>
      <w:pPr>
        <w:ind w:left="1440" w:hanging="360"/>
      </w:pPr>
    </w:lvl>
    <w:lvl w:ilvl="2" w:tplc="99524643" w:tentative="1">
      <w:start w:val="1"/>
      <w:numFmt w:val="lowerRoman"/>
      <w:lvlText w:val="%3."/>
      <w:lvlJc w:val="right"/>
      <w:pPr>
        <w:ind w:left="2160" w:hanging="180"/>
      </w:pPr>
    </w:lvl>
    <w:lvl w:ilvl="3" w:tplc="99524643" w:tentative="1">
      <w:start w:val="1"/>
      <w:numFmt w:val="decimal"/>
      <w:lvlText w:val="%4."/>
      <w:lvlJc w:val="left"/>
      <w:pPr>
        <w:ind w:left="2880" w:hanging="360"/>
      </w:pPr>
    </w:lvl>
    <w:lvl w:ilvl="4" w:tplc="99524643" w:tentative="1">
      <w:start w:val="1"/>
      <w:numFmt w:val="lowerLetter"/>
      <w:lvlText w:val="%5."/>
      <w:lvlJc w:val="left"/>
      <w:pPr>
        <w:ind w:left="3600" w:hanging="360"/>
      </w:pPr>
    </w:lvl>
    <w:lvl w:ilvl="5" w:tplc="99524643" w:tentative="1">
      <w:start w:val="1"/>
      <w:numFmt w:val="lowerRoman"/>
      <w:lvlText w:val="%6."/>
      <w:lvlJc w:val="right"/>
      <w:pPr>
        <w:ind w:left="4320" w:hanging="180"/>
      </w:pPr>
    </w:lvl>
    <w:lvl w:ilvl="6" w:tplc="99524643" w:tentative="1">
      <w:start w:val="1"/>
      <w:numFmt w:val="decimal"/>
      <w:lvlText w:val="%7."/>
      <w:lvlJc w:val="left"/>
      <w:pPr>
        <w:ind w:left="5040" w:hanging="360"/>
      </w:pPr>
    </w:lvl>
    <w:lvl w:ilvl="7" w:tplc="99524643" w:tentative="1">
      <w:start w:val="1"/>
      <w:numFmt w:val="lowerLetter"/>
      <w:lvlText w:val="%8."/>
      <w:lvlJc w:val="left"/>
      <w:pPr>
        <w:ind w:left="5760" w:hanging="360"/>
      </w:pPr>
    </w:lvl>
    <w:lvl w:ilvl="8" w:tplc="99524643" w:tentative="1">
      <w:start w:val="1"/>
      <w:numFmt w:val="lowerRoman"/>
      <w:lvlText w:val="%9."/>
      <w:lvlJc w:val="right"/>
      <w:pPr>
        <w:ind w:left="6480" w:hanging="180"/>
      </w:pPr>
    </w:lvl>
  </w:abstractNum>
  <w:abstractNum w:abstractNumId="21864">
    <w:multiLevelType w:val="hybridMultilevel"/>
    <w:lvl w:ilvl="0" w:tplc="88177823">
      <w:start w:val="1"/>
      <w:numFmt w:val="decimal"/>
      <w:lvlText w:val="%1."/>
      <w:lvlJc w:val="left"/>
      <w:pPr>
        <w:ind w:left="720" w:hanging="360"/>
      </w:pPr>
    </w:lvl>
    <w:lvl w:ilvl="1" w:tplc="88177823" w:tentative="1">
      <w:start w:val="1"/>
      <w:numFmt w:val="lowerLetter"/>
      <w:lvlText w:val="%2."/>
      <w:lvlJc w:val="left"/>
      <w:pPr>
        <w:ind w:left="1440" w:hanging="360"/>
      </w:pPr>
    </w:lvl>
    <w:lvl w:ilvl="2" w:tplc="88177823" w:tentative="1">
      <w:start w:val="1"/>
      <w:numFmt w:val="lowerRoman"/>
      <w:lvlText w:val="%3."/>
      <w:lvlJc w:val="right"/>
      <w:pPr>
        <w:ind w:left="2160" w:hanging="180"/>
      </w:pPr>
    </w:lvl>
    <w:lvl w:ilvl="3" w:tplc="88177823" w:tentative="1">
      <w:start w:val="1"/>
      <w:numFmt w:val="decimal"/>
      <w:lvlText w:val="%4."/>
      <w:lvlJc w:val="left"/>
      <w:pPr>
        <w:ind w:left="2880" w:hanging="360"/>
      </w:pPr>
    </w:lvl>
    <w:lvl w:ilvl="4" w:tplc="88177823" w:tentative="1">
      <w:start w:val="1"/>
      <w:numFmt w:val="lowerLetter"/>
      <w:lvlText w:val="%5."/>
      <w:lvlJc w:val="left"/>
      <w:pPr>
        <w:ind w:left="3600" w:hanging="360"/>
      </w:pPr>
    </w:lvl>
    <w:lvl w:ilvl="5" w:tplc="88177823" w:tentative="1">
      <w:start w:val="1"/>
      <w:numFmt w:val="lowerRoman"/>
      <w:lvlText w:val="%6."/>
      <w:lvlJc w:val="right"/>
      <w:pPr>
        <w:ind w:left="4320" w:hanging="180"/>
      </w:pPr>
    </w:lvl>
    <w:lvl w:ilvl="6" w:tplc="88177823" w:tentative="1">
      <w:start w:val="1"/>
      <w:numFmt w:val="decimal"/>
      <w:lvlText w:val="%7."/>
      <w:lvlJc w:val="left"/>
      <w:pPr>
        <w:ind w:left="5040" w:hanging="360"/>
      </w:pPr>
    </w:lvl>
    <w:lvl w:ilvl="7" w:tplc="88177823" w:tentative="1">
      <w:start w:val="1"/>
      <w:numFmt w:val="lowerLetter"/>
      <w:lvlText w:val="%8."/>
      <w:lvlJc w:val="left"/>
      <w:pPr>
        <w:ind w:left="5760" w:hanging="360"/>
      </w:pPr>
    </w:lvl>
    <w:lvl w:ilvl="8" w:tplc="88177823" w:tentative="1">
      <w:start w:val="1"/>
      <w:numFmt w:val="lowerRoman"/>
      <w:lvlText w:val="%9."/>
      <w:lvlJc w:val="right"/>
      <w:pPr>
        <w:ind w:left="6480" w:hanging="180"/>
      </w:pPr>
    </w:lvl>
  </w:abstractNum>
  <w:abstractNum w:abstractNumId="21863">
    <w:multiLevelType w:val="hybridMultilevel"/>
    <w:lvl w:ilvl="0" w:tplc="96396194">
      <w:start w:val="1"/>
      <w:numFmt w:val="decimal"/>
      <w:lvlText w:val="%1."/>
      <w:lvlJc w:val="left"/>
      <w:pPr>
        <w:ind w:left="720" w:hanging="360"/>
      </w:pPr>
    </w:lvl>
    <w:lvl w:ilvl="1" w:tplc="96396194" w:tentative="1">
      <w:start w:val="1"/>
      <w:numFmt w:val="lowerLetter"/>
      <w:lvlText w:val="%2."/>
      <w:lvlJc w:val="left"/>
      <w:pPr>
        <w:ind w:left="1440" w:hanging="360"/>
      </w:pPr>
    </w:lvl>
    <w:lvl w:ilvl="2" w:tplc="96396194" w:tentative="1">
      <w:start w:val="1"/>
      <w:numFmt w:val="lowerRoman"/>
      <w:lvlText w:val="%3."/>
      <w:lvlJc w:val="right"/>
      <w:pPr>
        <w:ind w:left="2160" w:hanging="180"/>
      </w:pPr>
    </w:lvl>
    <w:lvl w:ilvl="3" w:tplc="96396194" w:tentative="1">
      <w:start w:val="1"/>
      <w:numFmt w:val="decimal"/>
      <w:lvlText w:val="%4."/>
      <w:lvlJc w:val="left"/>
      <w:pPr>
        <w:ind w:left="2880" w:hanging="360"/>
      </w:pPr>
    </w:lvl>
    <w:lvl w:ilvl="4" w:tplc="96396194" w:tentative="1">
      <w:start w:val="1"/>
      <w:numFmt w:val="lowerLetter"/>
      <w:lvlText w:val="%5."/>
      <w:lvlJc w:val="left"/>
      <w:pPr>
        <w:ind w:left="3600" w:hanging="360"/>
      </w:pPr>
    </w:lvl>
    <w:lvl w:ilvl="5" w:tplc="96396194" w:tentative="1">
      <w:start w:val="1"/>
      <w:numFmt w:val="lowerRoman"/>
      <w:lvlText w:val="%6."/>
      <w:lvlJc w:val="right"/>
      <w:pPr>
        <w:ind w:left="4320" w:hanging="180"/>
      </w:pPr>
    </w:lvl>
    <w:lvl w:ilvl="6" w:tplc="96396194" w:tentative="1">
      <w:start w:val="1"/>
      <w:numFmt w:val="decimal"/>
      <w:lvlText w:val="%7."/>
      <w:lvlJc w:val="left"/>
      <w:pPr>
        <w:ind w:left="5040" w:hanging="360"/>
      </w:pPr>
    </w:lvl>
    <w:lvl w:ilvl="7" w:tplc="96396194" w:tentative="1">
      <w:start w:val="1"/>
      <w:numFmt w:val="lowerLetter"/>
      <w:lvlText w:val="%8."/>
      <w:lvlJc w:val="left"/>
      <w:pPr>
        <w:ind w:left="5760" w:hanging="360"/>
      </w:pPr>
    </w:lvl>
    <w:lvl w:ilvl="8" w:tplc="96396194" w:tentative="1">
      <w:start w:val="1"/>
      <w:numFmt w:val="lowerRoman"/>
      <w:lvlText w:val="%9."/>
      <w:lvlJc w:val="right"/>
      <w:pPr>
        <w:ind w:left="6480" w:hanging="180"/>
      </w:pPr>
    </w:lvl>
  </w:abstractNum>
  <w:abstractNum w:abstractNumId="21862">
    <w:multiLevelType w:val="hybridMultilevel"/>
    <w:lvl w:ilvl="0" w:tplc="39163273">
      <w:start w:val="1"/>
      <w:numFmt w:val="decimal"/>
      <w:lvlText w:val="%1."/>
      <w:lvlJc w:val="left"/>
      <w:pPr>
        <w:ind w:left="720" w:hanging="360"/>
      </w:pPr>
    </w:lvl>
    <w:lvl w:ilvl="1" w:tplc="39163273" w:tentative="1">
      <w:start w:val="1"/>
      <w:numFmt w:val="lowerLetter"/>
      <w:lvlText w:val="%2."/>
      <w:lvlJc w:val="left"/>
      <w:pPr>
        <w:ind w:left="1440" w:hanging="360"/>
      </w:pPr>
    </w:lvl>
    <w:lvl w:ilvl="2" w:tplc="39163273" w:tentative="1">
      <w:start w:val="1"/>
      <w:numFmt w:val="lowerRoman"/>
      <w:lvlText w:val="%3."/>
      <w:lvlJc w:val="right"/>
      <w:pPr>
        <w:ind w:left="2160" w:hanging="180"/>
      </w:pPr>
    </w:lvl>
    <w:lvl w:ilvl="3" w:tplc="39163273" w:tentative="1">
      <w:start w:val="1"/>
      <w:numFmt w:val="decimal"/>
      <w:lvlText w:val="%4."/>
      <w:lvlJc w:val="left"/>
      <w:pPr>
        <w:ind w:left="2880" w:hanging="360"/>
      </w:pPr>
    </w:lvl>
    <w:lvl w:ilvl="4" w:tplc="39163273" w:tentative="1">
      <w:start w:val="1"/>
      <w:numFmt w:val="lowerLetter"/>
      <w:lvlText w:val="%5."/>
      <w:lvlJc w:val="left"/>
      <w:pPr>
        <w:ind w:left="3600" w:hanging="360"/>
      </w:pPr>
    </w:lvl>
    <w:lvl w:ilvl="5" w:tplc="39163273" w:tentative="1">
      <w:start w:val="1"/>
      <w:numFmt w:val="lowerRoman"/>
      <w:lvlText w:val="%6."/>
      <w:lvlJc w:val="right"/>
      <w:pPr>
        <w:ind w:left="4320" w:hanging="180"/>
      </w:pPr>
    </w:lvl>
    <w:lvl w:ilvl="6" w:tplc="39163273" w:tentative="1">
      <w:start w:val="1"/>
      <w:numFmt w:val="decimal"/>
      <w:lvlText w:val="%7."/>
      <w:lvlJc w:val="left"/>
      <w:pPr>
        <w:ind w:left="5040" w:hanging="360"/>
      </w:pPr>
    </w:lvl>
    <w:lvl w:ilvl="7" w:tplc="39163273" w:tentative="1">
      <w:start w:val="1"/>
      <w:numFmt w:val="lowerLetter"/>
      <w:lvlText w:val="%8."/>
      <w:lvlJc w:val="left"/>
      <w:pPr>
        <w:ind w:left="5760" w:hanging="360"/>
      </w:pPr>
    </w:lvl>
    <w:lvl w:ilvl="8" w:tplc="39163273" w:tentative="1">
      <w:start w:val="1"/>
      <w:numFmt w:val="lowerRoman"/>
      <w:lvlText w:val="%9."/>
      <w:lvlJc w:val="right"/>
      <w:pPr>
        <w:ind w:left="6480" w:hanging="180"/>
      </w:pPr>
    </w:lvl>
  </w:abstractNum>
  <w:abstractNum w:abstractNumId="21861">
    <w:multiLevelType w:val="hybridMultilevel"/>
    <w:lvl w:ilvl="0" w:tplc="36599370">
      <w:start w:val="1"/>
      <w:numFmt w:val="decimal"/>
      <w:lvlText w:val="%1."/>
      <w:lvlJc w:val="left"/>
      <w:pPr>
        <w:ind w:left="720" w:hanging="360"/>
      </w:pPr>
    </w:lvl>
    <w:lvl w:ilvl="1" w:tplc="36599370" w:tentative="1">
      <w:start w:val="1"/>
      <w:numFmt w:val="lowerLetter"/>
      <w:lvlText w:val="%2."/>
      <w:lvlJc w:val="left"/>
      <w:pPr>
        <w:ind w:left="1440" w:hanging="360"/>
      </w:pPr>
    </w:lvl>
    <w:lvl w:ilvl="2" w:tplc="36599370" w:tentative="1">
      <w:start w:val="1"/>
      <w:numFmt w:val="lowerRoman"/>
      <w:lvlText w:val="%3."/>
      <w:lvlJc w:val="right"/>
      <w:pPr>
        <w:ind w:left="2160" w:hanging="180"/>
      </w:pPr>
    </w:lvl>
    <w:lvl w:ilvl="3" w:tplc="36599370" w:tentative="1">
      <w:start w:val="1"/>
      <w:numFmt w:val="decimal"/>
      <w:lvlText w:val="%4."/>
      <w:lvlJc w:val="left"/>
      <w:pPr>
        <w:ind w:left="2880" w:hanging="360"/>
      </w:pPr>
    </w:lvl>
    <w:lvl w:ilvl="4" w:tplc="36599370" w:tentative="1">
      <w:start w:val="1"/>
      <w:numFmt w:val="lowerLetter"/>
      <w:lvlText w:val="%5."/>
      <w:lvlJc w:val="left"/>
      <w:pPr>
        <w:ind w:left="3600" w:hanging="360"/>
      </w:pPr>
    </w:lvl>
    <w:lvl w:ilvl="5" w:tplc="36599370" w:tentative="1">
      <w:start w:val="1"/>
      <w:numFmt w:val="lowerRoman"/>
      <w:lvlText w:val="%6."/>
      <w:lvlJc w:val="right"/>
      <w:pPr>
        <w:ind w:left="4320" w:hanging="180"/>
      </w:pPr>
    </w:lvl>
    <w:lvl w:ilvl="6" w:tplc="36599370" w:tentative="1">
      <w:start w:val="1"/>
      <w:numFmt w:val="decimal"/>
      <w:lvlText w:val="%7."/>
      <w:lvlJc w:val="left"/>
      <w:pPr>
        <w:ind w:left="5040" w:hanging="360"/>
      </w:pPr>
    </w:lvl>
    <w:lvl w:ilvl="7" w:tplc="36599370" w:tentative="1">
      <w:start w:val="1"/>
      <w:numFmt w:val="lowerLetter"/>
      <w:lvlText w:val="%8."/>
      <w:lvlJc w:val="left"/>
      <w:pPr>
        <w:ind w:left="5760" w:hanging="360"/>
      </w:pPr>
    </w:lvl>
    <w:lvl w:ilvl="8" w:tplc="36599370" w:tentative="1">
      <w:start w:val="1"/>
      <w:numFmt w:val="lowerRoman"/>
      <w:lvlText w:val="%9."/>
      <w:lvlJc w:val="right"/>
      <w:pPr>
        <w:ind w:left="6480" w:hanging="180"/>
      </w:pPr>
    </w:lvl>
  </w:abstractNum>
  <w:abstractNum w:abstractNumId="21860">
    <w:multiLevelType w:val="hybridMultilevel"/>
    <w:lvl w:ilvl="0" w:tplc="16759419">
      <w:start w:val="1"/>
      <w:numFmt w:val="decimal"/>
      <w:lvlText w:val="%1."/>
      <w:lvlJc w:val="left"/>
      <w:pPr>
        <w:ind w:left="720" w:hanging="360"/>
      </w:pPr>
    </w:lvl>
    <w:lvl w:ilvl="1" w:tplc="16759419" w:tentative="1">
      <w:start w:val="1"/>
      <w:numFmt w:val="lowerLetter"/>
      <w:lvlText w:val="%2."/>
      <w:lvlJc w:val="left"/>
      <w:pPr>
        <w:ind w:left="1440" w:hanging="360"/>
      </w:pPr>
    </w:lvl>
    <w:lvl w:ilvl="2" w:tplc="16759419" w:tentative="1">
      <w:start w:val="1"/>
      <w:numFmt w:val="lowerRoman"/>
      <w:lvlText w:val="%3."/>
      <w:lvlJc w:val="right"/>
      <w:pPr>
        <w:ind w:left="2160" w:hanging="180"/>
      </w:pPr>
    </w:lvl>
    <w:lvl w:ilvl="3" w:tplc="16759419" w:tentative="1">
      <w:start w:val="1"/>
      <w:numFmt w:val="decimal"/>
      <w:lvlText w:val="%4."/>
      <w:lvlJc w:val="left"/>
      <w:pPr>
        <w:ind w:left="2880" w:hanging="360"/>
      </w:pPr>
    </w:lvl>
    <w:lvl w:ilvl="4" w:tplc="16759419" w:tentative="1">
      <w:start w:val="1"/>
      <w:numFmt w:val="lowerLetter"/>
      <w:lvlText w:val="%5."/>
      <w:lvlJc w:val="left"/>
      <w:pPr>
        <w:ind w:left="3600" w:hanging="360"/>
      </w:pPr>
    </w:lvl>
    <w:lvl w:ilvl="5" w:tplc="16759419" w:tentative="1">
      <w:start w:val="1"/>
      <w:numFmt w:val="lowerRoman"/>
      <w:lvlText w:val="%6."/>
      <w:lvlJc w:val="right"/>
      <w:pPr>
        <w:ind w:left="4320" w:hanging="180"/>
      </w:pPr>
    </w:lvl>
    <w:lvl w:ilvl="6" w:tplc="16759419" w:tentative="1">
      <w:start w:val="1"/>
      <w:numFmt w:val="decimal"/>
      <w:lvlText w:val="%7."/>
      <w:lvlJc w:val="left"/>
      <w:pPr>
        <w:ind w:left="5040" w:hanging="360"/>
      </w:pPr>
    </w:lvl>
    <w:lvl w:ilvl="7" w:tplc="16759419" w:tentative="1">
      <w:start w:val="1"/>
      <w:numFmt w:val="lowerLetter"/>
      <w:lvlText w:val="%8."/>
      <w:lvlJc w:val="left"/>
      <w:pPr>
        <w:ind w:left="5760" w:hanging="360"/>
      </w:pPr>
    </w:lvl>
    <w:lvl w:ilvl="8" w:tplc="16759419" w:tentative="1">
      <w:start w:val="1"/>
      <w:numFmt w:val="lowerRoman"/>
      <w:lvlText w:val="%9."/>
      <w:lvlJc w:val="right"/>
      <w:pPr>
        <w:ind w:left="6480" w:hanging="180"/>
      </w:pPr>
    </w:lvl>
  </w:abstractNum>
  <w:abstractNum w:abstractNumId="21859">
    <w:multiLevelType w:val="hybridMultilevel"/>
    <w:lvl w:ilvl="0" w:tplc="22563632">
      <w:start w:val="1"/>
      <w:numFmt w:val="decimal"/>
      <w:lvlText w:val="%1."/>
      <w:lvlJc w:val="left"/>
      <w:pPr>
        <w:ind w:left="720" w:hanging="360"/>
      </w:pPr>
    </w:lvl>
    <w:lvl w:ilvl="1" w:tplc="22563632" w:tentative="1">
      <w:start w:val="1"/>
      <w:numFmt w:val="lowerLetter"/>
      <w:lvlText w:val="%2."/>
      <w:lvlJc w:val="left"/>
      <w:pPr>
        <w:ind w:left="1440" w:hanging="360"/>
      </w:pPr>
    </w:lvl>
    <w:lvl w:ilvl="2" w:tplc="22563632" w:tentative="1">
      <w:start w:val="1"/>
      <w:numFmt w:val="lowerRoman"/>
      <w:lvlText w:val="%3."/>
      <w:lvlJc w:val="right"/>
      <w:pPr>
        <w:ind w:left="2160" w:hanging="180"/>
      </w:pPr>
    </w:lvl>
    <w:lvl w:ilvl="3" w:tplc="22563632" w:tentative="1">
      <w:start w:val="1"/>
      <w:numFmt w:val="decimal"/>
      <w:lvlText w:val="%4."/>
      <w:lvlJc w:val="left"/>
      <w:pPr>
        <w:ind w:left="2880" w:hanging="360"/>
      </w:pPr>
    </w:lvl>
    <w:lvl w:ilvl="4" w:tplc="22563632" w:tentative="1">
      <w:start w:val="1"/>
      <w:numFmt w:val="lowerLetter"/>
      <w:lvlText w:val="%5."/>
      <w:lvlJc w:val="left"/>
      <w:pPr>
        <w:ind w:left="3600" w:hanging="360"/>
      </w:pPr>
    </w:lvl>
    <w:lvl w:ilvl="5" w:tplc="22563632" w:tentative="1">
      <w:start w:val="1"/>
      <w:numFmt w:val="lowerRoman"/>
      <w:lvlText w:val="%6."/>
      <w:lvlJc w:val="right"/>
      <w:pPr>
        <w:ind w:left="4320" w:hanging="180"/>
      </w:pPr>
    </w:lvl>
    <w:lvl w:ilvl="6" w:tplc="22563632" w:tentative="1">
      <w:start w:val="1"/>
      <w:numFmt w:val="decimal"/>
      <w:lvlText w:val="%7."/>
      <w:lvlJc w:val="left"/>
      <w:pPr>
        <w:ind w:left="5040" w:hanging="360"/>
      </w:pPr>
    </w:lvl>
    <w:lvl w:ilvl="7" w:tplc="22563632" w:tentative="1">
      <w:start w:val="1"/>
      <w:numFmt w:val="lowerLetter"/>
      <w:lvlText w:val="%8."/>
      <w:lvlJc w:val="left"/>
      <w:pPr>
        <w:ind w:left="5760" w:hanging="360"/>
      </w:pPr>
    </w:lvl>
    <w:lvl w:ilvl="8" w:tplc="22563632" w:tentative="1">
      <w:start w:val="1"/>
      <w:numFmt w:val="lowerRoman"/>
      <w:lvlText w:val="%9."/>
      <w:lvlJc w:val="right"/>
      <w:pPr>
        <w:ind w:left="6480" w:hanging="180"/>
      </w:pPr>
    </w:lvl>
  </w:abstractNum>
  <w:abstractNum w:abstractNumId="21858">
    <w:multiLevelType w:val="hybridMultilevel"/>
    <w:lvl w:ilvl="0" w:tplc="41480500">
      <w:start w:val="1"/>
      <w:numFmt w:val="decimal"/>
      <w:lvlText w:val="%1."/>
      <w:lvlJc w:val="left"/>
      <w:pPr>
        <w:ind w:left="720" w:hanging="360"/>
      </w:pPr>
    </w:lvl>
    <w:lvl w:ilvl="1" w:tplc="41480500" w:tentative="1">
      <w:start w:val="1"/>
      <w:numFmt w:val="lowerLetter"/>
      <w:lvlText w:val="%2."/>
      <w:lvlJc w:val="left"/>
      <w:pPr>
        <w:ind w:left="1440" w:hanging="360"/>
      </w:pPr>
    </w:lvl>
    <w:lvl w:ilvl="2" w:tplc="41480500" w:tentative="1">
      <w:start w:val="1"/>
      <w:numFmt w:val="lowerRoman"/>
      <w:lvlText w:val="%3."/>
      <w:lvlJc w:val="right"/>
      <w:pPr>
        <w:ind w:left="2160" w:hanging="180"/>
      </w:pPr>
    </w:lvl>
    <w:lvl w:ilvl="3" w:tplc="41480500" w:tentative="1">
      <w:start w:val="1"/>
      <w:numFmt w:val="decimal"/>
      <w:lvlText w:val="%4."/>
      <w:lvlJc w:val="left"/>
      <w:pPr>
        <w:ind w:left="2880" w:hanging="360"/>
      </w:pPr>
    </w:lvl>
    <w:lvl w:ilvl="4" w:tplc="41480500" w:tentative="1">
      <w:start w:val="1"/>
      <w:numFmt w:val="lowerLetter"/>
      <w:lvlText w:val="%5."/>
      <w:lvlJc w:val="left"/>
      <w:pPr>
        <w:ind w:left="3600" w:hanging="360"/>
      </w:pPr>
    </w:lvl>
    <w:lvl w:ilvl="5" w:tplc="41480500" w:tentative="1">
      <w:start w:val="1"/>
      <w:numFmt w:val="lowerRoman"/>
      <w:lvlText w:val="%6."/>
      <w:lvlJc w:val="right"/>
      <w:pPr>
        <w:ind w:left="4320" w:hanging="180"/>
      </w:pPr>
    </w:lvl>
    <w:lvl w:ilvl="6" w:tplc="41480500" w:tentative="1">
      <w:start w:val="1"/>
      <w:numFmt w:val="decimal"/>
      <w:lvlText w:val="%7."/>
      <w:lvlJc w:val="left"/>
      <w:pPr>
        <w:ind w:left="5040" w:hanging="360"/>
      </w:pPr>
    </w:lvl>
    <w:lvl w:ilvl="7" w:tplc="41480500" w:tentative="1">
      <w:start w:val="1"/>
      <w:numFmt w:val="lowerLetter"/>
      <w:lvlText w:val="%8."/>
      <w:lvlJc w:val="left"/>
      <w:pPr>
        <w:ind w:left="5760" w:hanging="360"/>
      </w:pPr>
    </w:lvl>
    <w:lvl w:ilvl="8" w:tplc="41480500" w:tentative="1">
      <w:start w:val="1"/>
      <w:numFmt w:val="lowerRoman"/>
      <w:lvlText w:val="%9."/>
      <w:lvlJc w:val="right"/>
      <w:pPr>
        <w:ind w:left="6480" w:hanging="180"/>
      </w:pPr>
    </w:lvl>
  </w:abstractNum>
  <w:abstractNum w:abstractNumId="21857">
    <w:multiLevelType w:val="hybridMultilevel"/>
    <w:lvl w:ilvl="0" w:tplc="10730277">
      <w:start w:val="1"/>
      <w:numFmt w:val="decimal"/>
      <w:lvlText w:val="%1."/>
      <w:lvlJc w:val="left"/>
      <w:pPr>
        <w:ind w:left="720" w:hanging="360"/>
      </w:pPr>
    </w:lvl>
    <w:lvl w:ilvl="1" w:tplc="10730277" w:tentative="1">
      <w:start w:val="1"/>
      <w:numFmt w:val="lowerLetter"/>
      <w:lvlText w:val="%2."/>
      <w:lvlJc w:val="left"/>
      <w:pPr>
        <w:ind w:left="1440" w:hanging="360"/>
      </w:pPr>
    </w:lvl>
    <w:lvl w:ilvl="2" w:tplc="10730277" w:tentative="1">
      <w:start w:val="1"/>
      <w:numFmt w:val="lowerRoman"/>
      <w:lvlText w:val="%3."/>
      <w:lvlJc w:val="right"/>
      <w:pPr>
        <w:ind w:left="2160" w:hanging="180"/>
      </w:pPr>
    </w:lvl>
    <w:lvl w:ilvl="3" w:tplc="10730277" w:tentative="1">
      <w:start w:val="1"/>
      <w:numFmt w:val="decimal"/>
      <w:lvlText w:val="%4."/>
      <w:lvlJc w:val="left"/>
      <w:pPr>
        <w:ind w:left="2880" w:hanging="360"/>
      </w:pPr>
    </w:lvl>
    <w:lvl w:ilvl="4" w:tplc="10730277" w:tentative="1">
      <w:start w:val="1"/>
      <w:numFmt w:val="lowerLetter"/>
      <w:lvlText w:val="%5."/>
      <w:lvlJc w:val="left"/>
      <w:pPr>
        <w:ind w:left="3600" w:hanging="360"/>
      </w:pPr>
    </w:lvl>
    <w:lvl w:ilvl="5" w:tplc="10730277" w:tentative="1">
      <w:start w:val="1"/>
      <w:numFmt w:val="lowerRoman"/>
      <w:lvlText w:val="%6."/>
      <w:lvlJc w:val="right"/>
      <w:pPr>
        <w:ind w:left="4320" w:hanging="180"/>
      </w:pPr>
    </w:lvl>
    <w:lvl w:ilvl="6" w:tplc="10730277" w:tentative="1">
      <w:start w:val="1"/>
      <w:numFmt w:val="decimal"/>
      <w:lvlText w:val="%7."/>
      <w:lvlJc w:val="left"/>
      <w:pPr>
        <w:ind w:left="5040" w:hanging="360"/>
      </w:pPr>
    </w:lvl>
    <w:lvl w:ilvl="7" w:tplc="10730277" w:tentative="1">
      <w:start w:val="1"/>
      <w:numFmt w:val="lowerLetter"/>
      <w:lvlText w:val="%8."/>
      <w:lvlJc w:val="left"/>
      <w:pPr>
        <w:ind w:left="5760" w:hanging="360"/>
      </w:pPr>
    </w:lvl>
    <w:lvl w:ilvl="8" w:tplc="10730277" w:tentative="1">
      <w:start w:val="1"/>
      <w:numFmt w:val="lowerRoman"/>
      <w:lvlText w:val="%9."/>
      <w:lvlJc w:val="right"/>
      <w:pPr>
        <w:ind w:left="6480" w:hanging="180"/>
      </w:pPr>
    </w:lvl>
  </w:abstractNum>
  <w:abstractNum w:abstractNumId="21856">
    <w:multiLevelType w:val="hybridMultilevel"/>
    <w:lvl w:ilvl="0" w:tplc="29586818">
      <w:start w:val="1"/>
      <w:numFmt w:val="decimal"/>
      <w:lvlText w:val="%1."/>
      <w:lvlJc w:val="left"/>
      <w:pPr>
        <w:ind w:left="720" w:hanging="360"/>
      </w:pPr>
    </w:lvl>
    <w:lvl w:ilvl="1" w:tplc="29586818" w:tentative="1">
      <w:start w:val="1"/>
      <w:numFmt w:val="lowerLetter"/>
      <w:lvlText w:val="%2."/>
      <w:lvlJc w:val="left"/>
      <w:pPr>
        <w:ind w:left="1440" w:hanging="360"/>
      </w:pPr>
    </w:lvl>
    <w:lvl w:ilvl="2" w:tplc="29586818" w:tentative="1">
      <w:start w:val="1"/>
      <w:numFmt w:val="lowerRoman"/>
      <w:lvlText w:val="%3."/>
      <w:lvlJc w:val="right"/>
      <w:pPr>
        <w:ind w:left="2160" w:hanging="180"/>
      </w:pPr>
    </w:lvl>
    <w:lvl w:ilvl="3" w:tplc="29586818" w:tentative="1">
      <w:start w:val="1"/>
      <w:numFmt w:val="decimal"/>
      <w:lvlText w:val="%4."/>
      <w:lvlJc w:val="left"/>
      <w:pPr>
        <w:ind w:left="2880" w:hanging="360"/>
      </w:pPr>
    </w:lvl>
    <w:lvl w:ilvl="4" w:tplc="29586818" w:tentative="1">
      <w:start w:val="1"/>
      <w:numFmt w:val="lowerLetter"/>
      <w:lvlText w:val="%5."/>
      <w:lvlJc w:val="left"/>
      <w:pPr>
        <w:ind w:left="3600" w:hanging="360"/>
      </w:pPr>
    </w:lvl>
    <w:lvl w:ilvl="5" w:tplc="29586818" w:tentative="1">
      <w:start w:val="1"/>
      <w:numFmt w:val="lowerRoman"/>
      <w:lvlText w:val="%6."/>
      <w:lvlJc w:val="right"/>
      <w:pPr>
        <w:ind w:left="4320" w:hanging="180"/>
      </w:pPr>
    </w:lvl>
    <w:lvl w:ilvl="6" w:tplc="29586818" w:tentative="1">
      <w:start w:val="1"/>
      <w:numFmt w:val="decimal"/>
      <w:lvlText w:val="%7."/>
      <w:lvlJc w:val="left"/>
      <w:pPr>
        <w:ind w:left="5040" w:hanging="360"/>
      </w:pPr>
    </w:lvl>
    <w:lvl w:ilvl="7" w:tplc="29586818" w:tentative="1">
      <w:start w:val="1"/>
      <w:numFmt w:val="lowerLetter"/>
      <w:lvlText w:val="%8."/>
      <w:lvlJc w:val="left"/>
      <w:pPr>
        <w:ind w:left="5760" w:hanging="360"/>
      </w:pPr>
    </w:lvl>
    <w:lvl w:ilvl="8" w:tplc="29586818" w:tentative="1">
      <w:start w:val="1"/>
      <w:numFmt w:val="lowerRoman"/>
      <w:lvlText w:val="%9."/>
      <w:lvlJc w:val="right"/>
      <w:pPr>
        <w:ind w:left="6480" w:hanging="180"/>
      </w:pPr>
    </w:lvl>
  </w:abstractNum>
  <w:abstractNum w:abstractNumId="21855">
    <w:multiLevelType w:val="hybridMultilevel"/>
    <w:lvl w:ilvl="0" w:tplc="72442667">
      <w:start w:val="1"/>
      <w:numFmt w:val="decimal"/>
      <w:lvlText w:val="%1."/>
      <w:lvlJc w:val="left"/>
      <w:pPr>
        <w:ind w:left="720" w:hanging="360"/>
      </w:pPr>
    </w:lvl>
    <w:lvl w:ilvl="1" w:tplc="72442667" w:tentative="1">
      <w:start w:val="1"/>
      <w:numFmt w:val="lowerLetter"/>
      <w:lvlText w:val="%2."/>
      <w:lvlJc w:val="left"/>
      <w:pPr>
        <w:ind w:left="1440" w:hanging="360"/>
      </w:pPr>
    </w:lvl>
    <w:lvl w:ilvl="2" w:tplc="72442667" w:tentative="1">
      <w:start w:val="1"/>
      <w:numFmt w:val="lowerRoman"/>
      <w:lvlText w:val="%3."/>
      <w:lvlJc w:val="right"/>
      <w:pPr>
        <w:ind w:left="2160" w:hanging="180"/>
      </w:pPr>
    </w:lvl>
    <w:lvl w:ilvl="3" w:tplc="72442667" w:tentative="1">
      <w:start w:val="1"/>
      <w:numFmt w:val="decimal"/>
      <w:lvlText w:val="%4."/>
      <w:lvlJc w:val="left"/>
      <w:pPr>
        <w:ind w:left="2880" w:hanging="360"/>
      </w:pPr>
    </w:lvl>
    <w:lvl w:ilvl="4" w:tplc="72442667" w:tentative="1">
      <w:start w:val="1"/>
      <w:numFmt w:val="lowerLetter"/>
      <w:lvlText w:val="%5."/>
      <w:lvlJc w:val="left"/>
      <w:pPr>
        <w:ind w:left="3600" w:hanging="360"/>
      </w:pPr>
    </w:lvl>
    <w:lvl w:ilvl="5" w:tplc="72442667" w:tentative="1">
      <w:start w:val="1"/>
      <w:numFmt w:val="lowerRoman"/>
      <w:lvlText w:val="%6."/>
      <w:lvlJc w:val="right"/>
      <w:pPr>
        <w:ind w:left="4320" w:hanging="180"/>
      </w:pPr>
    </w:lvl>
    <w:lvl w:ilvl="6" w:tplc="72442667" w:tentative="1">
      <w:start w:val="1"/>
      <w:numFmt w:val="decimal"/>
      <w:lvlText w:val="%7."/>
      <w:lvlJc w:val="left"/>
      <w:pPr>
        <w:ind w:left="5040" w:hanging="360"/>
      </w:pPr>
    </w:lvl>
    <w:lvl w:ilvl="7" w:tplc="72442667" w:tentative="1">
      <w:start w:val="1"/>
      <w:numFmt w:val="lowerLetter"/>
      <w:lvlText w:val="%8."/>
      <w:lvlJc w:val="left"/>
      <w:pPr>
        <w:ind w:left="5760" w:hanging="360"/>
      </w:pPr>
    </w:lvl>
    <w:lvl w:ilvl="8" w:tplc="72442667" w:tentative="1">
      <w:start w:val="1"/>
      <w:numFmt w:val="lowerRoman"/>
      <w:lvlText w:val="%9."/>
      <w:lvlJc w:val="right"/>
      <w:pPr>
        <w:ind w:left="6480" w:hanging="180"/>
      </w:pPr>
    </w:lvl>
  </w:abstractNum>
  <w:abstractNum w:abstractNumId="21854">
    <w:multiLevelType w:val="hybridMultilevel"/>
    <w:lvl w:ilvl="0" w:tplc="79393787">
      <w:start w:val="1"/>
      <w:numFmt w:val="decimal"/>
      <w:lvlText w:val="%1."/>
      <w:lvlJc w:val="left"/>
      <w:pPr>
        <w:ind w:left="720" w:hanging="360"/>
      </w:pPr>
    </w:lvl>
    <w:lvl w:ilvl="1" w:tplc="79393787" w:tentative="1">
      <w:start w:val="1"/>
      <w:numFmt w:val="lowerLetter"/>
      <w:lvlText w:val="%2."/>
      <w:lvlJc w:val="left"/>
      <w:pPr>
        <w:ind w:left="1440" w:hanging="360"/>
      </w:pPr>
    </w:lvl>
    <w:lvl w:ilvl="2" w:tplc="79393787" w:tentative="1">
      <w:start w:val="1"/>
      <w:numFmt w:val="lowerRoman"/>
      <w:lvlText w:val="%3."/>
      <w:lvlJc w:val="right"/>
      <w:pPr>
        <w:ind w:left="2160" w:hanging="180"/>
      </w:pPr>
    </w:lvl>
    <w:lvl w:ilvl="3" w:tplc="79393787" w:tentative="1">
      <w:start w:val="1"/>
      <w:numFmt w:val="decimal"/>
      <w:lvlText w:val="%4."/>
      <w:lvlJc w:val="left"/>
      <w:pPr>
        <w:ind w:left="2880" w:hanging="360"/>
      </w:pPr>
    </w:lvl>
    <w:lvl w:ilvl="4" w:tplc="79393787" w:tentative="1">
      <w:start w:val="1"/>
      <w:numFmt w:val="lowerLetter"/>
      <w:lvlText w:val="%5."/>
      <w:lvlJc w:val="left"/>
      <w:pPr>
        <w:ind w:left="3600" w:hanging="360"/>
      </w:pPr>
    </w:lvl>
    <w:lvl w:ilvl="5" w:tplc="79393787" w:tentative="1">
      <w:start w:val="1"/>
      <w:numFmt w:val="lowerRoman"/>
      <w:lvlText w:val="%6."/>
      <w:lvlJc w:val="right"/>
      <w:pPr>
        <w:ind w:left="4320" w:hanging="180"/>
      </w:pPr>
    </w:lvl>
    <w:lvl w:ilvl="6" w:tplc="79393787" w:tentative="1">
      <w:start w:val="1"/>
      <w:numFmt w:val="decimal"/>
      <w:lvlText w:val="%7."/>
      <w:lvlJc w:val="left"/>
      <w:pPr>
        <w:ind w:left="5040" w:hanging="360"/>
      </w:pPr>
    </w:lvl>
    <w:lvl w:ilvl="7" w:tplc="79393787" w:tentative="1">
      <w:start w:val="1"/>
      <w:numFmt w:val="lowerLetter"/>
      <w:lvlText w:val="%8."/>
      <w:lvlJc w:val="left"/>
      <w:pPr>
        <w:ind w:left="5760" w:hanging="360"/>
      </w:pPr>
    </w:lvl>
    <w:lvl w:ilvl="8" w:tplc="79393787" w:tentative="1">
      <w:start w:val="1"/>
      <w:numFmt w:val="lowerRoman"/>
      <w:lvlText w:val="%9."/>
      <w:lvlJc w:val="right"/>
      <w:pPr>
        <w:ind w:left="6480" w:hanging="180"/>
      </w:pPr>
    </w:lvl>
  </w:abstractNum>
  <w:abstractNum w:abstractNumId="21853">
    <w:multiLevelType w:val="hybridMultilevel"/>
    <w:lvl w:ilvl="0" w:tplc="72089243">
      <w:start w:val="1"/>
      <w:numFmt w:val="decimal"/>
      <w:lvlText w:val="%1."/>
      <w:lvlJc w:val="left"/>
      <w:pPr>
        <w:ind w:left="720" w:hanging="360"/>
      </w:pPr>
    </w:lvl>
    <w:lvl w:ilvl="1" w:tplc="72089243" w:tentative="1">
      <w:start w:val="1"/>
      <w:numFmt w:val="lowerLetter"/>
      <w:lvlText w:val="%2."/>
      <w:lvlJc w:val="left"/>
      <w:pPr>
        <w:ind w:left="1440" w:hanging="360"/>
      </w:pPr>
    </w:lvl>
    <w:lvl w:ilvl="2" w:tplc="72089243" w:tentative="1">
      <w:start w:val="1"/>
      <w:numFmt w:val="lowerRoman"/>
      <w:lvlText w:val="%3."/>
      <w:lvlJc w:val="right"/>
      <w:pPr>
        <w:ind w:left="2160" w:hanging="180"/>
      </w:pPr>
    </w:lvl>
    <w:lvl w:ilvl="3" w:tplc="72089243" w:tentative="1">
      <w:start w:val="1"/>
      <w:numFmt w:val="decimal"/>
      <w:lvlText w:val="%4."/>
      <w:lvlJc w:val="left"/>
      <w:pPr>
        <w:ind w:left="2880" w:hanging="360"/>
      </w:pPr>
    </w:lvl>
    <w:lvl w:ilvl="4" w:tplc="72089243" w:tentative="1">
      <w:start w:val="1"/>
      <w:numFmt w:val="lowerLetter"/>
      <w:lvlText w:val="%5."/>
      <w:lvlJc w:val="left"/>
      <w:pPr>
        <w:ind w:left="3600" w:hanging="360"/>
      </w:pPr>
    </w:lvl>
    <w:lvl w:ilvl="5" w:tplc="72089243" w:tentative="1">
      <w:start w:val="1"/>
      <w:numFmt w:val="lowerRoman"/>
      <w:lvlText w:val="%6."/>
      <w:lvlJc w:val="right"/>
      <w:pPr>
        <w:ind w:left="4320" w:hanging="180"/>
      </w:pPr>
    </w:lvl>
    <w:lvl w:ilvl="6" w:tplc="72089243" w:tentative="1">
      <w:start w:val="1"/>
      <w:numFmt w:val="decimal"/>
      <w:lvlText w:val="%7."/>
      <w:lvlJc w:val="left"/>
      <w:pPr>
        <w:ind w:left="5040" w:hanging="360"/>
      </w:pPr>
    </w:lvl>
    <w:lvl w:ilvl="7" w:tplc="72089243" w:tentative="1">
      <w:start w:val="1"/>
      <w:numFmt w:val="lowerLetter"/>
      <w:lvlText w:val="%8."/>
      <w:lvlJc w:val="left"/>
      <w:pPr>
        <w:ind w:left="5760" w:hanging="360"/>
      </w:pPr>
    </w:lvl>
    <w:lvl w:ilvl="8" w:tplc="72089243" w:tentative="1">
      <w:start w:val="1"/>
      <w:numFmt w:val="lowerRoman"/>
      <w:lvlText w:val="%9."/>
      <w:lvlJc w:val="right"/>
      <w:pPr>
        <w:ind w:left="6480" w:hanging="180"/>
      </w:pPr>
    </w:lvl>
  </w:abstractNum>
  <w:abstractNum w:abstractNumId="21852">
    <w:multiLevelType w:val="hybridMultilevel"/>
    <w:lvl w:ilvl="0" w:tplc="82033162">
      <w:start w:val="1"/>
      <w:numFmt w:val="decimal"/>
      <w:lvlText w:val="%1."/>
      <w:lvlJc w:val="left"/>
      <w:pPr>
        <w:ind w:left="720" w:hanging="360"/>
      </w:pPr>
    </w:lvl>
    <w:lvl w:ilvl="1" w:tplc="82033162" w:tentative="1">
      <w:start w:val="1"/>
      <w:numFmt w:val="lowerLetter"/>
      <w:lvlText w:val="%2."/>
      <w:lvlJc w:val="left"/>
      <w:pPr>
        <w:ind w:left="1440" w:hanging="360"/>
      </w:pPr>
    </w:lvl>
    <w:lvl w:ilvl="2" w:tplc="82033162" w:tentative="1">
      <w:start w:val="1"/>
      <w:numFmt w:val="lowerRoman"/>
      <w:lvlText w:val="%3."/>
      <w:lvlJc w:val="right"/>
      <w:pPr>
        <w:ind w:left="2160" w:hanging="180"/>
      </w:pPr>
    </w:lvl>
    <w:lvl w:ilvl="3" w:tplc="82033162" w:tentative="1">
      <w:start w:val="1"/>
      <w:numFmt w:val="decimal"/>
      <w:lvlText w:val="%4."/>
      <w:lvlJc w:val="left"/>
      <w:pPr>
        <w:ind w:left="2880" w:hanging="360"/>
      </w:pPr>
    </w:lvl>
    <w:lvl w:ilvl="4" w:tplc="82033162" w:tentative="1">
      <w:start w:val="1"/>
      <w:numFmt w:val="lowerLetter"/>
      <w:lvlText w:val="%5."/>
      <w:lvlJc w:val="left"/>
      <w:pPr>
        <w:ind w:left="3600" w:hanging="360"/>
      </w:pPr>
    </w:lvl>
    <w:lvl w:ilvl="5" w:tplc="82033162" w:tentative="1">
      <w:start w:val="1"/>
      <w:numFmt w:val="lowerRoman"/>
      <w:lvlText w:val="%6."/>
      <w:lvlJc w:val="right"/>
      <w:pPr>
        <w:ind w:left="4320" w:hanging="180"/>
      </w:pPr>
    </w:lvl>
    <w:lvl w:ilvl="6" w:tplc="82033162" w:tentative="1">
      <w:start w:val="1"/>
      <w:numFmt w:val="decimal"/>
      <w:lvlText w:val="%7."/>
      <w:lvlJc w:val="left"/>
      <w:pPr>
        <w:ind w:left="5040" w:hanging="360"/>
      </w:pPr>
    </w:lvl>
    <w:lvl w:ilvl="7" w:tplc="82033162" w:tentative="1">
      <w:start w:val="1"/>
      <w:numFmt w:val="lowerLetter"/>
      <w:lvlText w:val="%8."/>
      <w:lvlJc w:val="left"/>
      <w:pPr>
        <w:ind w:left="5760" w:hanging="360"/>
      </w:pPr>
    </w:lvl>
    <w:lvl w:ilvl="8" w:tplc="82033162" w:tentative="1">
      <w:start w:val="1"/>
      <w:numFmt w:val="lowerRoman"/>
      <w:lvlText w:val="%9."/>
      <w:lvlJc w:val="right"/>
      <w:pPr>
        <w:ind w:left="6480" w:hanging="180"/>
      </w:pPr>
    </w:lvl>
  </w:abstractNum>
  <w:abstractNum w:abstractNumId="21851">
    <w:multiLevelType w:val="hybridMultilevel"/>
    <w:lvl w:ilvl="0" w:tplc="476638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851">
    <w:abstractNumId w:val="21851"/>
  </w:num>
  <w:num w:numId="21852">
    <w:abstractNumId w:val="21852"/>
  </w:num>
  <w:num w:numId="21853">
    <w:abstractNumId w:val="21853"/>
  </w:num>
  <w:num w:numId="21854">
    <w:abstractNumId w:val="21854"/>
  </w:num>
  <w:num w:numId="21855">
    <w:abstractNumId w:val="21855"/>
  </w:num>
  <w:num w:numId="21856">
    <w:abstractNumId w:val="21856"/>
  </w:num>
  <w:num w:numId="21857">
    <w:abstractNumId w:val="21857"/>
  </w:num>
  <w:num w:numId="21858">
    <w:abstractNumId w:val="21858"/>
  </w:num>
  <w:num w:numId="21859">
    <w:abstractNumId w:val="21859"/>
  </w:num>
  <w:num w:numId="21860">
    <w:abstractNumId w:val="21860"/>
  </w:num>
  <w:num w:numId="21861">
    <w:abstractNumId w:val="21861"/>
  </w:num>
  <w:num w:numId="21862">
    <w:abstractNumId w:val="21862"/>
  </w:num>
  <w:num w:numId="21863">
    <w:abstractNumId w:val="21863"/>
  </w:num>
  <w:num w:numId="21864">
    <w:abstractNumId w:val="21864"/>
  </w:num>
  <w:num w:numId="21865">
    <w:abstractNumId w:val="218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9519766" Type="http://schemas.openxmlformats.org/officeDocument/2006/relationships/comments" Target="comments.xml"/><Relationship Id="rId294879104" Type="http://schemas.microsoft.com/office/2011/relationships/commentsExtended" Target="commentsExtended.xml"/><Relationship Id="rId50146360" Type="http://schemas.openxmlformats.org/officeDocument/2006/relationships/image" Target="media/imgrId50146360.jpg"/><Relationship Id="rId107969cacdf57a72c" Type="http://schemas.openxmlformats.org/officeDocument/2006/relationships/hyperlink" Target="https://iservice.lombardini.it/jsp/Template2/manuale.jsp?id=834&amp;parent=1604" TargetMode="External"/><Relationship Id="rId887469cacdf57c21e" Type="http://schemas.openxmlformats.org/officeDocument/2006/relationships/hyperlink" Target="https://iservice.lombardini.it/jsp/Template2/manuale.jsp?id=250&amp;parent=1604" TargetMode="External"/><Relationship Id="rId834969cacdf57cd14" Type="http://schemas.openxmlformats.org/officeDocument/2006/relationships/hyperlink" Target="https://iservice.lombardini.it/jsp/Template2/manuale.jsp?id=850&amp;parent=1604" TargetMode="External"/><Relationship Id="rId637369cacdf57d17f" Type="http://schemas.openxmlformats.org/officeDocument/2006/relationships/hyperlink" Target="https://iservice.lombardini.it/jsp/Template2/manuale.jsp?id=828&amp;parent=1604" TargetMode="External"/><Relationship Id="rId318369cacdf57d35a" Type="http://schemas.openxmlformats.org/officeDocument/2006/relationships/hyperlink" Target="https://iservice.lombardini.it/jsp/Template2/manuale.jsp?id=832&amp;parent=1604" TargetMode="External"/><Relationship Id="rId495269cacdf5a4305" Type="http://schemas.openxmlformats.org/officeDocument/2006/relationships/hyperlink" Target="https://iservice.lombardini.it/jsp/Template2/manuale.jsp?id=834&amp;parent=1604" TargetMode="External"/><Relationship Id="rId942769cacdf5ac3b6" Type="http://schemas.openxmlformats.org/officeDocument/2006/relationships/hyperlink" Target="https://iservice.lombardini.it/jsp/Template2/manuale.jsp?id=250&amp;parent=1604" TargetMode="External"/><Relationship Id="rId368269cacdf5bfbe2" Type="http://schemas.openxmlformats.org/officeDocument/2006/relationships/hyperlink" Target="https://iservice.lombardini.it/jsp/Template2/manuale.jsp?id=834&amp;parent=1604" TargetMode="External"/><Relationship Id="rId702569cacdf5c6aa1" Type="http://schemas.openxmlformats.org/officeDocument/2006/relationships/hyperlink" Target="https://iservice.lombardini.it/jsp/Template2/manuale.jsp?id=250&amp;parent=1604" TargetMode="External"/><Relationship Id="rId914269cacdf5ed307" Type="http://schemas.openxmlformats.org/officeDocument/2006/relationships/hyperlink" Target="https://iservice.lombardini.it/jsp/Template2/manuale.jsp?id=834&amp;parent=1604" TargetMode="External"/><Relationship Id="rId605969cacdf62640a" Type="http://schemas.openxmlformats.org/officeDocument/2006/relationships/hyperlink" Target="https://iservice.lombardini.it/jsp/Template2/manuale.jsp?id=834&amp;parent=1604" TargetMode="External"/><Relationship Id="rId332469cacdf626956" Type="http://schemas.openxmlformats.org/officeDocument/2006/relationships/hyperlink" Target="https://iservice.lombardini.it/jsp/Template2/manuale.jsp?id=835&amp;parent=1604" TargetMode="External"/><Relationship Id="rId736269cacdf62ed36" Type="http://schemas.openxmlformats.org/officeDocument/2006/relationships/hyperlink" Target="https://iservice.lombardini.it/jsp/Template2/manuale.jsp?id=848&amp;parent=1631" TargetMode="External"/><Relationship Id="rId429469cacdf62ff4b" Type="http://schemas.openxmlformats.org/officeDocument/2006/relationships/hyperlink" Target="https://iservice.lombardini.it/jsp/Template2/manuale.jsp?id=842&amp;parent=1604" TargetMode="External"/><Relationship Id="rId554569cacdf64d26e" Type="http://schemas.openxmlformats.org/officeDocument/2006/relationships/hyperlink" Target="https://iservice.lombardini.it/jsp/Template2/manuale.jsp?id=834&amp;parent=1604" TargetMode="External"/><Relationship Id="rId689769cacdf64ea10" Type="http://schemas.openxmlformats.org/officeDocument/2006/relationships/hyperlink" Target="https://iservice.lombardini.it/jsp/Template2/manuale.jsp?id=855&amp;parent=1604" TargetMode="External"/><Relationship Id="rId641769cacdf6871be" Type="http://schemas.openxmlformats.org/officeDocument/2006/relationships/hyperlink" Target="https://iservice.lombardini.it/jsp/Template2/manuale.jsp?id=834&amp;parent=1604" TargetMode="External"/><Relationship Id="rId185369cacdf6876f1" Type="http://schemas.openxmlformats.org/officeDocument/2006/relationships/hyperlink" Target="https://iservice.lombardini.it/jsp/Template2/manuale.jsp?id=854&amp;parent=1604" TargetMode="External"/><Relationship Id="rId870469cacdf691c91" Type="http://schemas.openxmlformats.org/officeDocument/2006/relationships/hyperlink" Target="https://iservice.lombardini.it/jsp/Template2/manuale.jsp?id=854&amp;parent=1604" TargetMode="External"/><Relationship Id="rId931469cacdf6a9330" Type="http://schemas.openxmlformats.org/officeDocument/2006/relationships/hyperlink" Target="https://iservice.lombardini.it/jsp/Template2/manuale.jsp?id=834&amp;parent=1604" TargetMode="External"/><Relationship Id="rId752069cacdf575412" Type="http://schemas.openxmlformats.org/officeDocument/2006/relationships/image" Target="media/imgrId752069cacdf575412.jpg"/><Relationship Id="rId830669cacdf579c9e" Type="http://schemas.openxmlformats.org/officeDocument/2006/relationships/image" Target="media/imgrId830669cacdf579c9e.jpg"/><Relationship Id="rId988969cacdf585ff4" Type="http://schemas.openxmlformats.org/officeDocument/2006/relationships/image" Target="media/imgrId988969cacdf585ff4.jpg"/><Relationship Id="rId431269cacdf58f5e1" Type="http://schemas.openxmlformats.org/officeDocument/2006/relationships/image" Target="media/imgrId431269cacdf58f5e1.jpg"/><Relationship Id="rId998469cacdf597d5e" Type="http://schemas.openxmlformats.org/officeDocument/2006/relationships/image" Target="media/imgrId998469cacdf597d5e.jpg"/><Relationship Id="rId848869cacdf59e5d2" Type="http://schemas.openxmlformats.org/officeDocument/2006/relationships/image" Target="media/imgrId848869cacdf59e5d2.jpg"/><Relationship Id="rId353569cacdf5a3ab0" Type="http://schemas.openxmlformats.org/officeDocument/2006/relationships/image" Target="media/imgrId353569cacdf5a3ab0.jpg"/><Relationship Id="rId101769cacdf5ab90b" Type="http://schemas.openxmlformats.org/officeDocument/2006/relationships/image" Target="media/imgrId101769cacdf5ab90b.jpg"/><Relationship Id="rId458569cacdf5b680c" Type="http://schemas.openxmlformats.org/officeDocument/2006/relationships/image" Target="media/imgrId458569cacdf5b680c.jpg"/><Relationship Id="rId738769cacdf5bf13e" Type="http://schemas.openxmlformats.org/officeDocument/2006/relationships/image" Target="media/imgrId738769cacdf5bf13e.jpg"/><Relationship Id="rId406369cacdf5c5e68" Type="http://schemas.openxmlformats.org/officeDocument/2006/relationships/image" Target="media/imgrId406369cacdf5c5e68.jpg"/><Relationship Id="rId530369cacdf5cdb30" Type="http://schemas.openxmlformats.org/officeDocument/2006/relationships/image" Target="media/imgrId530369cacdf5cdb30.jpg"/><Relationship Id="rId844769cacdf5dd45f" Type="http://schemas.openxmlformats.org/officeDocument/2006/relationships/image" Target="media/imgrId844769cacdf5dd45f.jpg"/><Relationship Id="rId357169cacdf5e4bca" Type="http://schemas.openxmlformats.org/officeDocument/2006/relationships/image" Target="media/imgrId357169cacdf5e4bca.jpg"/><Relationship Id="rId870869cacdf5ec87f" Type="http://schemas.openxmlformats.org/officeDocument/2006/relationships/image" Target="media/imgrId870869cacdf5ec87f.jpg"/><Relationship Id="rId247869cacdf605700" Type="http://schemas.openxmlformats.org/officeDocument/2006/relationships/image" Target="media/imgrId247869cacdf605700.jpg"/><Relationship Id="rId133269cacdf60ff08" Type="http://schemas.openxmlformats.org/officeDocument/2006/relationships/image" Target="media/imgrId133269cacdf60ff08.jpg"/><Relationship Id="rId393569cacdf617f97" Type="http://schemas.openxmlformats.org/officeDocument/2006/relationships/image" Target="media/imgrId393569cacdf617f97.jpg"/><Relationship Id="rId159369cacdf620e72" Type="http://schemas.openxmlformats.org/officeDocument/2006/relationships/image" Target="media/imgrId159369cacdf620e72.jpg"/><Relationship Id="rId240569cacdf62598d" Type="http://schemas.openxmlformats.org/officeDocument/2006/relationships/image" Target="media/imgrId240569cacdf62598d.jpg"/><Relationship Id="rId824169cacdf62e274" Type="http://schemas.openxmlformats.org/officeDocument/2006/relationships/image" Target="media/imgrId824169cacdf62e274.jpg"/><Relationship Id="rId646669cacdf637ea9" Type="http://schemas.openxmlformats.org/officeDocument/2006/relationships/image" Target="media/imgrId646669cacdf637ea9.jpg"/><Relationship Id="rId191869cacdf63f27f" Type="http://schemas.openxmlformats.org/officeDocument/2006/relationships/image" Target="media/imgrId191869cacdf63f27f.jpg"/><Relationship Id="rId818469cacdf644c00" Type="http://schemas.openxmlformats.org/officeDocument/2006/relationships/image" Target="media/imgrId818469cacdf644c00.jpg"/><Relationship Id="rId598569cacdf64c79f" Type="http://schemas.openxmlformats.org/officeDocument/2006/relationships/image" Target="media/imgrId598569cacdf64c79f.jpg"/><Relationship Id="rId742969cacdf65865e" Type="http://schemas.openxmlformats.org/officeDocument/2006/relationships/image" Target="media/imgrId742969cacdf65865e.jpg"/><Relationship Id="rId732469cacdf664470" Type="http://schemas.openxmlformats.org/officeDocument/2006/relationships/image" Target="media/imgrId732469cacdf664470.jpg"/><Relationship Id="rId576669cacdf66d914" Type="http://schemas.openxmlformats.org/officeDocument/2006/relationships/image" Target="media/imgrId576669cacdf66d914.jpg"/><Relationship Id="rId645669cacdf6773eb" Type="http://schemas.openxmlformats.org/officeDocument/2006/relationships/image" Target="media/imgrId645669cacdf6773eb.jpg"/><Relationship Id="rId979669cacdf67e462" Type="http://schemas.openxmlformats.org/officeDocument/2006/relationships/image" Target="media/imgrId979669cacdf67e462.jpg"/><Relationship Id="rId620169cacdf68672c" Type="http://schemas.openxmlformats.org/officeDocument/2006/relationships/image" Target="media/imgrId620169cacdf68672c.jpg"/><Relationship Id="rId502869cacdf68f72b" Type="http://schemas.openxmlformats.org/officeDocument/2006/relationships/image" Target="media/imgrId502869cacdf68f72b.jpg"/><Relationship Id="rId611369cacdf69b99d" Type="http://schemas.openxmlformats.org/officeDocument/2006/relationships/image" Target="media/imgrId611369cacdf69b99d.jpg"/><Relationship Id="rId294769cacdf6a072d" Type="http://schemas.openxmlformats.org/officeDocument/2006/relationships/image" Target="media/imgrId294769cacdf6a072d.jpg"/><Relationship Id="rId142569cacdf6a8935" Type="http://schemas.openxmlformats.org/officeDocument/2006/relationships/image" Target="media/imgrId142569cacdf6a8935.jpg"/><Relationship Id="rId256169cacdf6b4174" Type="http://schemas.openxmlformats.org/officeDocument/2006/relationships/image" Target="media/imgrId256169cacdf6b417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0146360" Type="http://schemas.openxmlformats.org/officeDocument/2006/relationships/image" Target="media/imgrId5014636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0146360" Type="http://schemas.openxmlformats.org/officeDocument/2006/relationships/image" Target="media/imgrId5014636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0146360" Type="http://schemas.openxmlformats.org/officeDocument/2006/relationships/image" Target="media/imgrId5014636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0146360" Type="http://schemas.openxmlformats.org/officeDocument/2006/relationships/image" Target="media/imgrId5014636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0146360" Type="http://schemas.openxmlformats.org/officeDocument/2006/relationships/image" Target="media/imgrId5014636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0146360" Type="http://schemas.openxmlformats.org/officeDocument/2006/relationships/image" Target="media/imgrId501463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