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Owner Manual (Rev. 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1463040" cy="1463040"/>
            <wp:effectExtent l="0" t="30480" r="0" b="0"/>
            <wp:docPr id="68694399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9502233" cstate="print"/>
                    <a:stretch>
                      <a:fillRect/>
                    </a:stretch>
                  </pic:blipFill>
                  <pic:spPr>
                    <a:xfrm>
                      <a:off x="0" y="0"/>
                      <a:ext cx="1463040" cy="14630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9098404" w:name="ctxt"/>
    <w:bookmarkEnd w:id="19098404"/>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0015"/>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10015"/>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0000"/>
                <w:position w:val="-2"/>
                <w:sz w:val="20"/>
                <w:szCs w:val="20"/>
                <w:u w:val="none"/>
              </w:rPr>
              <w:t xml:space="preserve">REHLKO</w:t>
            </w:r>
            <w:r>
              <w:rPr>
                <w:color w:val="00274C"/>
                <w:position w:val="-2"/>
                <w:sz w:val="20"/>
                <w:szCs w:val="20"/>
                <w:u w:val="none"/>
              </w:rPr>
              <w:t xml:space="preserve"> .</w:t>
            </w:r>
          </w:p>
          <w:p>
            <w:pPr>
              <w:numPr>
                <w:ilvl w:val="0"/>
                <w:numId w:val="10015"/>
              </w:numPr>
              <w:spacing w:before="0" w:after="0" w:line="262" w:lineRule="auto"/>
              <w:jc w:val="left"/>
              <w:rPr>
                <w:color w:val="00274C"/>
                <w:sz w:val="20"/>
                <w:szCs w:val="20"/>
              </w:rPr>
            </w:pPr>
            <w:r>
              <w:rPr>
                <w:b/>
                <w:bCs/>
                <w:color w:val="000000"/>
                <w:position w:val="-2"/>
                <w:sz w:val="20"/>
                <w:szCs w:val="20"/>
                <w:u w:val="none"/>
              </w:rPr>
              <w:t xml:space="preserve">REHLKO </w:t>
            </w:r>
            <w:r>
              <w:rPr>
                <w:color w:val="00274C"/>
                <w:position w:val="-2"/>
                <w:sz w:val="20"/>
                <w:szCs w:val="20"/>
                <w:u w:val="none"/>
              </w:rPr>
              <w:t xml:space="preserve"> declines all responsibility for any change to the engine not described in this manual made by unauthorized  </w:t>
            </w:r>
            <w:r>
              <w:rPr>
                <w:b/>
                <w:bCs/>
                <w:color w:val="000000"/>
                <w:position w:val="-2"/>
                <w:sz w:val="20"/>
                <w:szCs w:val="20"/>
                <w:u w:val="none"/>
              </w:rPr>
              <w:t xml:space="preserve">REHLKO </w:t>
            </w:r>
            <w:r>
              <w:rPr>
                <w:color w:val="00274C"/>
                <w:position w:val="-2"/>
                <w:sz w:val="20"/>
                <w:szCs w:val="20"/>
                <w:u w:val="none"/>
              </w:rPr>
              <w:t xml:space="preserve"> personnel.</w:t>
            </w:r>
          </w:p>
          <w:p>
            <w:pPr>
              <w:numPr>
                <w:ilvl w:val="0"/>
                <w:numId w:val="10015"/>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10015"/>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10015"/>
              </w:numPr>
              <w:spacing w:before="0" w:after="0" w:line="262" w:lineRule="auto"/>
              <w:jc w:val="left"/>
              <w:rPr>
                <w:color w:val="00274C"/>
                <w:sz w:val="20"/>
                <w:szCs w:val="20"/>
              </w:rPr>
            </w:pPr>
            <w:r>
              <w:rPr>
                <w:b/>
                <w:bCs/>
                <w:color w:val="000000"/>
                <w:position w:val="-2"/>
                <w:sz w:val="20"/>
                <w:szCs w:val="20"/>
                <w:u w:val="none"/>
              </w:rPr>
              <w:t xml:space="preserve">REHLKO </w:t>
            </w:r>
            <w:r>
              <w:rPr>
                <w:color w:val="00274C"/>
                <w:position w:val="-2"/>
                <w:sz w:val="20"/>
                <w:szCs w:val="20"/>
                <w:u w:val="none"/>
              </w:rPr>
              <w:t xml:space="preserve"> declines all direct and indirect liability for failure to comply with the standards of conduct contained in this manual.</w:t>
            </w:r>
          </w:p>
          <w:p>
            <w:pPr>
              <w:numPr>
                <w:ilvl w:val="0"/>
                <w:numId w:val="10015"/>
              </w:numPr>
              <w:spacing w:before="0" w:after="0" w:line="262" w:lineRule="auto"/>
              <w:jc w:val="left"/>
              <w:rPr>
                <w:color w:val="00274C"/>
                <w:sz w:val="20"/>
                <w:szCs w:val="20"/>
              </w:rPr>
            </w:pPr>
            <w:r>
              <w:rPr>
                <w:b/>
                <w:bCs/>
                <w:color w:val="000000"/>
                <w:position w:val="-2"/>
                <w:sz w:val="20"/>
                <w:szCs w:val="20"/>
                <w:u w:val="none"/>
              </w:rPr>
              <w:t xml:space="preserve">REHLKO</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10015"/>
        </w:numPr>
        <w:spacing w:before="0" w:after="0" w:line="240" w:lineRule="auto"/>
        <w:jc w:val="left"/>
        <w:rPr>
          <w:color w:val="00274C"/>
          <w:sz w:val="20"/>
          <w:szCs w:val="20"/>
        </w:rPr>
      </w:pPr>
      <w:r>
        <w:rPr>
          <w:color w:val="00274C"/>
          <w:sz w:val="20"/>
          <w:szCs w:val="20"/>
          <w:u w:val="none"/>
        </w:rPr>
        <w:t xml:space="preserve">When installing the </w:t>
      </w:r>
      <w:r>
        <w:rPr>
          <w:b/>
          <w:bCs/>
          <w:color w:val="00274C"/>
          <w:sz w:val="20"/>
          <w:szCs w:val="20"/>
          <w:u w:val="none"/>
        </w:rPr>
        <w:t xml:space="preserve">KSD</w:t>
      </w:r>
      <w:r>
        <w:rPr>
          <w:color w:val="00274C"/>
          <w:sz w:val="20"/>
          <w:szCs w:val="20"/>
          <w:u w:val="none"/>
        </w:rPr>
        <w:t xml:space="preserve"> engines, always bear in mind that any variation to the functional systems may result in serious failures to the engine.</w:t>
      </w:r>
    </w:p>
    <w:p>
      <w:pPr>
        <w:numPr>
          <w:ilvl w:val="0"/>
          <w:numId w:val="10015"/>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0000"/>
          <w:sz w:val="20"/>
          <w:szCs w:val="20"/>
          <w:u w:val="none"/>
        </w:rPr>
        <w:t xml:space="preserve">REHLKO </w:t>
      </w:r>
      <w:r>
        <w:rPr>
          <w:color w:val="00274C"/>
          <w:sz w:val="20"/>
          <w:szCs w:val="20"/>
          <w:u w:val="none"/>
        </w:rPr>
        <w:t xml:space="preserve"> testing laboratories before application of the engine.</w:t>
      </w:r>
    </w:p>
    <w:p>
      <w:pPr>
        <w:numPr>
          <w:ilvl w:val="0"/>
          <w:numId w:val="10015"/>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0000"/>
          <w:sz w:val="20"/>
          <w:szCs w:val="20"/>
          <w:u w:val="none"/>
        </w:rPr>
        <w:t xml:space="preserve">REHLKO </w:t>
      </w:r>
      <w:r>
        <w:rPr>
          <w:color w:val="00274C"/>
          <w:sz w:val="20"/>
          <w:szCs w:val="20"/>
          <w:u w:val="none"/>
        </w:rPr>
        <w:t xml:space="preserve"> shall not be deemed responsible for any consequential failures or damages to the engine.</w:t>
      </w:r>
    </w:p>
    <w:p>
      <w:pPr>
        <w:numPr>
          <w:ilvl w:val="0"/>
          <w:numId w:val="10015"/>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10015"/>
        </w:numPr>
        <w:spacing w:before="0" w:after="0" w:line="240" w:lineRule="auto"/>
        <w:jc w:val="left"/>
        <w:rPr>
          <w:color w:val="00274C"/>
          <w:sz w:val="20"/>
          <w:szCs w:val="20"/>
        </w:rPr>
      </w:pPr>
      <w:r>
        <w:rPr>
          <w:b/>
          <w:bCs/>
          <w:color w:val="000000"/>
          <w:sz w:val="20"/>
          <w:szCs w:val="20"/>
          <w:u w:val="none"/>
        </w:rPr>
        <w:t xml:space="preserve">REHLKO </w:t>
      </w:r>
      <w:r>
        <w:rPr>
          <w:color w:val="00274C"/>
          <w:sz w:val="20"/>
          <w:szCs w:val="20"/>
          <w:u w:val="none"/>
        </w:rPr>
        <w:t xml:space="preserve"> declines all direct and indirect liability for failure to comply with the standards of conduct contained in this manual.</w:t>
      </w:r>
    </w:p>
    <w:p>
      <w:pPr>
        <w:numPr>
          <w:ilvl w:val="0"/>
          <w:numId w:val="10015"/>
        </w:numPr>
        <w:spacing w:before="0" w:after="0" w:line="240" w:lineRule="auto"/>
        <w:jc w:val="left"/>
        <w:rPr>
          <w:color w:val="00274C"/>
          <w:sz w:val="20"/>
          <w:szCs w:val="20"/>
        </w:rPr>
      </w:pPr>
      <w:r>
        <w:rPr>
          <w:b/>
          <w:bCs/>
          <w:color w:val="000000"/>
          <w:sz w:val="20"/>
          <w:szCs w:val="20"/>
          <w:u w:val="none"/>
        </w:rPr>
        <w:t xml:space="preserve">REHLKO </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10015"/>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10015"/>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10015"/>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10015"/>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10015"/>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10015"/>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10015"/>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10015"/>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10015"/>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10015"/>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10015"/>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10015"/>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10015"/>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10015"/>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10015"/>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10015"/>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10015"/>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10015"/>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10015"/>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10015"/>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10015"/>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10015"/>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10015"/>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10015"/>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0000"/>
          <w:sz w:val="20"/>
          <w:szCs w:val="20"/>
          <w:u w:val="none"/>
        </w:rPr>
        <w:t xml:space="preserve">REHLKO</w:t>
      </w:r>
      <w:r>
        <w:rPr>
          <w:color w:val="00274C"/>
          <w:sz w:val="20"/>
          <w:szCs w:val="20"/>
          <w:u w:val="none"/>
        </w:rPr>
        <w:t xml:space="preserve"> .</w:t>
      </w:r>
    </w:p>
    <w:p>
      <w:pPr>
        <w:numPr>
          <w:ilvl w:val="0"/>
          <w:numId w:val="10015"/>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10015"/>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10015"/>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8216344" name="name221269fd826ceea8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25369fd826ceea8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0015"/>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0000"/>
          <w:sz w:val="20"/>
          <w:szCs w:val="20"/>
          <w:u w:val="none"/>
        </w:rPr>
        <w:t xml:space="preserve">REHLKO </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10015"/>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10015"/>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10015"/>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10015"/>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456800" cy="3348000"/>
            <wp:effectExtent b="0" l="0" r="0" t="0"/>
            <wp:docPr id="72169260" name="name754169fd826d0a1fc" descr="Cap_3_01_0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3_01_01a.png"/>
                    <pic:cNvPicPr/>
                  </pic:nvPicPr>
                  <pic:blipFill>
                    <a:blip r:embed="rId195569fd826d0a1f8" cstate="print"/>
                    <a:stretch>
                      <a:fillRect/>
                    </a:stretch>
                  </pic:blipFill>
                  <pic:spPr>
                    <a:xfrm>
                      <a:off x="0" y="0"/>
                      <a:ext cx="4456800" cy="33480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10015"/>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10015"/>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10015"/>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10015"/>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stickers are applied on components engine by the machine manufacturer and some of them may be made of metal to resist at high temperatures.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44663695" name="name250969fd826d12069"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541169fd826d12067"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99667132" name="name788269fd826d15bb8"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431369fd826d15bb6"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24374510" name="name697169fd826d198bd"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960369fd826d198ba"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20101592" name="name212869fd826d1d5df"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574469fd826d1d5dc"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77016165" name="name523269fd826d21361"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619469fd826d2135f"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92323269" name="name370569fd826d25c9a"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359769fd826d25c98"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8135885" name="name835569fd826d2a15a"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68969fd826d2a158"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84968614" name="name715169fd826d3173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50769fd826d31730"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58727346" name="name775369fd826d3420e"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955469fd826d3420c"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37465075" name="name741969fd826d37e4a"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823269fd826d37e48"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27640167" name="name672569fd826d3bda6"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811769fd826d3bda3"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7467431" name="name439469fd826d3f98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30769fd826d3f98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4441201" name="name416569fd826d4348b"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696669fd826d43489"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10481169" name="name306369fd826d47541"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895469fd826d4753f"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2500938" name="name292169fd826d4d921"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780569fd826d4d91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5632973" name="name964669fd826d528e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56669fd826d528e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1758607" name="name509669fd826d56761"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701469fd826d5675f"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9261170" name="name567769fd826d5a2e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22169fd826d5a2e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521929" name="name442169fd826d5e32e"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973669fd826d5e32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5740447" name="name978669fd826d622a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53069fd826d622a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6743065" name="name825269fd826d660ce"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757369fd826d660c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3693495" name="name944269fd826d69ca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03269fd826d69ca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0904566" name="name883269fd826d6d94d"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379369fd826d6d94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7676084" name="name772369fd826d71566"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78169fd826d7156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5133354" name="name343469fd826d7553b"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598369fd826d7553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4288495" name="name672869fd826d78f8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23369fd826d78f8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3703972" name="name652569fd826d7cdbb"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833269fd826d7cdb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5264580" name="name276469fd826d808a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1669fd826d808a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1321259" name="name809669fd826d84f3c"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213569fd826d84f3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96656812" name="name351869fd826d8890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1869fd826d8890c"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0000"/>
                <w:position w:val="-2"/>
                <w:sz w:val="20"/>
                <w:szCs w:val="20"/>
                <w:u w:val="none"/>
              </w:rPr>
              <w:t xml:space="preserve">REHLKO </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0016">
    <w:multiLevelType w:val="hybridMultilevel"/>
    <w:lvl w:ilvl="0" w:tplc="45859929">
      <w:start w:val="1"/>
      <w:numFmt w:val="decimal"/>
      <w:lvlText w:val="%1."/>
      <w:lvlJc w:val="left"/>
      <w:pPr>
        <w:ind w:left="720" w:hanging="360"/>
      </w:pPr>
    </w:lvl>
    <w:lvl w:ilvl="1" w:tplc="45859929" w:tentative="1">
      <w:start w:val="1"/>
      <w:numFmt w:val="lowerLetter"/>
      <w:lvlText w:val="%2."/>
      <w:lvlJc w:val="left"/>
      <w:pPr>
        <w:ind w:left="1440" w:hanging="360"/>
      </w:pPr>
    </w:lvl>
    <w:lvl w:ilvl="2" w:tplc="45859929" w:tentative="1">
      <w:start w:val="1"/>
      <w:numFmt w:val="lowerRoman"/>
      <w:lvlText w:val="%3."/>
      <w:lvlJc w:val="right"/>
      <w:pPr>
        <w:ind w:left="2160" w:hanging="180"/>
      </w:pPr>
    </w:lvl>
    <w:lvl w:ilvl="3" w:tplc="45859929" w:tentative="1">
      <w:start w:val="1"/>
      <w:numFmt w:val="decimal"/>
      <w:lvlText w:val="%4."/>
      <w:lvlJc w:val="left"/>
      <w:pPr>
        <w:ind w:left="2880" w:hanging="360"/>
      </w:pPr>
    </w:lvl>
    <w:lvl w:ilvl="4" w:tplc="45859929" w:tentative="1">
      <w:start w:val="1"/>
      <w:numFmt w:val="lowerLetter"/>
      <w:lvlText w:val="%5."/>
      <w:lvlJc w:val="left"/>
      <w:pPr>
        <w:ind w:left="3600" w:hanging="360"/>
      </w:pPr>
    </w:lvl>
    <w:lvl w:ilvl="5" w:tplc="45859929" w:tentative="1">
      <w:start w:val="1"/>
      <w:numFmt w:val="lowerRoman"/>
      <w:lvlText w:val="%6."/>
      <w:lvlJc w:val="right"/>
      <w:pPr>
        <w:ind w:left="4320" w:hanging="180"/>
      </w:pPr>
    </w:lvl>
    <w:lvl w:ilvl="6" w:tplc="45859929" w:tentative="1">
      <w:start w:val="1"/>
      <w:numFmt w:val="decimal"/>
      <w:lvlText w:val="%7."/>
      <w:lvlJc w:val="left"/>
      <w:pPr>
        <w:ind w:left="5040" w:hanging="360"/>
      </w:pPr>
    </w:lvl>
    <w:lvl w:ilvl="7" w:tplc="45859929" w:tentative="1">
      <w:start w:val="1"/>
      <w:numFmt w:val="lowerLetter"/>
      <w:lvlText w:val="%8."/>
      <w:lvlJc w:val="left"/>
      <w:pPr>
        <w:ind w:left="5760" w:hanging="360"/>
      </w:pPr>
    </w:lvl>
    <w:lvl w:ilvl="8" w:tplc="45859929" w:tentative="1">
      <w:start w:val="1"/>
      <w:numFmt w:val="lowerRoman"/>
      <w:lvlText w:val="%9."/>
      <w:lvlJc w:val="right"/>
      <w:pPr>
        <w:ind w:left="6480" w:hanging="180"/>
      </w:pPr>
    </w:lvl>
  </w:abstractNum>
  <w:abstractNum w:abstractNumId="10015">
    <w:multiLevelType w:val="hybridMultilevel"/>
    <w:lvl w:ilvl="0" w:tplc="69567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015">
    <w:abstractNumId w:val="10015"/>
  </w:num>
  <w:num w:numId="10016">
    <w:abstractNumId w:val="100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70899297" Type="http://schemas.openxmlformats.org/officeDocument/2006/relationships/comments" Target="comments.xml"/><Relationship Id="rId676466014" Type="http://schemas.microsoft.com/office/2011/relationships/commentsExtended" Target="commentsExtended.xml"/><Relationship Id="rId79502233" Type="http://schemas.openxmlformats.org/officeDocument/2006/relationships/image" Target="media/imgrId79502233.jpg"/><Relationship Id="rId325369fd826ceea87" Type="http://schemas.openxmlformats.org/officeDocument/2006/relationships/image" Target="media/imgrId325369fd826ceea87.jpg"/><Relationship Id="rId195569fd826d0a1f8" Type="http://schemas.openxmlformats.org/officeDocument/2006/relationships/image" Target="media/imgrId195569fd826d0a1f8.png"/><Relationship Id="rId541169fd826d12067" Type="http://schemas.openxmlformats.org/officeDocument/2006/relationships/image" Target="media/imgrId541169fd826d12067.jpg"/><Relationship Id="rId431369fd826d15bb6" Type="http://schemas.openxmlformats.org/officeDocument/2006/relationships/image" Target="media/imgrId431369fd826d15bb6.jpg"/><Relationship Id="rId960369fd826d198ba" Type="http://schemas.openxmlformats.org/officeDocument/2006/relationships/image" Target="media/imgrId960369fd826d198ba.jpg"/><Relationship Id="rId574469fd826d1d5dc" Type="http://schemas.openxmlformats.org/officeDocument/2006/relationships/image" Target="media/imgrId574469fd826d1d5dc.jpg"/><Relationship Id="rId619469fd826d2135f" Type="http://schemas.openxmlformats.org/officeDocument/2006/relationships/image" Target="media/imgrId619469fd826d2135f.jpg"/><Relationship Id="rId359769fd826d25c98" Type="http://schemas.openxmlformats.org/officeDocument/2006/relationships/image" Target="media/imgrId359769fd826d25c98.png"/><Relationship Id="rId868969fd826d2a158" Type="http://schemas.openxmlformats.org/officeDocument/2006/relationships/image" Target="media/imgrId868969fd826d2a158.png"/><Relationship Id="rId850769fd826d31730" Type="http://schemas.openxmlformats.org/officeDocument/2006/relationships/image" Target="media/imgrId850769fd826d31730.png"/><Relationship Id="rId955469fd826d3420c" Type="http://schemas.openxmlformats.org/officeDocument/2006/relationships/image" Target="media/imgrId955469fd826d3420c.jpg"/><Relationship Id="rId823269fd826d37e48" Type="http://schemas.openxmlformats.org/officeDocument/2006/relationships/image" Target="media/imgrId823269fd826d37e48.jpg"/><Relationship Id="rId811769fd826d3bda3" Type="http://schemas.openxmlformats.org/officeDocument/2006/relationships/image" Target="media/imgrId811769fd826d3bda3.jpg"/><Relationship Id="rId330769fd826d3f989" Type="http://schemas.openxmlformats.org/officeDocument/2006/relationships/image" Target="media/imgrId330769fd826d3f989.jpg"/><Relationship Id="rId696669fd826d43489" Type="http://schemas.openxmlformats.org/officeDocument/2006/relationships/image" Target="media/imgrId696669fd826d43489.jpg"/><Relationship Id="rId895469fd826d4753f" Type="http://schemas.openxmlformats.org/officeDocument/2006/relationships/image" Target="media/imgrId895469fd826d4753f.jpg"/><Relationship Id="rId780569fd826d4d91f" Type="http://schemas.openxmlformats.org/officeDocument/2006/relationships/image" Target="media/imgrId780569fd826d4d91f.jpg"/><Relationship Id="rId156669fd826d528eb" Type="http://schemas.openxmlformats.org/officeDocument/2006/relationships/image" Target="media/imgrId156669fd826d528eb.jpg"/><Relationship Id="rId701469fd826d5675f" Type="http://schemas.openxmlformats.org/officeDocument/2006/relationships/image" Target="media/imgrId701469fd826d5675f.jpg"/><Relationship Id="rId322169fd826d5a2e7" Type="http://schemas.openxmlformats.org/officeDocument/2006/relationships/image" Target="media/imgrId322169fd826d5a2e7.jpg"/><Relationship Id="rId973669fd826d5e32c" Type="http://schemas.openxmlformats.org/officeDocument/2006/relationships/image" Target="media/imgrId973669fd826d5e32c.jpg"/><Relationship Id="rId753069fd826d622ac" Type="http://schemas.openxmlformats.org/officeDocument/2006/relationships/image" Target="media/imgrId753069fd826d622ac.jpg"/><Relationship Id="rId757369fd826d660cc" Type="http://schemas.openxmlformats.org/officeDocument/2006/relationships/image" Target="media/imgrId757369fd826d660cc.jpg"/><Relationship Id="rId803269fd826d69ca9" Type="http://schemas.openxmlformats.org/officeDocument/2006/relationships/image" Target="media/imgrId803269fd826d69ca9.jpg"/><Relationship Id="rId379369fd826d6d94b" Type="http://schemas.openxmlformats.org/officeDocument/2006/relationships/image" Target="media/imgrId379369fd826d6d94b.jpg"/><Relationship Id="rId578169fd826d71563" Type="http://schemas.openxmlformats.org/officeDocument/2006/relationships/image" Target="media/imgrId578169fd826d71563.jpg"/><Relationship Id="rId598369fd826d75539" Type="http://schemas.openxmlformats.org/officeDocument/2006/relationships/image" Target="media/imgrId598369fd826d75539.jpg"/><Relationship Id="rId823369fd826d78f8d" Type="http://schemas.openxmlformats.org/officeDocument/2006/relationships/image" Target="media/imgrId823369fd826d78f8d.jpg"/><Relationship Id="rId833269fd826d7cdb9" Type="http://schemas.openxmlformats.org/officeDocument/2006/relationships/image" Target="media/imgrId833269fd826d7cdb9.jpg"/><Relationship Id="rId161669fd826d808a8" Type="http://schemas.openxmlformats.org/officeDocument/2006/relationships/image" Target="media/imgrId161669fd826d808a8.jpg"/><Relationship Id="rId213569fd826d84f3a" Type="http://schemas.openxmlformats.org/officeDocument/2006/relationships/image" Target="media/imgrId213569fd826d84f3a.jpg"/><Relationship Id="rId161869fd826d8890c" Type="http://schemas.openxmlformats.org/officeDocument/2006/relationships/image" Target="media/imgrId161869fd826d8890c.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9502233" Type="http://schemas.openxmlformats.org/officeDocument/2006/relationships/image" Target="media/imgrId79502233.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9502233" Type="http://schemas.openxmlformats.org/officeDocument/2006/relationships/image" Target="media/imgrId79502233.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9502233" Type="http://schemas.openxmlformats.org/officeDocument/2006/relationships/image" Target="media/imgrId79502233.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9502233" Type="http://schemas.openxmlformats.org/officeDocument/2006/relationships/image" Target="media/imgrId79502233.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9502233" Type="http://schemas.openxmlformats.org/officeDocument/2006/relationships/image" Target="media/imgrId79502233.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9502233" Type="http://schemas.openxmlformats.org/officeDocument/2006/relationships/image" Target="media/imgrId7950223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