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warranty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/ KDI 3404 TCR HT Owner Manual (Rev. 12)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5858503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4010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9403497" w:name="ctxt"/>
    <w:bookmarkEnd w:id="1940349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warranty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Warranty terms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DIESEL ENGINES GLOBAL WARRANTY TERMS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 the web page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0786a0610dbe3498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https://www.engines.rehlko.com/warranty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select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Diesel Engines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626">
    <w:multiLevelType w:val="hybridMultilevel"/>
    <w:lvl w:ilvl="0" w:tplc="77930614">
      <w:start w:val="1"/>
      <w:numFmt w:val="decimal"/>
      <w:lvlText w:val="%1."/>
      <w:lvlJc w:val="left"/>
      <w:pPr>
        <w:ind w:left="720" w:hanging="360"/>
      </w:pPr>
    </w:lvl>
    <w:lvl w:ilvl="1" w:tplc="77930614" w:tentative="1">
      <w:start w:val="1"/>
      <w:numFmt w:val="lowerLetter"/>
      <w:lvlText w:val="%2."/>
      <w:lvlJc w:val="left"/>
      <w:pPr>
        <w:ind w:left="1440" w:hanging="360"/>
      </w:pPr>
    </w:lvl>
    <w:lvl w:ilvl="2" w:tplc="77930614" w:tentative="1">
      <w:start w:val="1"/>
      <w:numFmt w:val="lowerRoman"/>
      <w:lvlText w:val="%3."/>
      <w:lvlJc w:val="right"/>
      <w:pPr>
        <w:ind w:left="2160" w:hanging="180"/>
      </w:pPr>
    </w:lvl>
    <w:lvl w:ilvl="3" w:tplc="77930614" w:tentative="1">
      <w:start w:val="1"/>
      <w:numFmt w:val="decimal"/>
      <w:lvlText w:val="%4."/>
      <w:lvlJc w:val="left"/>
      <w:pPr>
        <w:ind w:left="2880" w:hanging="360"/>
      </w:pPr>
    </w:lvl>
    <w:lvl w:ilvl="4" w:tplc="77930614" w:tentative="1">
      <w:start w:val="1"/>
      <w:numFmt w:val="lowerLetter"/>
      <w:lvlText w:val="%5."/>
      <w:lvlJc w:val="left"/>
      <w:pPr>
        <w:ind w:left="3600" w:hanging="360"/>
      </w:pPr>
    </w:lvl>
    <w:lvl w:ilvl="5" w:tplc="77930614" w:tentative="1">
      <w:start w:val="1"/>
      <w:numFmt w:val="lowerRoman"/>
      <w:lvlText w:val="%6."/>
      <w:lvlJc w:val="right"/>
      <w:pPr>
        <w:ind w:left="4320" w:hanging="180"/>
      </w:pPr>
    </w:lvl>
    <w:lvl w:ilvl="6" w:tplc="77930614" w:tentative="1">
      <w:start w:val="1"/>
      <w:numFmt w:val="decimal"/>
      <w:lvlText w:val="%7."/>
      <w:lvlJc w:val="left"/>
      <w:pPr>
        <w:ind w:left="5040" w:hanging="360"/>
      </w:pPr>
    </w:lvl>
    <w:lvl w:ilvl="7" w:tplc="77930614" w:tentative="1">
      <w:start w:val="1"/>
      <w:numFmt w:val="lowerLetter"/>
      <w:lvlText w:val="%8."/>
      <w:lvlJc w:val="left"/>
      <w:pPr>
        <w:ind w:left="5760" w:hanging="360"/>
      </w:pPr>
    </w:lvl>
    <w:lvl w:ilvl="8" w:tplc="77930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25">
    <w:multiLevelType w:val="hybridMultilevel"/>
    <w:lvl w:ilvl="0" w:tplc="31953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625">
    <w:abstractNumId w:val="20625"/>
  </w:num>
  <w:num w:numId="20626">
    <w:abstractNumId w:val="20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97049570" Type="http://schemas.openxmlformats.org/officeDocument/2006/relationships/comments" Target="comments.xml"/><Relationship Id="rId478526076" Type="http://schemas.microsoft.com/office/2011/relationships/commentsExtended" Target="commentsExtended.xml"/><Relationship Id="rId74010372" Type="http://schemas.openxmlformats.org/officeDocument/2006/relationships/image" Target="media/imgrId74010372.jpg"/><Relationship Id="rId40786a0610dbe3498" Type="http://schemas.openxmlformats.org/officeDocument/2006/relationships/hyperlink" Target="https://www.engines.rehlko.com/warranty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010372" Type="http://schemas.openxmlformats.org/officeDocument/2006/relationships/image" Target="media/imgrId7401037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010372" Type="http://schemas.openxmlformats.org/officeDocument/2006/relationships/image" Target="media/imgrId7401037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010372" Type="http://schemas.openxmlformats.org/officeDocument/2006/relationships/image" Target="media/imgrId7401037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010372" Type="http://schemas.openxmlformats.org/officeDocument/2006/relationships/image" Target="media/imgrId7401037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010372" Type="http://schemas.openxmlformats.org/officeDocument/2006/relationships/image" Target="media/imgrId7401037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010372" Type="http://schemas.openxmlformats.org/officeDocument/2006/relationships/image" Target="media/imgrId7401037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