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Informazioni tecniche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792360261"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8580471"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9979184" w:name="ctxt"/>
    <w:bookmarkEnd w:id="89979184"/>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valves per cylinder;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123200" cy="842400"/>
                  <wp:effectExtent b="0" l="0" r="0" t="0"/>
                  <wp:docPr id="88963182" name="name32356a1010036c50c" descr="_.OM_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1.png"/>
                          <pic:cNvPicPr/>
                        </pic:nvPicPr>
                        <pic:blipFill>
                          <a:blip r:embed="rId10686a1010036c509" cstate="print"/>
                          <a:stretch>
                            <a:fillRect/>
                          </a:stretch>
                        </pic:blipFill>
                        <pic:spPr>
                          <a:xfrm>
                            <a:off x="0" y="0"/>
                            <a:ext cx="1123200" cy="842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123200" cy="842400"/>
                  <wp:effectExtent b="0" l="0" r="0" t="0"/>
                  <wp:docPr id="36064236" name="name48216a10100382e8d" descr="_.OM_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1.png"/>
                          <pic:cNvPicPr/>
                        </pic:nvPicPr>
                        <pic:blipFill>
                          <a:blip r:embed="rId13846a10100382e8a" cstate="print"/>
                          <a:stretch>
                            <a:fillRect/>
                          </a:stretch>
                        </pic:blipFill>
                        <pic:spPr>
                          <a:xfrm>
                            <a:off x="0" y="0"/>
                            <a:ext cx="1123200" cy="842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2"/>
              </w:rPr>
              <w:drawing>
                <wp:inline distT="0" distB="0" distL="0" distR="0">
                  <wp:extent cx="1137600" cy="849600"/>
                  <wp:effectExtent b="0" l="0" r="0" t="0"/>
                  <wp:docPr id="34857439" name="name37556a1010039eb6b" descr="_.OM_Cap_2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2.png"/>
                          <pic:cNvPicPr/>
                        </pic:nvPicPr>
                        <pic:blipFill>
                          <a:blip r:embed="rId42946a1010039eb68" cstate="print"/>
                          <a:stretch>
                            <a:fillRect/>
                          </a:stretch>
                        </pic:blipFill>
                        <pic:spPr>
                          <a:xfrm>
                            <a:off x="0" y="0"/>
                            <a:ext cx="1137600" cy="849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1144800" cy="856800"/>
                  <wp:effectExtent b="0" l="0" r="0" t="0"/>
                  <wp:docPr id="73003686" name="name36676a101003c15d1" descr="_.OM_Cap_2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3.png"/>
                          <pic:cNvPicPr/>
                        </pic:nvPicPr>
                        <pic:blipFill>
                          <a:blip r:embed="rId66626a101003c15cc" cstate="print"/>
                          <a:stretch>
                            <a:fillRect/>
                          </a:stretch>
                        </pic:blipFill>
                        <pic:spPr>
                          <a:xfrm>
                            <a:off x="0" y="0"/>
                            <a:ext cx="1144800" cy="856800"/>
                          </a:xfrm>
                          <a:prstGeom prst="rect">
                            <a:avLst/>
                          </a:prstGeom>
                          <a:ln w="0">
                            <a:noFill/>
                          </a:ln>
                        </pic:spPr>
                      </pic:pic>
                    </a:graphicData>
                  </a:graphic>
                </wp:inline>
              </w:drawing>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1003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1404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686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1372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max.1 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filter included</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enhanced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without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enhanced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98</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97"/>
              </w:rPr>
              <w:drawing>
                <wp:inline distT="0" distB="0" distL="0" distR="0">
                  <wp:extent cx="2527200" cy="2527200"/>
                  <wp:effectExtent b="0" l="0" r="0" t="0"/>
                  <wp:docPr id="24621035" name="name62936a101003cdce9" descr="Cap_2_04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4_Tavola_disegno_1.png"/>
                          <pic:cNvPicPr/>
                        </pic:nvPicPr>
                        <pic:blipFill>
                          <a:blip r:embed="rId27816a101003cdce7" cstate="print"/>
                          <a:stretch>
                            <a:fillRect/>
                          </a:stretch>
                        </pic:blipFill>
                        <pic:spPr>
                          <a:xfrm>
                            <a:off x="0" y="0"/>
                            <a:ext cx="2527200" cy="2527200"/>
                          </a:xfrm>
                          <a:prstGeom prst="rect">
                            <a:avLst/>
                          </a:prstGeom>
                          <a:ln w="0">
                            <a:noFill/>
                          </a:ln>
                        </pic:spPr>
                      </pic:pic>
                    </a:graphicData>
                  </a:graphic>
                </wp:inline>
              </w:drawing>
            </w:r>
            <w:r>
              <w:rPr>
                <w:color w:val="00274C"/>
                <w:position w:val="-2"/>
                <w:sz w:val="20"/>
                <w:szCs w:val="20"/>
                <w:u w:val="none"/>
              </w:rPr>
              <w:t xml:space="preserve"> </w:t>
            </w:r>
            <w:r>
              <w:rPr>
                <w:position w:val="-197"/>
              </w:rPr>
              <w:drawing>
                <wp:inline distT="0" distB="0" distL="0" distR="0">
                  <wp:extent cx="2527200" cy="2527200"/>
                  <wp:effectExtent b="0" l="0" r="0" t="0"/>
                  <wp:docPr id="90297941" name="name63086a101003d5c90" descr="Cap_2_09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9_Tavola_disegno_1.png"/>
                          <pic:cNvPicPr/>
                        </pic:nvPicPr>
                        <pic:blipFill>
                          <a:blip r:embed="rId38886a101003d5c8e" cstate="print"/>
                          <a:stretch>
                            <a:fillRect/>
                          </a:stretch>
                        </pic:blipFill>
                        <pic:spPr>
                          <a:xfrm>
                            <a:off x="0" y="0"/>
                            <a:ext cx="2527200" cy="2527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1003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1404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X</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Z</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Y1*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562.35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Y1* = </w:t>
            </w:r>
            <w:r>
              <w:rPr>
                <w:color w:val="00274C"/>
                <w:position w:val="-2"/>
                <w:sz w:val="20"/>
                <w:szCs w:val="20"/>
                <w:u w:val="none"/>
              </w:rPr>
              <w:t xml:space="preserve"> </w:t>
            </w:r>
            <w:r>
              <w:rPr>
                <w:b/>
                <w:bCs/>
                <w:color w:val="00274C"/>
                <w:position w:val="-2"/>
                <w:sz w:val="20"/>
                <w:szCs w:val="20"/>
                <w:u w:val="none"/>
              </w:rPr>
              <w:t xml:space="preserve">Deep oil sump</w:t>
            </w:r>
          </w:p>
          <w:p/>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Dimensions vary according to engine configuration.</w:t>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2733578" name="name25976a101003dca1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7346a101003dca1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3525"/>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3525"/>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3525"/>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13525"/>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3525"/>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2644645" name="name41186a101003e023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1166a101003e023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3525"/>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3525"/>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3525"/>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13525"/>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3525"/>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5W-40</w:t>
      </w:r>
      <w:r>
        <w:rPr>
          <w:color w:val="000000"/>
          <w:sz w:val="20"/>
          <w:szCs w:val="20"/>
          <w:u w:val="none"/>
        </w:rPr>
        <w:t xml:space="preserve"> oil is preferred</w:t>
      </w:r>
      <w:r>
        <w:rPr>
          <w:color w:val="00274C"/>
          <w:sz w:val="20"/>
          <w:szCs w:val="20"/>
          <w:u w:val="none"/>
        </w:rPr>
        <w:t xml:space="preserve"> </w:t>
      </w:r>
      <w:r>
        <w:rPr>
          <w:color w:val="00274C"/>
          <w:sz w:val="20"/>
          <w:szCs w:val="20"/>
          <w:u w:val="none"/>
        </w:rPr>
        <w:t xml:space="preserve">:</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2844000" cy="4456800"/>
            <wp:effectExtent b="0" l="0" r="0" t="0"/>
            <wp:docPr id="5738667" name="name64516a101003e5267"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24786a101003e5264" cstate="print"/>
                    <a:stretch>
                      <a:fillRect/>
                    </a:stretch>
                  </pic:blipFill>
                  <pic:spPr>
                    <a:xfrm>
                      <a:off x="0" y="0"/>
                      <a:ext cx="2844000" cy="44568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SJ/CF 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A3-96</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B3-96</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MIL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L-46152 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+40°C)</w:t>
            </w:r>
          </w:p>
        </w:tc>
      </w:tr>
    </w:tbl>
    <w:p>
      <w:pPr>
        <w:widowControl w:val="on"/>
        <w:pBdr/>
        <w:spacing w:before="0" w:after="0" w:line="262" w:lineRule="auto"/>
        <w:ind w:left="0" w:right="0"/>
        <w:jc w:val="left"/>
      </w:pPr>
      <w:r>
        <w:rPr>
          <w:color w:val="00274C"/>
          <w:sz w:val="20"/>
          <w:szCs w:val="20"/>
          <w:u w:val="none"/>
        </w:rPr>
        <w:t xml:space="preserve"> </w:t>
      </w:r>
    </w:p>
    <w:p>
      <w:pPr>
        <w:numPr>
          <w:ilvl w:val="0"/>
          <w:numId w:val="13525"/>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1032446" name="name93586a101003ec80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4916a101003ec80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3525"/>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88536512" name="name71966a101003f0711"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0056a101003f070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13525"/>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13525"/>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13525"/>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13525"/>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3525"/>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3525"/>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3525"/>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3525"/>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3525"/>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3525"/>
              </w:numPr>
              <w:spacing w:before="0" w:after="0" w:line="262" w:lineRule="auto"/>
              <w:jc w:val="left"/>
              <w:rPr>
                <w:color w:val="00274C"/>
                <w:sz w:val="20"/>
                <w:szCs w:val="20"/>
              </w:rPr>
            </w:pPr>
            <w:r>
              <w:rPr>
                <w:color w:val="00274C"/>
                <w:position w:val="-2"/>
                <w:sz w:val="20"/>
                <w:szCs w:val="20"/>
                <w:u w:val="none"/>
              </w:rPr>
              <w:t xml:space="preserve">Military NATO fuel F-54 S &lt; 10ppm</w:t>
            </w:r>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w:t>
            </w:r>
          </w:p>
          <w:p>
            <w:pPr>
              <w:numPr>
                <w:ilvl w:val="0"/>
                <w:numId w:val="13525"/>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13525"/>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13525"/>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13525"/>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(1)</w:t>
            </w:r>
          </w:p>
          <w:p>
            <w:pPr>
              <w:numPr>
                <w:ilvl w:val="0"/>
                <w:numId w:val="13525"/>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(1)</w:t>
            </w:r>
          </w:p>
          <w:p>
            <w:pPr>
              <w:numPr>
                <w:ilvl w:val="0"/>
                <w:numId w:val="13525"/>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w:t>
            </w:r>
            <w:r>
              <w:rPr>
                <w:b/>
                <w:bCs/>
                <w:color w:val="00274C"/>
                <w:position w:val="-2"/>
                <w:sz w:val="20"/>
                <w:szCs w:val="20"/>
                <w:u w:val="none"/>
              </w:rPr>
              <w:t xml:space="preserve">(1)</w:t>
            </w:r>
          </w:p>
          <w:p>
            <w:pPr>
              <w:numPr>
                <w:ilvl w:val="0"/>
                <w:numId w:val="13525"/>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(1)</w:t>
            </w:r>
          </w:p>
          <w:p>
            <w:pPr>
              <w:numPr>
                <w:ilvl w:val="0"/>
                <w:numId w:val="13525"/>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(1)</w:t>
            </w:r>
          </w:p>
          <w:p>
            <w:pPr>
              <w:numPr>
                <w:ilvl w:val="0"/>
                <w:numId w:val="13525"/>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(1)</w:t>
            </w:r>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19765000" name="name31896a101004038a6"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14986a101004038a4"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center"/>
                    <w:textAlignment w:val="top"/>
                  </w:pPr>
                  <w:r>
                    <w:rPr>
                      <w:position w:val="-732"/>
                    </w:rPr>
                    <w:drawing>
                      <wp:inline distT="0" distB="0" distL="0" distR="0">
                        <wp:extent cx="1864800" cy="4622400"/>
                        <wp:effectExtent b="0" l="0" r="0" t="0"/>
                        <wp:docPr id="21729407" name="name23826a1010040741c"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93246a1010040741a"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Kohler / Rehlko </w:t>
            </w:r>
            <w:r>
              <w:rPr>
                <w:color w:val="00274C"/>
                <w:position w:val="-2"/>
                <w:sz w:val="20"/>
                <w:szCs w:val="20"/>
                <w:u w:val="none"/>
              </w:rPr>
              <w:t xml:space="preserve"> </w:t>
            </w:r>
            <w:r>
              <w:rPr>
                <w:b/>
                <w:bCs/>
                <w:color w:val="00274C"/>
                <w:position w:val="-2"/>
                <w:sz w:val="20"/>
                <w:szCs w:val="20"/>
                <w:u w:val="none"/>
              </w:rPr>
              <w:t xml:space="preserve">Xtended™</w:t>
            </w:r>
            <w:r>
              <w:rPr>
                <w:color w:val="00274C"/>
                <w:position w:val="-2"/>
                <w:sz w:val="20"/>
                <w:szCs w:val="20"/>
                <w:u w:val="none"/>
              </w:rPr>
              <w:t xml:space="preserve"> </w:t>
            </w:r>
            <w:r>
              <w:rPr>
                <w:b/>
                <w:bCs/>
                <w:color w:val="00274C"/>
                <w:position w:val="-2"/>
                <w:sz w:val="20"/>
                <w:szCs w:val="20"/>
                <w:u w:val="none"/>
              </w:rPr>
              <w:t xml:space="preserve">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38578656" name="name75616a1010040bbc1"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34166a1010040bbbf"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KDW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525"/>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3525"/>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8441481" name="name64706a1010041303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8476a1010041303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3525"/>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3525"/>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IN STANDARD START CONDITIONS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IN HEAVY-DUTY START CONDITIONS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210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410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400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255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500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485 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330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650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630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350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690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665 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1003-1404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350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690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665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420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825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800 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for </w:t>
      </w:r>
      <w:r>
        <w:rPr>
          <w:b/>
          <w:bCs/>
          <w:color w:val="00274C"/>
          <w:sz w:val="20"/>
          <w:szCs w:val="20"/>
          <w:u w:val="none"/>
        </w:rPr>
        <w:t xml:space="preserve">K-HEM</w:t>
      </w:r>
      <w:r>
        <w:rPr>
          <w:color w:val="00274C"/>
          <w:sz w:val="20"/>
          <w:szCs w:val="20"/>
          <w:u w:val="none"/>
        </w:rPr>
        <w:t xml:space="preserve"> model:</w:t>
      </w:r>
    </w:p>
    <w:p>
      <w:pPr>
        <w:widowControl w:val="on"/>
        <w:pBdr/>
        <w:spacing w:before="0" w:after="0" w:line="262" w:lineRule="auto"/>
        <w:ind w:left="0" w:right="0"/>
        <w:jc w:val="left"/>
      </w:pPr>
      <w:r>
        <w:rPr>
          <w:color w:val="00274C"/>
          <w:sz w:val="20"/>
          <w:szCs w:val="20"/>
          <w:u w:val="none"/>
        </w:rPr>
        <w:t xml:space="preserve">to replace the batteries for the hybrid unit, contact the machine manufacturer.</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3526">
    <w:multiLevelType w:val="hybridMultilevel"/>
    <w:lvl w:ilvl="0" w:tplc="57314197">
      <w:start w:val="1"/>
      <w:numFmt w:val="decimal"/>
      <w:lvlText w:val="%1."/>
      <w:lvlJc w:val="left"/>
      <w:pPr>
        <w:ind w:left="720" w:hanging="360"/>
      </w:pPr>
    </w:lvl>
    <w:lvl w:ilvl="1" w:tplc="57314197" w:tentative="1">
      <w:start w:val="1"/>
      <w:numFmt w:val="lowerLetter"/>
      <w:lvlText w:val="%2."/>
      <w:lvlJc w:val="left"/>
      <w:pPr>
        <w:ind w:left="1440" w:hanging="360"/>
      </w:pPr>
    </w:lvl>
    <w:lvl w:ilvl="2" w:tplc="57314197" w:tentative="1">
      <w:start w:val="1"/>
      <w:numFmt w:val="lowerRoman"/>
      <w:lvlText w:val="%3."/>
      <w:lvlJc w:val="right"/>
      <w:pPr>
        <w:ind w:left="2160" w:hanging="180"/>
      </w:pPr>
    </w:lvl>
    <w:lvl w:ilvl="3" w:tplc="57314197" w:tentative="1">
      <w:start w:val="1"/>
      <w:numFmt w:val="decimal"/>
      <w:lvlText w:val="%4."/>
      <w:lvlJc w:val="left"/>
      <w:pPr>
        <w:ind w:left="2880" w:hanging="360"/>
      </w:pPr>
    </w:lvl>
    <w:lvl w:ilvl="4" w:tplc="57314197" w:tentative="1">
      <w:start w:val="1"/>
      <w:numFmt w:val="lowerLetter"/>
      <w:lvlText w:val="%5."/>
      <w:lvlJc w:val="left"/>
      <w:pPr>
        <w:ind w:left="3600" w:hanging="360"/>
      </w:pPr>
    </w:lvl>
    <w:lvl w:ilvl="5" w:tplc="57314197" w:tentative="1">
      <w:start w:val="1"/>
      <w:numFmt w:val="lowerRoman"/>
      <w:lvlText w:val="%6."/>
      <w:lvlJc w:val="right"/>
      <w:pPr>
        <w:ind w:left="4320" w:hanging="180"/>
      </w:pPr>
    </w:lvl>
    <w:lvl w:ilvl="6" w:tplc="57314197" w:tentative="1">
      <w:start w:val="1"/>
      <w:numFmt w:val="decimal"/>
      <w:lvlText w:val="%7."/>
      <w:lvlJc w:val="left"/>
      <w:pPr>
        <w:ind w:left="5040" w:hanging="360"/>
      </w:pPr>
    </w:lvl>
    <w:lvl w:ilvl="7" w:tplc="57314197" w:tentative="1">
      <w:start w:val="1"/>
      <w:numFmt w:val="lowerLetter"/>
      <w:lvlText w:val="%8."/>
      <w:lvlJc w:val="left"/>
      <w:pPr>
        <w:ind w:left="5760" w:hanging="360"/>
      </w:pPr>
    </w:lvl>
    <w:lvl w:ilvl="8" w:tplc="57314197" w:tentative="1">
      <w:start w:val="1"/>
      <w:numFmt w:val="lowerRoman"/>
      <w:lvlText w:val="%9."/>
      <w:lvlJc w:val="right"/>
      <w:pPr>
        <w:ind w:left="6480" w:hanging="180"/>
      </w:pPr>
    </w:lvl>
  </w:abstractNum>
  <w:abstractNum w:abstractNumId="13525">
    <w:multiLevelType w:val="hybridMultilevel"/>
    <w:lvl w:ilvl="0" w:tplc="611736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3525">
    <w:abstractNumId w:val="13525"/>
  </w:num>
  <w:num w:numId="13526">
    <w:abstractNumId w:val="135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73987076" Type="http://schemas.openxmlformats.org/officeDocument/2006/relationships/comments" Target="comments.xml"/><Relationship Id="rId296847796" Type="http://schemas.microsoft.com/office/2011/relationships/commentsExtended" Target="commentsExtended.xml"/><Relationship Id="rId68580471" Type="http://schemas.openxmlformats.org/officeDocument/2006/relationships/image" Target="media/imgrId68580471.jpg"/><Relationship Id="rId10686a1010036c509" Type="http://schemas.openxmlformats.org/officeDocument/2006/relationships/image" Target="media/imgrId10686a1010036c509.png"/><Relationship Id="rId13846a10100382e8a" Type="http://schemas.openxmlformats.org/officeDocument/2006/relationships/image" Target="media/imgrId13846a10100382e8a.png"/><Relationship Id="rId42946a1010039eb68" Type="http://schemas.openxmlformats.org/officeDocument/2006/relationships/image" Target="media/imgrId42946a1010039eb68.png"/><Relationship Id="rId66626a101003c15cc" Type="http://schemas.openxmlformats.org/officeDocument/2006/relationships/image" Target="media/imgrId66626a101003c15cc.png"/><Relationship Id="rId27816a101003cdce7" Type="http://schemas.openxmlformats.org/officeDocument/2006/relationships/image" Target="media/imgrId27816a101003cdce7.png"/><Relationship Id="rId38886a101003d5c8e" Type="http://schemas.openxmlformats.org/officeDocument/2006/relationships/image" Target="media/imgrId38886a101003d5c8e.png"/><Relationship Id="rId27346a101003dca19" Type="http://schemas.openxmlformats.org/officeDocument/2006/relationships/image" Target="media/imgrId27346a101003dca19.jpg"/><Relationship Id="rId51166a101003e0239" Type="http://schemas.openxmlformats.org/officeDocument/2006/relationships/image" Target="media/imgrId51166a101003e0239.jpg"/><Relationship Id="rId24786a101003e5264" Type="http://schemas.openxmlformats.org/officeDocument/2006/relationships/image" Target="media/imgrId24786a101003e5264.jpg"/><Relationship Id="rId44916a101003ec806" Type="http://schemas.openxmlformats.org/officeDocument/2006/relationships/image" Target="media/imgrId44916a101003ec806.png"/><Relationship Id="rId90056a101003f070e" Type="http://schemas.openxmlformats.org/officeDocument/2006/relationships/image" Target="media/imgrId90056a101003f070e.png"/><Relationship Id="rId14986a101004038a4" Type="http://schemas.openxmlformats.org/officeDocument/2006/relationships/image" Target="media/imgrId14986a101004038a4.jpg"/><Relationship Id="rId93246a1010040741a" Type="http://schemas.openxmlformats.org/officeDocument/2006/relationships/image" Target="media/imgrId93246a1010040741a.jpg"/><Relationship Id="rId34166a1010040bbbf" Type="http://schemas.openxmlformats.org/officeDocument/2006/relationships/image" Target="media/imgrId34166a1010040bbbf.jpg"/><Relationship Id="rId98476a10100413036" Type="http://schemas.openxmlformats.org/officeDocument/2006/relationships/image" Target="media/imgrId98476a10100413036.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8580471" Type="http://schemas.openxmlformats.org/officeDocument/2006/relationships/image" Target="media/imgrId6858047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8580471" Type="http://schemas.openxmlformats.org/officeDocument/2006/relationships/image" Target="media/imgrId6858047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8580471" Type="http://schemas.openxmlformats.org/officeDocument/2006/relationships/image" Target="media/imgrId6858047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8580471" Type="http://schemas.openxmlformats.org/officeDocument/2006/relationships/image" Target="media/imgrId6858047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8580471" Type="http://schemas.openxmlformats.org/officeDocument/2006/relationships/image" Target="media/imgrId6858047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8580471" Type="http://schemas.openxmlformats.org/officeDocument/2006/relationships/image" Target="media/imgrId6858047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