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Informations sur l'entretien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Manuel utilisation et entretien KDI 2504TCR / KDI 2504TCRE5 (Rev_22)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691833508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146967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2504tcr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77027785" w:name="ctxt"/>
    <w:bookmarkEnd w:id="77027785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Informations sur l'entretien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Informations utiles sur l'entretien</w:t>
      </w:r>
    </w:p>
    <w:p>
      <w:pPr>
        <w:numPr>
          <w:ilvl w:val="0"/>
          <w:numId w:val="2242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être effectuées directement par l'utilisateur s'il possède les compétences appropriées, décrites dans les </w:t>
      </w:r>
      <w:hyperlink r:id="rId29406a325f1f5eacd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Tab. 5.1 et Tab. 5.2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242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Les contrôles périodiques et les opérations d'entretien doivent être effectués conformément aux échéances et aux modalités indiquées dans ce manuel, et sont à la charge de l'utilisateur.</w:t>
      </w:r>
    </w:p>
    <w:p>
      <w:pPr>
        <w:numPr>
          <w:ilvl w:val="0"/>
          <w:numId w:val="2242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Le non-respect des normes et des échéances d'entretien compromet le bon fonctionnement du moteur et sa durée, et fait par conséquent déchoir la garantie.</w:t>
      </w:r>
    </w:p>
    <w:p>
      <w:pPr>
        <w:numPr>
          <w:ilvl w:val="0"/>
          <w:numId w:val="2242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Afin de prévenir tout dommage de personnes et de choses, lire attentivement les mises en garde indiquées ci-dessous, avant d'intervenir sur le moteur.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17748502" name="name45786a325f1f620e0" descr="Z_Avvertenza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Avvertenza.jpg"/>
                    <pic:cNvPicPr/>
                  </pic:nvPicPr>
                  <pic:blipFill>
                    <a:blip r:embed="rId51826a325f1f620d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Avertissement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2242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Effectuer toutes les opérations avec le moteur éteint et à température ambiante.</w:t>
      </w:r>
    </w:p>
    <w:p>
      <w:pPr>
        <w:numPr>
          <w:ilvl w:val="0"/>
          <w:numId w:val="2242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Le ravitaillement et le contrôle du niveau d'huile doivent être effectués avec le moteur en position horizontale.</w:t>
      </w:r>
    </w:p>
    <w:p>
      <w:pPr>
        <w:numPr>
          <w:ilvl w:val="0"/>
          <w:numId w:val="2242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Avant chaque démarrage, pour éviter des fuites d'huile, s'assurer que: - la jauge du niveau d'huile soit correctement insérée;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- les éléments suivants soient correctement serrés: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le bouchon de vidange de l'huile;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le bouchon de ravitaillement d'huile.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73558940" name="name56926a325f1f65048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17836a325f1f650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2242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Avant de procéder à cette opération, lire le  </w:t>
      </w:r>
      <w:hyperlink r:id="rId25236a325f1f653d3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 3.2.2</w:t>
        </w:r>
      </w:hyperlink>
      <w:r>
        <w:rPr>
          <w:color w:val="00274C"/>
          <w:sz w:val="20"/>
          <w:szCs w:val="20"/>
          <w:u w:val="none"/>
        </w:rPr>
        <w:t xml:space="preserve"> 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33014399" name="name72506a325f1f697f6" descr="Z_Pericolo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Pericolo.jpg"/>
                    <pic:cNvPicPr/>
                  </pic:nvPicPr>
                  <pic:blipFill>
                    <a:blip r:embed="rId78326a325f1f697f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  </w:t>
      </w:r>
      <w:r>
        <w:rPr>
          <w:b/>
          <w:bCs/>
          <w:color w:val="00274C"/>
          <w:sz w:val="20"/>
          <w:szCs w:val="20"/>
          <w:u w:val="none"/>
        </w:rPr>
        <w:t xml:space="preserve">Risque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2242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Pour les mises en garde de sécurité, voir le </w:t>
      </w:r>
      <w:hyperlink r:id="rId36826a325f1f69b62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Cap. 3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Entretien périodique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Les intervalles de la maintenance préventive se trouvent dans le </w:t>
      </w:r>
      <w:r>
        <w:rPr>
          <w:b/>
          <w:bCs/>
          <w:color w:val="00274C"/>
          <w:sz w:val="20"/>
          <w:szCs w:val="20"/>
          <w:u w:val="none"/>
        </w:rPr>
        <w:t xml:space="preserve">Tableau 5.1, Tableau 5.2, Tableau 5.3 et Tableau 5.4</w:t>
      </w:r>
      <w:r>
        <w:rPr>
          <w:color w:val="00274C"/>
          <w:sz w:val="20"/>
          <w:szCs w:val="20"/>
          <w:u w:val="none"/>
        </w:rPr>
        <w:t xml:space="preserve"> et se rapportent à une exploitation du moteur dans des conditions de fonctionnement normales avec un carburant et une huile conformes aux spécifications recommandées.</w:t>
      </w:r>
    </w:p>
    <w:p>
      <w:pPr>
        <w:widowControl w:val="on"/>
        <w:pBdr/>
        <w:spacing w:before="0" w:after="0" w:line="262" w:lineRule="auto"/>
        <w:ind w:left="0" w:right="0"/>
        <w:jc w:val="righ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right"/>
      </w:pPr>
      <w:r>
        <w:rPr>
          <w:b/>
          <w:bCs/>
          <w:color w:val="00274C"/>
          <w:sz w:val="20"/>
          <w:szCs w:val="20"/>
          <w:u w:val="none"/>
        </w:rPr>
        <w:t xml:space="preserve">5.1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5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NETTOYAGE ET CONTROLE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DESCRIPTION DES OPERATIONS</w:t>
            </w:r>
          </w:p>
        </w:tc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INTERVALLE (HEURES)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5000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left"/>
              <w:textAlignment w:val="center"/>
            </w:pPr>
            <w:hyperlink r:id="rId68326a325f1f6a5d7" w:history="1">
              <w:r>
                <w:rPr>
                  <w:rStyle w:val="DefaultParagraphFontPHPDOCX"/>
                  <w:color w:val="0000FF"/>
                  <w:position w:val="-2"/>
                  <w:sz w:val="20"/>
                  <w:szCs w:val="20"/>
                  <w:u w:val="single" w:color=""/>
                  <w:shd w:val="clear" w:color="auto" w:fill="E1E2E0"/>
                </w:rPr>
                <w:t xml:space="preserve">Niveau d’huile moteur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(4) (8)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left"/>
              <w:textAlignment w:val="center"/>
            </w:pPr>
            <w:hyperlink r:id="rId17036a325f1f6a9d8" w:history="1">
              <w:r>
                <w:rPr>
                  <w:rStyle w:val="DefaultParagraphFontPHPDOCX"/>
                  <w:color w:val="0000FF"/>
                  <w:position w:val="-2"/>
                  <w:sz w:val="20"/>
                  <w:szCs w:val="20"/>
                  <w:u w:val="single" w:color=""/>
                  <w:shd w:val="clear" w:color="auto" w:fill="E1E2E0"/>
                </w:rPr>
                <w:t xml:space="preserve">Niveau du liquide de refroidissement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(8) (9)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left"/>
              <w:textAlignment w:val="center"/>
            </w:pPr>
            <w:hyperlink r:id="rId63326a325f1f6add0" w:history="1">
              <w:r>
                <w:rPr>
                  <w:rStyle w:val="DefaultParagraphFontPHPDOCX"/>
                  <w:color w:val="0000FF"/>
                  <w:position w:val="-2"/>
                  <w:sz w:val="20"/>
                  <w:szCs w:val="20"/>
                  <w:u w:val="single" w:color=""/>
                  <w:shd w:val="clear" w:color="auto" w:fill="E1E2E0"/>
                </w:rPr>
                <w:t xml:space="preserve">Filtre à air de type cartouche sèche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(2)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left"/>
              <w:textAlignment w:val="center"/>
            </w:pPr>
            <w:hyperlink r:id="rId54286a325f1f6b1dd" w:history="1">
              <w:r>
                <w:rPr>
                  <w:rStyle w:val="DefaultParagraphFontPHPDOCX"/>
                  <w:color w:val="0000FF"/>
                  <w:position w:val="-2"/>
                  <w:sz w:val="20"/>
                  <w:szCs w:val="20"/>
                  <w:u w:val="single" w:color=""/>
                  <w:shd w:val="clear" w:color="auto" w:fill="E1E2E0"/>
                </w:rPr>
                <w:t xml:space="preserve">Surface d’échange de chaleur du radiateur et refroidis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(2) (8)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left"/>
              <w:textAlignment w:val="center"/>
            </w:pPr>
            <w:hyperlink r:id="rId62886a325f1f6b5cd" w:history="1">
              <w:r>
                <w:rPr>
                  <w:rStyle w:val="DefaultParagraphFontPHPDOCX"/>
                  <w:color w:val="0000FF"/>
                  <w:position w:val="-2"/>
                  <w:sz w:val="20"/>
                  <w:szCs w:val="20"/>
                  <w:u w:val="single" w:color=""/>
                  <w:shd w:val="clear" w:color="auto" w:fill="E1E2E0"/>
                </w:rPr>
                <w:t xml:space="preserve">Courroie d’alternateur standard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(8)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left"/>
              <w:textAlignment w:val="center"/>
            </w:pPr>
            <w:hyperlink r:id="rId65636a325f1f6ba06" w:history="1">
              <w:r>
                <w:rPr>
                  <w:rStyle w:val="DefaultParagraphFontPHPDOCX"/>
                  <w:color w:val="0000FF"/>
                  <w:position w:val="-2"/>
                  <w:sz w:val="20"/>
                  <w:szCs w:val="20"/>
                  <w:u w:val="single" w:color=""/>
                  <w:shd w:val="clear" w:color="auto" w:fill="E1E2E0"/>
                </w:rPr>
                <w:t xml:space="preserve">Courroie d’alternateur Poly-V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(8)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composants en caoutchouc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Démarreur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(6)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Alternateur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(6)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right"/>
      </w:pPr>
      <w:r>
        <w:rPr>
          <w:b/>
          <w:bCs/>
          <w:color w:val="00274C"/>
          <w:sz w:val="20"/>
          <w:szCs w:val="20"/>
          <w:u w:val="none"/>
        </w:rPr>
        <w:br/>
        <w:t xml:space="preserve">5.2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5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REMPLACEMENT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DESCRIPTION DES OPERATIONS</w:t>
            </w:r>
          </w:p>
        </w:tc>
        <w:tc>
          <w:tcPr>
            <w:tcW w:w="0" w:type="auto"/>
            <w:gridSpan w:val="3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INTERVALLE (HEURES)</w:t>
            </w:r>
          </w:p>
        </w:tc>
      </w:tr>
      <w:tr>
        <w:trPr>
          <w:trHeight w:val="0" w:hRule="atLeast"/>
        </w:trPr>
        <w:tc>
          <w:tcPr>
            <w:gridSpan w:val="2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5000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left"/>
              <w:textAlignment w:val="center"/>
            </w:pPr>
            <w:hyperlink r:id="rId55196a325f1f6ced8" w:history="1">
              <w:r>
                <w:rPr>
                  <w:rStyle w:val="DefaultParagraphFontPHPDOCX"/>
                  <w:color w:val="0000FF"/>
                  <w:position w:val="-2"/>
                  <w:sz w:val="20"/>
                  <w:szCs w:val="20"/>
                  <w:u w:val="single" w:color=""/>
                  <w:shd w:val="clear" w:color="auto" w:fill="E1E2E0"/>
                </w:rPr>
                <w:t xml:space="preserve">Filtre à air de type cartouche sèche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(2)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Tuyau du collecteur d’admission (filtre à air - collecteur d’admission)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(6) (7)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Tuyaux de liquide de refroidissement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(6) (7)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Tuyau de la conduite de carburant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(6) (7)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Tuyaux Delta-P &gt; DPF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</w:t>
            </w:r>
            <w:r>
              <w:rPr>
                <w:color w:val="000000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(6)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Courroie de l’alternateur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Courroie d’alternateur standard (trapézoïdale)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(3) (6)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Condition environnementale difficile Courroie Poly-V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(6)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Condition standard Courroie Poly-V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(6)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Liquide de refroidissement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OAT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(6)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HOAT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(6)(10)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left"/>
              <w:textAlignment w:val="center"/>
            </w:pPr>
            <w:hyperlink r:id="rId26576a325f1f6ef4f" w:history="1">
              <w:r>
                <w:rPr>
                  <w:rStyle w:val="DefaultParagraphFontPHPDOCX"/>
                  <w:color w:val="0000FF"/>
                  <w:position w:val="-2"/>
                  <w:sz w:val="20"/>
                  <w:szCs w:val="20"/>
                  <w:u w:val="single" w:color=""/>
                  <w:shd w:val="clear" w:color="auto" w:fill="E1E2E0"/>
                </w:rPr>
                <w:t xml:space="preserve">ATS 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(6)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Demande ECU (activation témoin ou message) consulter la documentation de la machine</w:t>
            </w:r>
          </w:p>
        </w:tc>
        <w:tc>
          <w:tcPr>
            <w:tcW w:w="0" w:type="auto"/>
            <w:gridSpan w:val="3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right"/>
      </w:pPr>
      <w:r>
        <w:rPr>
          <w:color w:val="00274C"/>
          <w:sz w:val="20"/>
          <w:szCs w:val="20"/>
          <w:u w:val="none"/>
        </w:rPr>
        <w:t xml:space="preserve">  </w:t>
      </w:r>
      <w:r>
        <w:rPr>
          <w:b/>
          <w:bCs/>
          <w:color w:val="00274C"/>
          <w:sz w:val="20"/>
          <w:szCs w:val="20"/>
          <w:u w:val="none"/>
        </w:rPr>
        <w:t xml:space="preserve">5.3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3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FILTRE A HUILE ET A HUILE MOTEUR - REMPLACEMENT DE LA CARTOUCHE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VERSION MOTEUR</w:t>
            </w:r>
          </w:p>
        </w:tc>
        <w:tc>
          <w:tcPr>
            <w:tcW w:w="0" w:type="auto"/>
            <w:gridSpan w:val="2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INTERVALLE (HEURES) -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</w:t>
            </w:r>
            <w:hyperlink r:id="rId68716a325f1f6f73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  <w:shd w:val="clear" w:color="auto" w:fill="E1E2E0"/>
                </w:rPr>
                <w:t xml:space="preserve">6.1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-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</w:t>
            </w:r>
            <w:hyperlink r:id="rId35216a325f1f6f88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  <w:shd w:val="clear" w:color="auto" w:fill="E1E2E0"/>
                </w:rPr>
                <w:t xml:space="preserve">6.2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-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</w:t>
            </w:r>
            <w:hyperlink r:id="rId86146a325f1f6f9a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  <w:shd w:val="clear" w:color="auto" w:fill="E1E2E0"/>
                </w:rPr>
                <w:t xml:space="preserve">6.3</w:t>
              </w:r>
            </w:hyperlink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500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KDI TCR Tier 4 final – Stage IIIB – Stage IV- Stage V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(1)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KDI TCR/D Tier 3 – Stage IIIA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(1) (11)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KDI TCR/D  non-certifié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(1)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right"/>
      </w:pPr>
      <w:r>
        <w:rPr>
          <w:color w:val="00274C"/>
          <w:sz w:val="20"/>
          <w:szCs w:val="20"/>
          <w:u w:val="none"/>
        </w:rPr>
        <w:t xml:space="preserve">  </w:t>
      </w:r>
      <w:r>
        <w:rPr>
          <w:b/>
          <w:bCs/>
          <w:color w:val="00274C"/>
          <w:sz w:val="20"/>
          <w:szCs w:val="20"/>
          <w:u w:val="none"/>
        </w:rPr>
        <w:t xml:space="preserve">5.4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3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FILTRE ET PRE-FILTRE A CARBURANT - REMPLACEMENT DE LA CARTOUCHE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VERSION MOTEUR</w:t>
            </w:r>
          </w:p>
        </w:tc>
        <w:tc>
          <w:tcPr>
            <w:tcW w:w="0" w:type="auto"/>
            <w:gridSpan w:val="2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INTERVALLE (HEURES) -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</w:t>
            </w:r>
            <w:hyperlink r:id="rId72026a325f1f708a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  <w:shd w:val="clear" w:color="auto" w:fill="E1E2E0"/>
                </w:rPr>
                <w:t xml:space="preserve">6.4</w:t>
              </w:r>
            </w:hyperlink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500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KDI TCR Tier 4 final – Stage IIIB – Stage IV- Stage V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(1)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KDI TCR/D Tier 3 – Stage IIIA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(1)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KDI TCR/D  non-certifié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(1)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(1) - En cas de faible consommation : 12 mois.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(2) - L’intervalle de temps qui doit s’écouler avant de contrôler l’élément filtrant, dépend de l’environnement d’exploitation du moteur. Le filtre à air doit être nettoyé et remplacé plus fréquemment dans des conditions très élevées de poussières.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(3) - En cas de faible consommation : 36 mois.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(4) - Pour les moteurs avec système ATS ( </w:t>
      </w:r>
      <w:hyperlink r:id="rId19716a325f1f71671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voir Par. 1.6</w:t>
        </w:r>
      </w:hyperlink>
      <w:r>
        <w:rPr>
          <w:color w:val="00274C"/>
          <w:sz w:val="20"/>
          <w:szCs w:val="20"/>
          <w:u w:val="none"/>
        </w:rPr>
        <w:t xml:space="preserve"> ) le contrôle doit être effectué toutes les 50 heures ou chaque semaine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(6) - S'adresser aux ateliers autorisés  </w:t>
      </w:r>
      <w:r>
        <w:rPr>
          <w:b/>
          <w:bCs/>
          <w:color w:val="000000"/>
          <w:sz w:val="20"/>
          <w:szCs w:val="20"/>
          <w:u w:val="none"/>
        </w:rPr>
        <w:t xml:space="preserve">REHLKO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(7) - L’intervalle de remplacement est uniquement une indication, il dépend essentiellement des conditions environnementales et de l’état des tuyaux contrôlé à l’occasion d’une inspection visuelle régulière.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(8) - Le premier contrôle doit être effectué au bout de 10 heures.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(9) - Tester tous les ans l’état du réfrigérant à l’aide de bandelettes d’essai de réfrigérant.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(10) - Il est recommandé d’ajouter des SCA (Additifs de refroidissement supplémentaires) au premier intervalle de maintenance.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(11) - Voir le cap. 2.5 "KDI Injection électronique certifiés émissions équivalentes aux moteurs Tier 3 – Stage IIIA (moteurs EGR)" e "KDI Injection électronique non certifiés (pas de moteurs EGR)".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Contrôle du niveau d'huile (jauge standard)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5845928" name="name11946a325f1f74ca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8826a325f1f74c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4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Avant de procéder à cette opération, lire le  </w:t>
            </w:r>
            <w:hyperlink r:id="rId32236a325f1f7501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3.2.2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4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Ne pas faire fonctionner le moteur si le niveau d’huile est en-dessous du minimum.</w:t>
            </w:r>
          </w:p>
          <w:p>
            <w:pPr>
              <w:numPr>
                <w:ilvl w:val="0"/>
                <w:numId w:val="224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Remplacer l’huile et le filtre à huile si le niveau dépasse le MAX.</w:t>
            </w:r>
          </w:p>
          <w:p>
            <w:pPr>
              <w:numPr>
                <w:ilvl w:val="0"/>
                <w:numId w:val="224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Ne pas faire fonctionner le moteur si le niveau d’huile dépasse le MAX.</w:t>
            </w:r>
          </w:p>
          <w:p/>
          <w:p/>
          <w:p>
            <w:pPr>
              <w:numPr>
                <w:ilvl w:val="0"/>
                <w:numId w:val="224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Dévisser le bouchon de ravitaillement de l’huile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Retirer la jauge de niveau d'huile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contrôler que le niveau soit proche 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4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Remplir si le niveau n'est pas proche 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4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Réinsérer correctement la jauge de niveau d'huile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4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Revisser le bouchon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et/ou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(Fig. 5.2)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32490823" name="name30666a325f1f7b9a0" descr="Cap_4_03_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3_04.png"/>
                          <pic:cNvPicPr/>
                        </pic:nvPicPr>
                        <pic:blipFill>
                          <a:blip r:embed="rId22416a325f1f7b9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Fig. 5.1</w:t>
            </w:r>
            <w:r>
              <w:rPr>
                <w:position w:val="-258"/>
              </w:rPr>
              <w:drawing>
                <wp:inline distT="0" distB="0" distL="0" distR="0">
                  <wp:extent cx="1116000" cy="1677600"/>
                  <wp:effectExtent b="0" l="0" r="0" t="0"/>
                  <wp:docPr id="95101274" name="name24526a325f1f8165d" descr="Cap_4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1.png"/>
                          <pic:cNvPicPr/>
                        </pic:nvPicPr>
                        <pic:blipFill>
                          <a:blip r:embed="rId34126a325f1f816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6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br/>
              <w:br/>
              <w:t xml:space="preserve"> </w:t>
            </w:r>
            <w:r>
              <w:rPr>
                <w:position w:val="-258"/>
              </w:rPr>
              <w:drawing>
                <wp:inline distT="0" distB="0" distL="0" distR="0">
                  <wp:extent cx="1116000" cy="1677600"/>
                  <wp:effectExtent b="0" l="0" r="0" t="0"/>
                  <wp:docPr id="31388640" name="name42986a325f1f86122" descr="Cap_4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2.png"/>
                          <pic:cNvPicPr/>
                        </pic:nvPicPr>
                        <pic:blipFill>
                          <a:blip r:embed="rId68626a325f1f861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6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Fig. 5.2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Jauge de niveau d'huile dans la culasse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95161403" name="name80746a325f1f8bff2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35486a325f1f8bff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2242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Avant de procéder à cette opération, lire le  </w:t>
      </w:r>
      <w:hyperlink r:id="rId74706a325f1f8c401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 3.2.2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29"/>
              </w:rPr>
              <w:drawing>
                <wp:inline distT="0" distB="0" distL="0" distR="0">
                  <wp:extent cx="4464000" cy="1677600"/>
                  <wp:effectExtent b="0" l="0" r="0" t="0"/>
                  <wp:docPr id="76773812" name="name86816a325f1f94cf8" descr="Cap_5_01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1_02.png"/>
                          <pic:cNvPicPr/>
                        </pic:nvPicPr>
                        <pic:blipFill>
                          <a:blip r:embed="rId74976a325f1f94c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64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5.3 - Fig. 5.4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Contrôle du filtre à air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241888" name="name31646a325f1f9aec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4916a325f1f9ae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4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Avant de procéder à cette opération, lire le  </w:t>
            </w:r>
            <w:hyperlink r:id="rId80716a325f1f9b25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3.2.2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4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Quand la cartouche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est sale, ne pas nettoyer mais remplacer les cartouches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REMARQUE: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Composants pas nécessairement fournis par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224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Décrocher les deux crochets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 couvercle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4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Extraire les cartouches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G.</w:t>
            </w:r>
          </w:p>
          <w:p>
            <w:pPr>
              <w:numPr>
                <w:ilvl w:val="0"/>
                <w:numId w:val="224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Nettoyer entièrement les composants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à l'aide d'un chiffon humide.</w:t>
            </w:r>
          </w:p>
          <w:p>
            <w:pPr>
              <w:numPr>
                <w:ilvl w:val="0"/>
                <w:numId w:val="224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Vérifiez l’état de la cartouche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remplacez-la si vous soupçonnez un niveau élevé d’encrassement même si les heures indiquées dans 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5.2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ne sont pas atteintes.</w:t>
            </w:r>
          </w:p>
          <w:p>
            <w:pPr>
              <w:numPr>
                <w:ilvl w:val="0"/>
                <w:numId w:val="224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Remonter: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les cartouches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le couvercle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vérifiant l'étanchéité correcte des crochets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11120857" name="name42376a325f1fa100b" descr="Cap_5_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3.png"/>
                          <pic:cNvPicPr/>
                        </pic:nvPicPr>
                        <pic:blipFill>
                          <a:blip r:embed="rId71706a325f1fa10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Fig. 5.5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Contrôle du radiateur - surface d'échange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8154402" name="name75126a325f1fa63dc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61386a325f1fa63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4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Pour les mises en garde de sécurité, voir le  </w:t>
            </w:r>
            <w:hyperlink r:id="rId11406a325f1fa674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Cap. 3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REMARQUE: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Composant pas nécessairement fourni par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1118847" name="name77476a325f1faa2d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0516a325f1faa2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4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Avant de procéder à cette opération, lire le  </w:t>
            </w:r>
            <w:hyperlink r:id="rId31946a325f1faa62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3.2.2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4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Porter des lunettes de protection en cas d'utilisation d'air comprimé.</w:t>
            </w:r>
          </w:p>
          <w:p>
            <w:pPr>
              <w:numPr>
                <w:ilvl w:val="0"/>
                <w:numId w:val="224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surface d'échange du radiateur doit être propre des deux côtés.</w:t>
            </w:r>
          </w:p>
          <w:p/>
          <w:p/>
          <w:p>
            <w:pPr>
              <w:numPr>
                <w:ilvl w:val="0"/>
                <w:numId w:val="224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Contrôler les surfaces d'échange du radiateur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4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 elles sont encrassées, nettoyer les surfaces avec un pinceau imbibé d'un détergent spécifique.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76673905" name="name99206a325f1fb1166" descr="Cap_5_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4.png"/>
                          <pic:cNvPicPr/>
                        </pic:nvPicPr>
                        <pic:blipFill>
                          <a:blip r:embed="rId31916a325f1fb11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Fig. 5.6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Contrôle des tuyaux en caoutchouc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4146321" name="name91886a325f1fb5b14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14386a325f1fb5b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4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Pour les mises en garde de sécurité, voir le  </w:t>
            </w:r>
            <w:hyperlink r:id="rId31776a325f1fb5ea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Cap. 3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contrôle s'effectue en écrasant ou en fléchissant légèrement le tuyau tout le long du parcours et à proximité des colliers de serrage.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Les composants doivent être remplacés s'ils ont des lézardes, fissures, coupures, fuites et s'ils ne conservent pas une certaine élasticité.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2594415" name="name31926a325f1fb97f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6556a325f1fb97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4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Avant de procéder à cette opération, lire le  </w:t>
            </w:r>
            <w:hyperlink r:id="rId79816a325f1fb9b7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3.2.2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4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 les tuyaux sont endommagés, s'adresser à un atelier autorisé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4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l'intégrité des:</w:t>
            </w:r>
          </w:p>
          <w:p>
            <w:pPr>
              <w:numPr>
                <w:ilvl w:val="0"/>
                <w:numId w:val="224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Tuyaux pour le circuit du carburant.</w:t>
            </w:r>
          </w:p>
          <w:p>
            <w:pPr>
              <w:numPr>
                <w:ilvl w:val="0"/>
                <w:numId w:val="224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Manchons pour le circuit de refroidissement.</w:t>
            </w:r>
          </w:p>
          <w:p>
            <w:pPr>
              <w:numPr>
                <w:ilvl w:val="0"/>
                <w:numId w:val="224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Tuyaux du circuit d'huile.</w:t>
            </w:r>
          </w:p>
          <w:p>
            <w:pPr>
              <w:numPr>
                <w:ilvl w:val="0"/>
                <w:numId w:val="224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Manchons pour le circuit de l'air.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63"/>
              </w:rPr>
              <w:drawing>
                <wp:inline distT="0" distB="0" distL="0" distR="0">
                  <wp:extent cx="4464000" cy="3348000"/>
                  <wp:effectExtent b="0" l="0" r="0" t="0"/>
                  <wp:docPr id="78272359" name="name81806a325f1fd7cd5" descr="Cap_5_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5.png"/>
                          <pic:cNvPicPr/>
                        </pic:nvPicPr>
                        <pic:blipFill>
                          <a:blip r:embed="rId89466a325f1fd7c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64000" cy="33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Filtre à huile déporté en option: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29"/>
              </w:rPr>
              <w:drawing>
                <wp:inline distT="0" distB="0" distL="0" distR="0">
                  <wp:extent cx="4464000" cy="1677600"/>
                  <wp:effectExtent b="0" l="0" r="0" t="0"/>
                  <wp:docPr id="98336617" name="name99136a325f1fdfada" descr="Cap_5_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6.png"/>
                          <pic:cNvPicPr/>
                        </pic:nvPicPr>
                        <pic:blipFill>
                          <a:blip r:embed="rId23596a325f1fdfa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64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Contrôle du niveau du réfrigérant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1987351" name="name21346a325f1fe37c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5206a325f1fe37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4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Avant de procéder à cette opération, lire le  </w:t>
            </w:r>
            <w:hyperlink r:id="rId73706a325f1fe3b5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3.2.2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6693760" name="name58806a325f1fe7321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42316a325f1fe73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Risque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4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Pour les mises en garde de sécurité, voir le  </w:t>
            </w:r>
            <w:hyperlink r:id="rId56846a325f1fe76a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Cap. 3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REMARQUE: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Attendre que le moteur atteigne la température ambiante.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8399649" name="name69326a325f1feb42c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48316a325f1feb4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Avertissement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Présence de vapeur et de liquide réfrigérant sous pression. Danger de brûlures.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REMARQUE: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Composant pas nécessairement fourni par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4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Démarrer le moteur sans le bouchon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radiateur.</w:t>
            </w:r>
          </w:p>
          <w:p>
            <w:pPr>
              <w:numPr>
                <w:ilvl w:val="0"/>
                <w:numId w:val="224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liquide doit recouvrir les tuyaux à l'intérieur du radiateur d'environ 5 mm.</w:t>
            </w:r>
          </w:p>
          <w:p>
            <w:pPr>
              <w:numPr>
                <w:ilvl w:val="0"/>
                <w:numId w:val="224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Remplir si nécessaire.</w:t>
            </w:r>
          </w:p>
          <w:p>
            <w:pPr>
              <w:numPr>
                <w:ilvl w:val="0"/>
                <w:numId w:val="224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Ne pas remplir complètement le radiateur mais laisser un volume libre adéquat pour l'expansion du réfrigérant.</w:t>
            </w:r>
          </w:p>
          <w:p>
            <w:pPr>
              <w:numPr>
                <w:ilvl w:val="0"/>
                <w:numId w:val="224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Visser le bouchon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 radiateur.</w:t>
            </w:r>
          </w:p>
          <w:p>
            <w:pPr>
              <w:numPr>
                <w:ilvl w:val="0"/>
                <w:numId w:val="224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Pour les moteurs pourvus d'une cuve d'expansion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(B)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contrôler que le niveau du </w:t>
            </w:r>
            <w:bookmarkStart w:id="3201351" w:name="result_box"/>
            <w:bookmarkEnd w:id="3201351"/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réfrigérant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soit proche 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REMARQUE: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Pour le ravitaillement, se référer au </w:t>
            </w:r>
            <w:hyperlink r:id="rId93496a325f1fec31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4.6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7489449" name="name23386a325f1fef00f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98756a325f1fef00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Avertissement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Avant de redémarrer, s'assurer que les bouchons sur le radiateur ou sur la cuve d'expansion, si présente, soient correctement montés, afin d'éviter des fuites de liquide ou de vapeur à températures élevées.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71606359" name="name57006a325f20010c6" descr="Cap_4_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5.png"/>
                          <pic:cNvPicPr/>
                        </pic:nvPicPr>
                        <pic:blipFill>
                          <a:blip r:embed="rId93806a325f20010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Fig. 5.9</w:t>
            </w:r>
            <w:r>
              <w:rPr>
                <w:position w:val="-358"/>
              </w:rPr>
              <w:drawing>
                <wp:inline distT="0" distB="0" distL="0" distR="0">
                  <wp:extent cx="2232000" cy="2304000"/>
                  <wp:effectExtent b="0" l="0" r="0" t="0"/>
                  <wp:docPr id="27218608" name="name76646a325f2007b1f" descr="fig_4_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_4_10.jpg"/>
                          <pic:cNvPicPr/>
                        </pic:nvPicPr>
                        <pic:blipFill>
                          <a:blip r:embed="rId27716a325f2007b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230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Fig. 5.10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Contrôle et réglage de la tension de la courroie de l'alternateur standard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6799004" name="name81186a325f200dde0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94986a325f200dd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4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Pour les mises en garde de sécurité, voir le  </w:t>
            </w:r>
            <w:hyperlink r:id="rId41106a325f200e18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Cap. 3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5.9.1 Contrôle</w:t>
            </w:r>
          </w:p>
          <w:p>
            <w:pPr>
              <w:numPr>
                <w:ilvl w:val="0"/>
                <w:numId w:val="224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Contrôler l'état de la courroie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 si elle est détériorée ou pas intacte,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la remplacer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4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qu'au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la valeur de la tension soit comprise entre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85 Hz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un instrument approprié.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Avec l'instrument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(DENSO BTG-2) indiqué sur la figure (ou similaires), il est possible de vérifier la valeur correspondante en Newton, comprise entre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450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En absence d'instruments, pour un contrôle correct de la tension, appliquer une force en direction de la flèche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d'environ 10 kg au le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 la flexion de la courroie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doit être inférieure à 10 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Dans le cas contraire, effectuer le réglage.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5.9.2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Réglage</w:t>
            </w:r>
          </w:p>
          <w:p>
            <w:pPr>
              <w:numPr>
                <w:ilvl w:val="0"/>
                <w:numId w:val="224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Desserrer les boulons de fixation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4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Tirer l'alternateur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vers l'extérieur, pour mettre la courroie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sous tension.</w:t>
            </w:r>
          </w:p>
          <w:p>
            <w:pPr>
              <w:numPr>
                <w:ilvl w:val="0"/>
                <w:numId w:val="224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 maintenant la courroie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sous tension, visser les vis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4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Serrer les boulons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[filetage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[filetage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en séquence avec la clé dynamométrique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4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qu'au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la valeur de la tension soit comprise entre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85 Hz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un instrument approprié.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Avec l'instrument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(DENSO BTG-2) indiqué sur la figure (ou similaires), il est possible de vérifier la valeur correspondante en Newton, comprise entre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450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En absence d'instruments, pour un contrôle correct de la tension, appliquer une force d'environ 10 kg en direction de la flèche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au niveau du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 la flexion de la courroie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doit être inférieure à 10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Au bout de quelques minutes de fonctionnement du moteur, le laisser refroidir à température ambiante et répéter les opérations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2, 3, 4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 la tension de la courroie n'est pas comprise dans la plage des valeurs prescrites.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REMARQUE: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S'adresser à un atelier autorisé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pour le remplacement.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18566518" name="name65226a325f20186c5" descr="Cap_5_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7.png"/>
                          <pic:cNvPicPr/>
                        </pic:nvPicPr>
                        <pic:blipFill>
                          <a:blip r:embed="rId28586a325f20186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0000"/>
                <w:position w:val="0"/>
                <w:sz w:val="20"/>
                <w:szCs w:val="20"/>
                <w:u w:val="none"/>
              </w:rPr>
              <w:br/>
              <w:t xml:space="preserve">Fig 5.11</w:t>
            </w: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99997607" name="name77956a325f201e9ab" descr="Cap_5_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8.png"/>
                          <pic:cNvPicPr/>
                        </pic:nvPicPr>
                        <pic:blipFill>
                          <a:blip r:embed="rId87556a325f201e9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0000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5.12</w:t>
            </w: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82303696" name="name98636a325f20243e8" descr="Cap_5_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9.png"/>
                          <pic:cNvPicPr/>
                        </pic:nvPicPr>
                        <pic:blipFill>
                          <a:blip r:embed="rId95916a325f20243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0000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5.13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La courroie Poly-V est à réglage fixe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0643019" name="name63896a325f20286d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0976a325f20286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4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Avant de procéder à cette opération, lire le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3.2.2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7706158" name="name10446a325f202c439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74416a325f202c4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Risque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4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Pour les mises en garde de sécurité, voir le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Cap. 3.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REMARQUE: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La courroie Poly-V est à réglage fixe.</w:t>
            </w:r>
          </w:p>
          <w:p/>
          <w:p/>
          <w:p>
            <w:pPr>
              <w:numPr>
                <w:ilvl w:val="0"/>
                <w:numId w:val="224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Contrôler l'état de la courroie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 si elle est détériorée ou pas intacte, la remplacer.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REMARQUE: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S'assurer que les nervures de la courroie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soient correctement insérées dans les gorges des poulies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(comme représenté 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5.14 et Fig. 5.15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4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Démarrer le moteur et au bout de quelques minutes de fonctionnement, l'arrêter et le laisser refroidir à température ambiante, et vérifier la mise sous tension de la courroie au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REMARQUE 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Pour la courroie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ED0024405540-S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la valeur est comprise entre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170 Hz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br/>
              <w:t xml:space="preserve">REMARQUE 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Pour la courroie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ED0024405560-S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, la valeur est comprise entre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126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et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180 Hz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REMARQUE: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 la courroie n'est pas conforme aux valeurs de tension prescrites, la faire remplacer dans un atelier autorisé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95426614" name="name47816a325f2034376" descr="Cap_5_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.png"/>
                          <pic:cNvPicPr/>
                        </pic:nvPicPr>
                        <pic:blipFill>
                          <a:blip r:embed="rId47446a325f20343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0000"/>
                <w:position w:val="0"/>
                <w:sz w:val="20"/>
                <w:szCs w:val="20"/>
                <w:u w:val="none"/>
              </w:rPr>
              <w:br/>
              <w:t xml:space="preserve">Fig 5.14</w:t>
            </w: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42641536" name="name12766a325f203be76" descr="Cap_5_10_11_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_11_12.png"/>
                          <pic:cNvPicPr/>
                        </pic:nvPicPr>
                        <pic:blipFill>
                          <a:blip r:embed="rId45336a325f203be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0000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5.15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Contrôle cartouche de filtre et pré-filtre carburant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4776536" name="name82546a325f203f5f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4916a325f203f5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4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Avant de procéder à cette opération, lire le  </w:t>
            </w:r>
            <w:hyperlink r:id="rId53216a325f203f96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3.2.2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8022503" name="name10286a325f204347d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75616a325f20434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4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Pour les mises en garde de sécurité, voir le  </w:t>
            </w:r>
            <w:hyperlink r:id="rId11946a325f20437b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Cap. 3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Lorsque le témoin de présence d'eau dans la cartouche du filtre du carburant s'allume:</w:t>
            </w:r>
          </w:p>
          <w:p/>
          <w:p/>
          <w:p>
            <w:pPr>
              <w:numPr>
                <w:ilvl w:val="0"/>
                <w:numId w:val="224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Dévisser légèrement la vis papillon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sans la démonter.</w:t>
            </w:r>
          </w:p>
          <w:p>
            <w:pPr>
              <w:numPr>
                <w:ilvl w:val="0"/>
                <w:numId w:val="224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Faire sortir l'eau s'il y en a.</w:t>
            </w:r>
          </w:p>
          <w:p>
            <w:pPr>
              <w:numPr>
                <w:ilvl w:val="0"/>
                <w:numId w:val="224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Visser la vis papillon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dès que le carburant s'écoule au dehors.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54924391" name="name54686a325f2049bfc" descr="Cap_5_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.png"/>
                          <pic:cNvPicPr/>
                        </pic:nvPicPr>
                        <pic:blipFill>
                          <a:blip r:embed="rId90396a325f2049b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Fig. 5.16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Conservation du produit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16367008" name="name17706a325f204eabb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73046a325f204eab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2242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jusqu'à 6 mois, ils doivent être protégés, par les opérations décrites dans le paragraphe Stockage du moteur (jusqu'à 6 mois) </w:t>
      </w:r>
      <w:r>
        <w:rPr>
          <w:b/>
          <w:bCs/>
          <w:color w:val="00274C"/>
          <w:sz w:val="20"/>
          <w:szCs w:val="20"/>
          <w:u w:val="none"/>
        </w:rPr>
        <w:t xml:space="preserve">( </w:t>
      </w:r>
      <w:hyperlink r:id="rId73806a325f204ee82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 5.13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)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242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Au-delà de 6 mois d'inutilisation du moteur, il est nécessaire d'effectuer une intervention protectrice pour étendre la période de stockage (au-delà de 6 mois) </w:t>
      </w:r>
      <w:r>
        <w:rPr>
          <w:b/>
          <w:bCs/>
          <w:color w:val="00274C"/>
          <w:sz w:val="20"/>
          <w:szCs w:val="20"/>
          <w:u w:val="none"/>
        </w:rPr>
        <w:t xml:space="preserve">( </w:t>
      </w:r>
      <w:hyperlink r:id="rId75996a325f204f0a4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 5.14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)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242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En cas d'inactivité du moteur, le traitement protecteur doit être répété au plus tard dans les 24 mois suivant le dernier traitement effectué.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Stockage du moteur jusqu'à 6 mois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Avant le stockage, vérifier que:</w:t>
            </w:r>
          </w:p>
          <w:p>
            <w:pPr>
              <w:numPr>
                <w:ilvl w:val="0"/>
                <w:numId w:val="224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pièce, où le moteur sera conservé, ne soit pas humide ou exposée aux intempéries. Protéger adéquatement le moteur contre la poussière, l'humidité et les agents atmosphériques.</w:t>
            </w:r>
          </w:p>
          <w:p>
            <w:pPr>
              <w:numPr>
                <w:ilvl w:val="0"/>
                <w:numId w:val="224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lieu ne soit pas à proximité de tableaux électriques.</w:t>
            </w:r>
          </w:p>
          <w:p>
            <w:pPr>
              <w:numPr>
                <w:ilvl w:val="0"/>
                <w:numId w:val="224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Éviter que l'emballage ne soit en contact direct avec le sol.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Stockage du moteur au-delà de 6 mois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Effectuer les points décrits dans le Par. 5.13.</w:t>
      </w:r>
    </w:p>
    <w:p>
      <w:pPr>
        <w:numPr>
          <w:ilvl w:val="0"/>
          <w:numId w:val="2243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Changer l'huile moteur </w:t>
      </w:r>
      <w:hyperlink r:id="rId82186a325f204fb50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(Par. 6.1)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243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Ravitailler avec du carburant contenant des additifs pour stockages de longue durée.</w:t>
      </w:r>
    </w:p>
    <w:p>
      <w:pPr>
        <w:numPr>
          <w:ilvl w:val="0"/>
          <w:numId w:val="2243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Avec cuve d'expansion:</w:t>
      </w:r>
      <w:r>
        <w:rPr>
          <w:color w:val="00274C"/>
          <w:sz w:val="20"/>
          <w:szCs w:val="20"/>
          <w:u w:val="none"/>
        </w:rPr>
        <w:br/>
        <w:t xml:space="preserve">contrôler que le liquide de refroidissement soit au niveau </w:t>
      </w:r>
      <w:r>
        <w:rPr>
          <w:b/>
          <w:bCs/>
          <w:color w:val="00274C"/>
          <w:sz w:val="20"/>
          <w:szCs w:val="20"/>
          <w:u w:val="none"/>
        </w:rPr>
        <w:t xml:space="preserve">MAX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243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Sans cuve d'expansion: Le liquide doit recouvrir les tuyaux à l'intérieur du radiateur d'environ 5 mm.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Ne pas remplir complètement le radiateur mais laisser un volume libre adéquat pour l'expansion du liquide réfrigérant.</w:t>
      </w:r>
    </w:p>
    <w:p>
      <w:pPr>
        <w:numPr>
          <w:ilvl w:val="0"/>
          <w:numId w:val="2243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Démarrer le moteur et le maintenir au régime minimum, sans charge, pendant environ 2 minutes.</w:t>
      </w:r>
    </w:p>
    <w:p>
      <w:pPr>
        <w:numPr>
          <w:ilvl w:val="0"/>
          <w:numId w:val="2243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Amener le moteur aux 3/4 du régime </w:t>
      </w:r>
      <w:r>
        <w:rPr>
          <w:b/>
          <w:bCs/>
          <w:color w:val="00274C"/>
          <w:sz w:val="20"/>
          <w:szCs w:val="20"/>
          <w:u w:val="none"/>
        </w:rPr>
        <w:t xml:space="preserve">MAX</w:t>
      </w:r>
      <w:r>
        <w:rPr>
          <w:color w:val="00274C"/>
          <w:sz w:val="20"/>
          <w:szCs w:val="20"/>
          <w:u w:val="none"/>
        </w:rPr>
        <w:t xml:space="preserve"> . pendant 5 à 10 minutes.</w:t>
      </w:r>
    </w:p>
    <w:p>
      <w:pPr>
        <w:numPr>
          <w:ilvl w:val="0"/>
          <w:numId w:val="2243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Arrêter le moteur.</w:t>
      </w:r>
    </w:p>
    <w:p>
      <w:pPr>
        <w:numPr>
          <w:ilvl w:val="0"/>
          <w:numId w:val="2243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Vider complètement le réservoir du carburant.</w:t>
      </w:r>
    </w:p>
    <w:p>
      <w:pPr>
        <w:numPr>
          <w:ilvl w:val="0"/>
          <w:numId w:val="2243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Vaporiser de l'huile SAE 10W-40 dans les collecteurs d'échappement et d'admission.</w:t>
      </w:r>
    </w:p>
    <w:p>
      <w:pPr>
        <w:numPr>
          <w:ilvl w:val="0"/>
          <w:numId w:val="2243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Fermer les conduites d'admission et d'échappement afin d'éviter l'introduction de corps étrangers.</w:t>
      </w:r>
    </w:p>
    <w:p>
      <w:pPr>
        <w:numPr>
          <w:ilvl w:val="0"/>
          <w:numId w:val="2243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Nettoyer soigneusement toutes les parties extérieures du moteur. Lors du lavage du moteur avec des dispositifs de lavage sous pression ou à vapeur, éviter de diriger le jet à haute pression vers les composants électriques, les joints des câbles et les bagues d'étanchéité (système S.P.I.).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En cas de lavage à haute pression ou à vapeur, il est important de maintenir une distance minimum d'au moins 200 mm entre la surface à laver et la buse.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Éviter absolument les composants comme l'alternateur, le démarreur et la centrale.</w:t>
      </w:r>
    </w:p>
    <w:p>
      <w:pPr>
        <w:numPr>
          <w:ilvl w:val="0"/>
          <w:numId w:val="2243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Traiter les parties non vernies avec des produits protecteurs.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Si la protection du moteur est effectuée selon les suggestions indiquées, il ne se produira aucun dégât lié à la corrosion.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Démarrage du moteur après le stockage</w:t>
      </w:r>
    </w:p>
    <w:p>
      <w:pPr>
        <w:numPr>
          <w:ilvl w:val="0"/>
          <w:numId w:val="2243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Enlever la toile de protection.</w:t>
      </w:r>
    </w:p>
    <w:p>
      <w:pPr>
        <w:numPr>
          <w:ilvl w:val="0"/>
          <w:numId w:val="2243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Retirer le traitement protecteur des parties extérieures en utilisant un chiffon imbibé de produit dégraissant.</w:t>
      </w:r>
    </w:p>
    <w:p>
      <w:pPr>
        <w:numPr>
          <w:ilvl w:val="0"/>
          <w:numId w:val="2243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Injecter de l'huile lubrifiante (pas plus de 2 cm3) dans les conduites d'admission.</w:t>
      </w:r>
    </w:p>
    <w:p>
      <w:pPr>
        <w:numPr>
          <w:ilvl w:val="0"/>
          <w:numId w:val="2243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Verser du carburant neuf dans le réservoir.</w:t>
      </w:r>
    </w:p>
    <w:p>
      <w:pPr>
        <w:numPr>
          <w:ilvl w:val="0"/>
          <w:numId w:val="2243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Vérifier que les niveaux d'huile et de liquide réfrigérant soient proches de </w:t>
      </w:r>
      <w:r>
        <w:rPr>
          <w:b/>
          <w:bCs/>
          <w:color w:val="00274C"/>
          <w:sz w:val="20"/>
          <w:szCs w:val="20"/>
          <w:u w:val="none"/>
        </w:rPr>
        <w:t xml:space="preserve">MAX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243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Démarrer le moteur et le maintenir au régime minimum, sans charge, pendant environ deux minutes.</w:t>
      </w:r>
    </w:p>
    <w:p>
      <w:pPr>
        <w:numPr>
          <w:ilvl w:val="0"/>
          <w:numId w:val="2243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Amener le moteur aux 3/4 du régime </w:t>
      </w:r>
      <w:r>
        <w:rPr>
          <w:b/>
          <w:bCs/>
          <w:color w:val="00274C"/>
          <w:sz w:val="20"/>
          <w:szCs w:val="20"/>
          <w:u w:val="none"/>
        </w:rPr>
        <w:t xml:space="preserve">MAX.</w:t>
      </w:r>
      <w:r>
        <w:rPr>
          <w:color w:val="00274C"/>
          <w:sz w:val="20"/>
          <w:szCs w:val="20"/>
          <w:u w:val="none"/>
        </w:rPr>
        <w:t xml:space="preserve"> pendant 5 à 10 minutes.</w:t>
      </w:r>
    </w:p>
    <w:p>
      <w:pPr>
        <w:numPr>
          <w:ilvl w:val="0"/>
          <w:numId w:val="2243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Arrêter le moteur avec l'huile encore chaude </w:t>
      </w:r>
      <w:hyperlink r:id="rId10086a325f205127c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(Par. 6.1)</w:t>
        </w:r>
      </w:hyperlink>
      <w:r>
        <w:rPr>
          <w:color w:val="00274C"/>
          <w:sz w:val="20"/>
          <w:szCs w:val="20"/>
          <w:u w:val="none"/>
        </w:rPr>
        <w:t xml:space="preserve"> , vider l'huile de protection dans un récipient approprié.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9244683" name="name78156a325f20567d9" descr="Z_Avvertenza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Avvertenza.jpg"/>
                    <pic:cNvPicPr/>
                  </pic:nvPicPr>
                  <pic:blipFill>
                    <a:blip r:embed="rId53556a325f20567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Avertissement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Avec le temps, les lubrifiants et les filtres perdent leurs propriétés et caractéristiques, il faut donc les remplacer selon les critères décrits dans le </w:t>
      </w:r>
      <w:hyperlink r:id="rId79676a325f2056b04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 5.2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243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Remplacer les filtres (air, huile, carburant) par des pièces de rechange d'origine.</w:t>
      </w:r>
    </w:p>
    <w:p>
      <w:pPr>
        <w:numPr>
          <w:ilvl w:val="0"/>
          <w:numId w:val="2243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Introduire de l'huile neuve </w:t>
      </w:r>
      <w:hyperlink r:id="rId10686a325f2056d5d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(Par. 4.5)</w:t>
        </w:r>
      </w:hyperlink>
      <w:r>
        <w:rPr>
          <w:color w:val="00274C"/>
          <w:sz w:val="20"/>
          <w:szCs w:val="20"/>
          <w:u w:val="none"/>
        </w:rPr>
        <w:t xml:space="preserve"> jusqu'au niveau </w:t>
      </w:r>
      <w:r>
        <w:rPr>
          <w:b/>
          <w:bCs/>
          <w:color w:val="00274C"/>
          <w:sz w:val="20"/>
          <w:szCs w:val="20"/>
          <w:u w:val="none"/>
        </w:rPr>
        <w:t xml:space="preserve">MAX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243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Vider complètement le circuit de refroidissement et verser du </w:t>
      </w:r>
      <w:bookmarkStart w:id="82708449" w:name="result_box"/>
      <w:bookmarkEnd w:id="82708449"/>
      <w:r>
        <w:rPr>
          <w:color w:val="00274C"/>
          <w:sz w:val="20"/>
          <w:szCs w:val="20"/>
          <w:u w:val="none"/>
        </w:rPr>
        <w:t xml:space="preserve">réfrigérant</w:t>
      </w:r>
      <w:r>
        <w:rPr>
          <w:color w:val="00274C"/>
          <w:sz w:val="20"/>
          <w:szCs w:val="20"/>
          <w:u w:val="none"/>
        </w:rPr>
        <w:t xml:space="preserve"> neuf jusqu'au niveau </w:t>
      </w:r>
      <w:r>
        <w:rPr>
          <w:b/>
          <w:bCs/>
          <w:color w:val="00274C"/>
          <w:sz w:val="20"/>
          <w:szCs w:val="20"/>
          <w:u w:val="none"/>
        </w:rPr>
        <w:t xml:space="preserve">MAX</w:t>
      </w:r>
      <w:r>
        <w:rPr>
          <w:color w:val="00274C"/>
          <w:sz w:val="20"/>
          <w:szCs w:val="20"/>
          <w:u w:val="none"/>
        </w:rPr>
        <w:t xml:space="preserve"> </w:t>
      </w:r>
      <w:hyperlink r:id="rId82506a325f20570b6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(Par. 4.6)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Inutilisation de la machine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Effectuer les opérations suivantes si a machine est destinée à rester inutilisée pendant un certain temps.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5.16.1 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Opérations concernant le moteur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POINT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OPÉRATION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1985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1985FF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Inutilisation de la machine jusqu’à 2 mois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2242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Le lieu doit être sec et frais pendant toute la période d’inutilisation de la machine.</w:t>
                  </w:r>
                </w:p>
                <w:p>
                  <w:pPr>
                    <w:numPr>
                      <w:ilvl w:val="0"/>
                      <w:numId w:val="2242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Consulter le manuel de la machine pour déconnecter la batterie (avant de déconnecter la batterie, attendre au moins 5 min après l’arrêt du moteur).</w:t>
                  </w:r>
                </w:p>
                <w:p>
                  <w:pPr>
                    <w:numPr>
                      <w:ilvl w:val="0"/>
                      <w:numId w:val="2242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S’assurer que le moteur ne soit pas exposé à la lumière directe du soleil.</w:t>
                  </w:r>
                </w:p>
                <w:p>
                  <w:pPr>
                    <w:numPr>
                      <w:ilvl w:val="0"/>
                      <w:numId w:val="2242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S’assurer que le moteur ne soit pas proche de sources de chaleur.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Démarrage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2242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Avant de démarrer le moteur, contrôler les intervalles d’entretien au Par. 5.2.</w:t>
                  </w:r>
                </w:p>
                <w:p>
                  <w:pPr>
                    <w:numPr>
                      <w:ilvl w:val="0"/>
                      <w:numId w:val="2242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Consulter le manuel de la machine pour connecter la batterie et démarrer le moteur.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1985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1985FF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Inutilisation de la machine entre 2 et 9 mois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2242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Effectuer les opérations lié à inutilisation de la machine décrites au point 1.</w:t>
                  </w:r>
                </w:p>
                <w:p>
                  <w:pPr>
                    <w:numPr>
                      <w:ilvl w:val="0"/>
                      <w:numId w:val="2242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Effectuer les opérations décrites aux Par. 5.6.</w:t>
                  </w:r>
                </w:p>
                <w:p>
                  <w:pPr>
                    <w:numPr>
                      <w:ilvl w:val="0"/>
                      <w:numId w:val="2242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Démarrer le moteur au moins tous les 4 mois en effectuant les opérations décrites au point 1: Éviter les accélérations brusques au cours des premières minutes.
</w:t>
                  </w:r>
                </w:p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left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
Amener le moteur à la température de travail en positionnant l’accélérateur aux 3/4 du MAX.
</w:t>
                  </w:r>
                </w:p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left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
Laisser le moteur allumé au régime minimum de rotation pendant quelques minutes, puis l’arrêter.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Démarrage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2242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Avant de démarrer le moteur, contrôler les intervalles d’entretien au Par. 5.2.</w:t>
                  </w:r>
                </w:p>
                <w:p>
                  <w:pPr>
                    <w:numPr>
                      <w:ilvl w:val="0"/>
                      <w:numId w:val="2242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Consulter le manuel de la machine pour connecter la batterie et démarrer le moteur.</w:t>
                  </w:r>
                </w:p>
                <w:p>
                  <w:pPr>
                    <w:numPr>
                      <w:ilvl w:val="0"/>
                      <w:numId w:val="2242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Éviter les accélérations brusques au cours des premières minutes.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1985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1985FF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Inutilisation de la machine  au-delà de 9 mois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2242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Effectuer les opérations lié à inutilisation de la machine décrites aux points 1 et 2.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Démarrage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2242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Avant de démarrer le moteur, contrôler les intervalles d’entretien au Par. 5.2.</w:t>
                  </w:r>
                </w:p>
                <w:p>
                  <w:pPr>
                    <w:numPr>
                      <w:ilvl w:val="0"/>
                      <w:numId w:val="2242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Vérifier la qualité du liquide de refroidissement au moyen des bandes de contrôle prévues à cet effet.</w:t>
                  </w:r>
                </w:p>
                <w:p>
                  <w:pPr>
                    <w:numPr>
                      <w:ilvl w:val="0"/>
                      <w:numId w:val="2242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Consulter le manuel de la machine pour connecter la batterie et démarrer le moteur.</w:t>
                  </w:r>
                </w:p>
                <w:p>
                  <w:pPr>
                    <w:numPr>
                      <w:ilvl w:val="0"/>
                      <w:numId w:val="2242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Éviter les accélérations brusques au cours des premières minutes.</w:t>
                  </w:r>
                </w:p>
              </w:tc>
            </w:tr>
          </w:tbl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2439">
    <w:multiLevelType w:val="hybridMultilevel"/>
    <w:lvl w:ilvl="0" w:tplc="46661840">
      <w:start w:val="1"/>
      <w:numFmt w:val="decimal"/>
      <w:lvlText w:val="%1."/>
      <w:lvlJc w:val="left"/>
      <w:pPr>
        <w:ind w:left="720" w:hanging="360"/>
      </w:pPr>
    </w:lvl>
    <w:lvl w:ilvl="1" w:tplc="46661840" w:tentative="1">
      <w:start w:val="1"/>
      <w:numFmt w:val="lowerLetter"/>
      <w:lvlText w:val="%2."/>
      <w:lvlJc w:val="left"/>
      <w:pPr>
        <w:ind w:left="1440" w:hanging="360"/>
      </w:pPr>
    </w:lvl>
    <w:lvl w:ilvl="2" w:tplc="46661840" w:tentative="1">
      <w:start w:val="1"/>
      <w:numFmt w:val="lowerRoman"/>
      <w:lvlText w:val="%3."/>
      <w:lvlJc w:val="right"/>
      <w:pPr>
        <w:ind w:left="2160" w:hanging="180"/>
      </w:pPr>
    </w:lvl>
    <w:lvl w:ilvl="3" w:tplc="46661840" w:tentative="1">
      <w:start w:val="1"/>
      <w:numFmt w:val="decimal"/>
      <w:lvlText w:val="%4."/>
      <w:lvlJc w:val="left"/>
      <w:pPr>
        <w:ind w:left="2880" w:hanging="360"/>
      </w:pPr>
    </w:lvl>
    <w:lvl w:ilvl="4" w:tplc="46661840" w:tentative="1">
      <w:start w:val="1"/>
      <w:numFmt w:val="lowerLetter"/>
      <w:lvlText w:val="%5."/>
      <w:lvlJc w:val="left"/>
      <w:pPr>
        <w:ind w:left="3600" w:hanging="360"/>
      </w:pPr>
    </w:lvl>
    <w:lvl w:ilvl="5" w:tplc="46661840" w:tentative="1">
      <w:start w:val="1"/>
      <w:numFmt w:val="lowerRoman"/>
      <w:lvlText w:val="%6."/>
      <w:lvlJc w:val="right"/>
      <w:pPr>
        <w:ind w:left="4320" w:hanging="180"/>
      </w:pPr>
    </w:lvl>
    <w:lvl w:ilvl="6" w:tplc="46661840" w:tentative="1">
      <w:start w:val="1"/>
      <w:numFmt w:val="decimal"/>
      <w:lvlText w:val="%7."/>
      <w:lvlJc w:val="left"/>
      <w:pPr>
        <w:ind w:left="5040" w:hanging="360"/>
      </w:pPr>
    </w:lvl>
    <w:lvl w:ilvl="7" w:tplc="46661840" w:tentative="1">
      <w:start w:val="1"/>
      <w:numFmt w:val="lowerLetter"/>
      <w:lvlText w:val="%8."/>
      <w:lvlJc w:val="left"/>
      <w:pPr>
        <w:ind w:left="5760" w:hanging="360"/>
      </w:pPr>
    </w:lvl>
    <w:lvl w:ilvl="8" w:tplc="466618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438">
    <w:multiLevelType w:val="hybridMultilevel"/>
    <w:lvl w:ilvl="0" w:tplc="42874245">
      <w:start w:val="1"/>
      <w:numFmt w:val="decimal"/>
      <w:lvlText w:val="%1."/>
      <w:lvlJc w:val="left"/>
      <w:pPr>
        <w:ind w:left="720" w:hanging="360"/>
      </w:pPr>
    </w:lvl>
    <w:lvl w:ilvl="1" w:tplc="42874245" w:tentative="1">
      <w:start w:val="1"/>
      <w:numFmt w:val="lowerLetter"/>
      <w:lvlText w:val="%2."/>
      <w:lvlJc w:val="left"/>
      <w:pPr>
        <w:ind w:left="1440" w:hanging="360"/>
      </w:pPr>
    </w:lvl>
    <w:lvl w:ilvl="2" w:tplc="42874245" w:tentative="1">
      <w:start w:val="1"/>
      <w:numFmt w:val="lowerRoman"/>
      <w:lvlText w:val="%3."/>
      <w:lvlJc w:val="right"/>
      <w:pPr>
        <w:ind w:left="2160" w:hanging="180"/>
      </w:pPr>
    </w:lvl>
    <w:lvl w:ilvl="3" w:tplc="42874245" w:tentative="1">
      <w:start w:val="1"/>
      <w:numFmt w:val="decimal"/>
      <w:lvlText w:val="%4."/>
      <w:lvlJc w:val="left"/>
      <w:pPr>
        <w:ind w:left="2880" w:hanging="360"/>
      </w:pPr>
    </w:lvl>
    <w:lvl w:ilvl="4" w:tplc="42874245" w:tentative="1">
      <w:start w:val="1"/>
      <w:numFmt w:val="lowerLetter"/>
      <w:lvlText w:val="%5."/>
      <w:lvlJc w:val="left"/>
      <w:pPr>
        <w:ind w:left="3600" w:hanging="360"/>
      </w:pPr>
    </w:lvl>
    <w:lvl w:ilvl="5" w:tplc="42874245" w:tentative="1">
      <w:start w:val="1"/>
      <w:numFmt w:val="lowerRoman"/>
      <w:lvlText w:val="%6."/>
      <w:lvlJc w:val="right"/>
      <w:pPr>
        <w:ind w:left="4320" w:hanging="180"/>
      </w:pPr>
    </w:lvl>
    <w:lvl w:ilvl="6" w:tplc="42874245" w:tentative="1">
      <w:start w:val="1"/>
      <w:numFmt w:val="decimal"/>
      <w:lvlText w:val="%7."/>
      <w:lvlJc w:val="left"/>
      <w:pPr>
        <w:ind w:left="5040" w:hanging="360"/>
      </w:pPr>
    </w:lvl>
    <w:lvl w:ilvl="7" w:tplc="42874245" w:tentative="1">
      <w:start w:val="1"/>
      <w:numFmt w:val="lowerLetter"/>
      <w:lvlText w:val="%8."/>
      <w:lvlJc w:val="left"/>
      <w:pPr>
        <w:ind w:left="5760" w:hanging="360"/>
      </w:pPr>
    </w:lvl>
    <w:lvl w:ilvl="8" w:tplc="428742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437">
    <w:multiLevelType w:val="hybridMultilevel"/>
    <w:lvl w:ilvl="0" w:tplc="40602288">
      <w:start w:val="1"/>
      <w:numFmt w:val="decimal"/>
      <w:lvlText w:val="%1."/>
      <w:lvlJc w:val="left"/>
      <w:pPr>
        <w:ind w:left="720" w:hanging="360"/>
      </w:pPr>
    </w:lvl>
    <w:lvl w:ilvl="1" w:tplc="40602288" w:tentative="1">
      <w:start w:val="1"/>
      <w:numFmt w:val="lowerLetter"/>
      <w:lvlText w:val="%2."/>
      <w:lvlJc w:val="left"/>
      <w:pPr>
        <w:ind w:left="1440" w:hanging="360"/>
      </w:pPr>
    </w:lvl>
    <w:lvl w:ilvl="2" w:tplc="40602288" w:tentative="1">
      <w:start w:val="1"/>
      <w:numFmt w:val="lowerRoman"/>
      <w:lvlText w:val="%3."/>
      <w:lvlJc w:val="right"/>
      <w:pPr>
        <w:ind w:left="2160" w:hanging="180"/>
      </w:pPr>
    </w:lvl>
    <w:lvl w:ilvl="3" w:tplc="40602288" w:tentative="1">
      <w:start w:val="1"/>
      <w:numFmt w:val="decimal"/>
      <w:lvlText w:val="%4."/>
      <w:lvlJc w:val="left"/>
      <w:pPr>
        <w:ind w:left="2880" w:hanging="360"/>
      </w:pPr>
    </w:lvl>
    <w:lvl w:ilvl="4" w:tplc="40602288" w:tentative="1">
      <w:start w:val="1"/>
      <w:numFmt w:val="lowerLetter"/>
      <w:lvlText w:val="%5."/>
      <w:lvlJc w:val="left"/>
      <w:pPr>
        <w:ind w:left="3600" w:hanging="360"/>
      </w:pPr>
    </w:lvl>
    <w:lvl w:ilvl="5" w:tplc="40602288" w:tentative="1">
      <w:start w:val="1"/>
      <w:numFmt w:val="lowerRoman"/>
      <w:lvlText w:val="%6."/>
      <w:lvlJc w:val="right"/>
      <w:pPr>
        <w:ind w:left="4320" w:hanging="180"/>
      </w:pPr>
    </w:lvl>
    <w:lvl w:ilvl="6" w:tplc="40602288" w:tentative="1">
      <w:start w:val="1"/>
      <w:numFmt w:val="decimal"/>
      <w:lvlText w:val="%7."/>
      <w:lvlJc w:val="left"/>
      <w:pPr>
        <w:ind w:left="5040" w:hanging="360"/>
      </w:pPr>
    </w:lvl>
    <w:lvl w:ilvl="7" w:tplc="40602288" w:tentative="1">
      <w:start w:val="1"/>
      <w:numFmt w:val="lowerLetter"/>
      <w:lvlText w:val="%8."/>
      <w:lvlJc w:val="left"/>
      <w:pPr>
        <w:ind w:left="5760" w:hanging="360"/>
      </w:pPr>
    </w:lvl>
    <w:lvl w:ilvl="8" w:tplc="406022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436">
    <w:multiLevelType w:val="hybridMultilevel"/>
    <w:lvl w:ilvl="0" w:tplc="67127878">
      <w:start w:val="1"/>
      <w:numFmt w:val="decimal"/>
      <w:lvlText w:val="%1."/>
      <w:lvlJc w:val="left"/>
      <w:pPr>
        <w:ind w:left="720" w:hanging="360"/>
      </w:pPr>
    </w:lvl>
    <w:lvl w:ilvl="1" w:tplc="67127878" w:tentative="1">
      <w:start w:val="1"/>
      <w:numFmt w:val="lowerLetter"/>
      <w:lvlText w:val="%2."/>
      <w:lvlJc w:val="left"/>
      <w:pPr>
        <w:ind w:left="1440" w:hanging="360"/>
      </w:pPr>
    </w:lvl>
    <w:lvl w:ilvl="2" w:tplc="67127878" w:tentative="1">
      <w:start w:val="1"/>
      <w:numFmt w:val="lowerRoman"/>
      <w:lvlText w:val="%3."/>
      <w:lvlJc w:val="right"/>
      <w:pPr>
        <w:ind w:left="2160" w:hanging="180"/>
      </w:pPr>
    </w:lvl>
    <w:lvl w:ilvl="3" w:tplc="67127878" w:tentative="1">
      <w:start w:val="1"/>
      <w:numFmt w:val="decimal"/>
      <w:lvlText w:val="%4."/>
      <w:lvlJc w:val="left"/>
      <w:pPr>
        <w:ind w:left="2880" w:hanging="360"/>
      </w:pPr>
    </w:lvl>
    <w:lvl w:ilvl="4" w:tplc="67127878" w:tentative="1">
      <w:start w:val="1"/>
      <w:numFmt w:val="lowerLetter"/>
      <w:lvlText w:val="%5."/>
      <w:lvlJc w:val="left"/>
      <w:pPr>
        <w:ind w:left="3600" w:hanging="360"/>
      </w:pPr>
    </w:lvl>
    <w:lvl w:ilvl="5" w:tplc="67127878" w:tentative="1">
      <w:start w:val="1"/>
      <w:numFmt w:val="lowerRoman"/>
      <w:lvlText w:val="%6."/>
      <w:lvlJc w:val="right"/>
      <w:pPr>
        <w:ind w:left="4320" w:hanging="180"/>
      </w:pPr>
    </w:lvl>
    <w:lvl w:ilvl="6" w:tplc="67127878" w:tentative="1">
      <w:start w:val="1"/>
      <w:numFmt w:val="decimal"/>
      <w:lvlText w:val="%7."/>
      <w:lvlJc w:val="left"/>
      <w:pPr>
        <w:ind w:left="5040" w:hanging="360"/>
      </w:pPr>
    </w:lvl>
    <w:lvl w:ilvl="7" w:tplc="67127878" w:tentative="1">
      <w:start w:val="1"/>
      <w:numFmt w:val="lowerLetter"/>
      <w:lvlText w:val="%8."/>
      <w:lvlJc w:val="left"/>
      <w:pPr>
        <w:ind w:left="5760" w:hanging="360"/>
      </w:pPr>
    </w:lvl>
    <w:lvl w:ilvl="8" w:tplc="671278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435">
    <w:multiLevelType w:val="hybridMultilevel"/>
    <w:lvl w:ilvl="0" w:tplc="55313269">
      <w:start w:val="1"/>
      <w:numFmt w:val="decimal"/>
      <w:lvlText w:val="%1."/>
      <w:lvlJc w:val="left"/>
      <w:pPr>
        <w:ind w:left="720" w:hanging="360"/>
      </w:pPr>
    </w:lvl>
    <w:lvl w:ilvl="1" w:tplc="55313269" w:tentative="1">
      <w:start w:val="1"/>
      <w:numFmt w:val="lowerLetter"/>
      <w:lvlText w:val="%2."/>
      <w:lvlJc w:val="left"/>
      <w:pPr>
        <w:ind w:left="1440" w:hanging="360"/>
      </w:pPr>
    </w:lvl>
    <w:lvl w:ilvl="2" w:tplc="55313269" w:tentative="1">
      <w:start w:val="1"/>
      <w:numFmt w:val="lowerRoman"/>
      <w:lvlText w:val="%3."/>
      <w:lvlJc w:val="right"/>
      <w:pPr>
        <w:ind w:left="2160" w:hanging="180"/>
      </w:pPr>
    </w:lvl>
    <w:lvl w:ilvl="3" w:tplc="55313269" w:tentative="1">
      <w:start w:val="1"/>
      <w:numFmt w:val="decimal"/>
      <w:lvlText w:val="%4."/>
      <w:lvlJc w:val="left"/>
      <w:pPr>
        <w:ind w:left="2880" w:hanging="360"/>
      </w:pPr>
    </w:lvl>
    <w:lvl w:ilvl="4" w:tplc="55313269" w:tentative="1">
      <w:start w:val="1"/>
      <w:numFmt w:val="lowerLetter"/>
      <w:lvlText w:val="%5."/>
      <w:lvlJc w:val="left"/>
      <w:pPr>
        <w:ind w:left="3600" w:hanging="360"/>
      </w:pPr>
    </w:lvl>
    <w:lvl w:ilvl="5" w:tplc="55313269" w:tentative="1">
      <w:start w:val="1"/>
      <w:numFmt w:val="lowerRoman"/>
      <w:lvlText w:val="%6."/>
      <w:lvlJc w:val="right"/>
      <w:pPr>
        <w:ind w:left="4320" w:hanging="180"/>
      </w:pPr>
    </w:lvl>
    <w:lvl w:ilvl="6" w:tplc="55313269" w:tentative="1">
      <w:start w:val="1"/>
      <w:numFmt w:val="decimal"/>
      <w:lvlText w:val="%7."/>
      <w:lvlJc w:val="left"/>
      <w:pPr>
        <w:ind w:left="5040" w:hanging="360"/>
      </w:pPr>
    </w:lvl>
    <w:lvl w:ilvl="7" w:tplc="55313269" w:tentative="1">
      <w:start w:val="1"/>
      <w:numFmt w:val="lowerLetter"/>
      <w:lvlText w:val="%8."/>
      <w:lvlJc w:val="left"/>
      <w:pPr>
        <w:ind w:left="5760" w:hanging="360"/>
      </w:pPr>
    </w:lvl>
    <w:lvl w:ilvl="8" w:tplc="553132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434">
    <w:multiLevelType w:val="hybridMultilevel"/>
    <w:lvl w:ilvl="0" w:tplc="10415759">
      <w:start w:val="1"/>
      <w:numFmt w:val="decimal"/>
      <w:lvlText w:val="%1."/>
      <w:lvlJc w:val="left"/>
      <w:pPr>
        <w:ind w:left="720" w:hanging="360"/>
      </w:pPr>
    </w:lvl>
    <w:lvl w:ilvl="1" w:tplc="10415759" w:tentative="1">
      <w:start w:val="1"/>
      <w:numFmt w:val="lowerLetter"/>
      <w:lvlText w:val="%2."/>
      <w:lvlJc w:val="left"/>
      <w:pPr>
        <w:ind w:left="1440" w:hanging="360"/>
      </w:pPr>
    </w:lvl>
    <w:lvl w:ilvl="2" w:tplc="10415759" w:tentative="1">
      <w:start w:val="1"/>
      <w:numFmt w:val="lowerRoman"/>
      <w:lvlText w:val="%3."/>
      <w:lvlJc w:val="right"/>
      <w:pPr>
        <w:ind w:left="2160" w:hanging="180"/>
      </w:pPr>
    </w:lvl>
    <w:lvl w:ilvl="3" w:tplc="10415759" w:tentative="1">
      <w:start w:val="1"/>
      <w:numFmt w:val="decimal"/>
      <w:lvlText w:val="%4."/>
      <w:lvlJc w:val="left"/>
      <w:pPr>
        <w:ind w:left="2880" w:hanging="360"/>
      </w:pPr>
    </w:lvl>
    <w:lvl w:ilvl="4" w:tplc="10415759" w:tentative="1">
      <w:start w:val="1"/>
      <w:numFmt w:val="lowerLetter"/>
      <w:lvlText w:val="%5."/>
      <w:lvlJc w:val="left"/>
      <w:pPr>
        <w:ind w:left="3600" w:hanging="360"/>
      </w:pPr>
    </w:lvl>
    <w:lvl w:ilvl="5" w:tplc="10415759" w:tentative="1">
      <w:start w:val="1"/>
      <w:numFmt w:val="lowerRoman"/>
      <w:lvlText w:val="%6."/>
      <w:lvlJc w:val="right"/>
      <w:pPr>
        <w:ind w:left="4320" w:hanging="180"/>
      </w:pPr>
    </w:lvl>
    <w:lvl w:ilvl="6" w:tplc="10415759" w:tentative="1">
      <w:start w:val="1"/>
      <w:numFmt w:val="decimal"/>
      <w:lvlText w:val="%7."/>
      <w:lvlJc w:val="left"/>
      <w:pPr>
        <w:ind w:left="5040" w:hanging="360"/>
      </w:pPr>
    </w:lvl>
    <w:lvl w:ilvl="7" w:tplc="10415759" w:tentative="1">
      <w:start w:val="1"/>
      <w:numFmt w:val="lowerLetter"/>
      <w:lvlText w:val="%8."/>
      <w:lvlJc w:val="left"/>
      <w:pPr>
        <w:ind w:left="5760" w:hanging="360"/>
      </w:pPr>
    </w:lvl>
    <w:lvl w:ilvl="8" w:tplc="104157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433">
    <w:multiLevelType w:val="hybridMultilevel"/>
    <w:lvl w:ilvl="0" w:tplc="34874060">
      <w:start w:val="1"/>
      <w:numFmt w:val="decimal"/>
      <w:lvlText w:val="%1."/>
      <w:lvlJc w:val="left"/>
      <w:pPr>
        <w:ind w:left="720" w:hanging="360"/>
      </w:pPr>
    </w:lvl>
    <w:lvl w:ilvl="1" w:tplc="34874060" w:tentative="1">
      <w:start w:val="1"/>
      <w:numFmt w:val="lowerLetter"/>
      <w:lvlText w:val="%2."/>
      <w:lvlJc w:val="left"/>
      <w:pPr>
        <w:ind w:left="1440" w:hanging="360"/>
      </w:pPr>
    </w:lvl>
    <w:lvl w:ilvl="2" w:tplc="34874060" w:tentative="1">
      <w:start w:val="1"/>
      <w:numFmt w:val="lowerRoman"/>
      <w:lvlText w:val="%3."/>
      <w:lvlJc w:val="right"/>
      <w:pPr>
        <w:ind w:left="2160" w:hanging="180"/>
      </w:pPr>
    </w:lvl>
    <w:lvl w:ilvl="3" w:tplc="34874060" w:tentative="1">
      <w:start w:val="1"/>
      <w:numFmt w:val="decimal"/>
      <w:lvlText w:val="%4."/>
      <w:lvlJc w:val="left"/>
      <w:pPr>
        <w:ind w:left="2880" w:hanging="360"/>
      </w:pPr>
    </w:lvl>
    <w:lvl w:ilvl="4" w:tplc="34874060" w:tentative="1">
      <w:start w:val="1"/>
      <w:numFmt w:val="lowerLetter"/>
      <w:lvlText w:val="%5."/>
      <w:lvlJc w:val="left"/>
      <w:pPr>
        <w:ind w:left="3600" w:hanging="360"/>
      </w:pPr>
    </w:lvl>
    <w:lvl w:ilvl="5" w:tplc="34874060" w:tentative="1">
      <w:start w:val="1"/>
      <w:numFmt w:val="lowerRoman"/>
      <w:lvlText w:val="%6."/>
      <w:lvlJc w:val="right"/>
      <w:pPr>
        <w:ind w:left="4320" w:hanging="180"/>
      </w:pPr>
    </w:lvl>
    <w:lvl w:ilvl="6" w:tplc="34874060" w:tentative="1">
      <w:start w:val="1"/>
      <w:numFmt w:val="decimal"/>
      <w:lvlText w:val="%7."/>
      <w:lvlJc w:val="left"/>
      <w:pPr>
        <w:ind w:left="5040" w:hanging="360"/>
      </w:pPr>
    </w:lvl>
    <w:lvl w:ilvl="7" w:tplc="34874060" w:tentative="1">
      <w:start w:val="1"/>
      <w:numFmt w:val="lowerLetter"/>
      <w:lvlText w:val="%8."/>
      <w:lvlJc w:val="left"/>
      <w:pPr>
        <w:ind w:left="5760" w:hanging="360"/>
      </w:pPr>
    </w:lvl>
    <w:lvl w:ilvl="8" w:tplc="348740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432">
    <w:multiLevelType w:val="hybridMultilevel"/>
    <w:lvl w:ilvl="0" w:tplc="27700379">
      <w:start w:val="1"/>
      <w:numFmt w:val="decimal"/>
      <w:lvlText w:val="%1."/>
      <w:lvlJc w:val="left"/>
      <w:pPr>
        <w:ind w:left="720" w:hanging="360"/>
      </w:pPr>
    </w:lvl>
    <w:lvl w:ilvl="1" w:tplc="27700379" w:tentative="1">
      <w:start w:val="1"/>
      <w:numFmt w:val="lowerLetter"/>
      <w:lvlText w:val="%2."/>
      <w:lvlJc w:val="left"/>
      <w:pPr>
        <w:ind w:left="1440" w:hanging="360"/>
      </w:pPr>
    </w:lvl>
    <w:lvl w:ilvl="2" w:tplc="27700379" w:tentative="1">
      <w:start w:val="1"/>
      <w:numFmt w:val="lowerRoman"/>
      <w:lvlText w:val="%3."/>
      <w:lvlJc w:val="right"/>
      <w:pPr>
        <w:ind w:left="2160" w:hanging="180"/>
      </w:pPr>
    </w:lvl>
    <w:lvl w:ilvl="3" w:tplc="27700379" w:tentative="1">
      <w:start w:val="1"/>
      <w:numFmt w:val="decimal"/>
      <w:lvlText w:val="%4."/>
      <w:lvlJc w:val="left"/>
      <w:pPr>
        <w:ind w:left="2880" w:hanging="360"/>
      </w:pPr>
    </w:lvl>
    <w:lvl w:ilvl="4" w:tplc="27700379" w:tentative="1">
      <w:start w:val="1"/>
      <w:numFmt w:val="lowerLetter"/>
      <w:lvlText w:val="%5."/>
      <w:lvlJc w:val="left"/>
      <w:pPr>
        <w:ind w:left="3600" w:hanging="360"/>
      </w:pPr>
    </w:lvl>
    <w:lvl w:ilvl="5" w:tplc="27700379" w:tentative="1">
      <w:start w:val="1"/>
      <w:numFmt w:val="lowerRoman"/>
      <w:lvlText w:val="%6."/>
      <w:lvlJc w:val="right"/>
      <w:pPr>
        <w:ind w:left="4320" w:hanging="180"/>
      </w:pPr>
    </w:lvl>
    <w:lvl w:ilvl="6" w:tplc="27700379" w:tentative="1">
      <w:start w:val="1"/>
      <w:numFmt w:val="decimal"/>
      <w:lvlText w:val="%7."/>
      <w:lvlJc w:val="left"/>
      <w:pPr>
        <w:ind w:left="5040" w:hanging="360"/>
      </w:pPr>
    </w:lvl>
    <w:lvl w:ilvl="7" w:tplc="27700379" w:tentative="1">
      <w:start w:val="1"/>
      <w:numFmt w:val="lowerLetter"/>
      <w:lvlText w:val="%8."/>
      <w:lvlJc w:val="left"/>
      <w:pPr>
        <w:ind w:left="5760" w:hanging="360"/>
      </w:pPr>
    </w:lvl>
    <w:lvl w:ilvl="8" w:tplc="277003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431">
    <w:multiLevelType w:val="hybridMultilevel"/>
    <w:lvl w:ilvl="0" w:tplc="97602634">
      <w:start w:val="1"/>
      <w:numFmt w:val="decimal"/>
      <w:lvlText w:val="%1."/>
      <w:lvlJc w:val="left"/>
      <w:pPr>
        <w:ind w:left="720" w:hanging="360"/>
      </w:pPr>
    </w:lvl>
    <w:lvl w:ilvl="1" w:tplc="97602634" w:tentative="1">
      <w:start w:val="1"/>
      <w:numFmt w:val="lowerLetter"/>
      <w:lvlText w:val="%2."/>
      <w:lvlJc w:val="left"/>
      <w:pPr>
        <w:ind w:left="1440" w:hanging="360"/>
      </w:pPr>
    </w:lvl>
    <w:lvl w:ilvl="2" w:tplc="97602634" w:tentative="1">
      <w:start w:val="1"/>
      <w:numFmt w:val="lowerRoman"/>
      <w:lvlText w:val="%3."/>
      <w:lvlJc w:val="right"/>
      <w:pPr>
        <w:ind w:left="2160" w:hanging="180"/>
      </w:pPr>
    </w:lvl>
    <w:lvl w:ilvl="3" w:tplc="97602634" w:tentative="1">
      <w:start w:val="1"/>
      <w:numFmt w:val="decimal"/>
      <w:lvlText w:val="%4."/>
      <w:lvlJc w:val="left"/>
      <w:pPr>
        <w:ind w:left="2880" w:hanging="360"/>
      </w:pPr>
    </w:lvl>
    <w:lvl w:ilvl="4" w:tplc="97602634" w:tentative="1">
      <w:start w:val="1"/>
      <w:numFmt w:val="lowerLetter"/>
      <w:lvlText w:val="%5."/>
      <w:lvlJc w:val="left"/>
      <w:pPr>
        <w:ind w:left="3600" w:hanging="360"/>
      </w:pPr>
    </w:lvl>
    <w:lvl w:ilvl="5" w:tplc="97602634" w:tentative="1">
      <w:start w:val="1"/>
      <w:numFmt w:val="lowerRoman"/>
      <w:lvlText w:val="%6."/>
      <w:lvlJc w:val="right"/>
      <w:pPr>
        <w:ind w:left="4320" w:hanging="180"/>
      </w:pPr>
    </w:lvl>
    <w:lvl w:ilvl="6" w:tplc="97602634" w:tentative="1">
      <w:start w:val="1"/>
      <w:numFmt w:val="decimal"/>
      <w:lvlText w:val="%7."/>
      <w:lvlJc w:val="left"/>
      <w:pPr>
        <w:ind w:left="5040" w:hanging="360"/>
      </w:pPr>
    </w:lvl>
    <w:lvl w:ilvl="7" w:tplc="97602634" w:tentative="1">
      <w:start w:val="1"/>
      <w:numFmt w:val="lowerLetter"/>
      <w:lvlText w:val="%8."/>
      <w:lvlJc w:val="left"/>
      <w:pPr>
        <w:ind w:left="5760" w:hanging="360"/>
      </w:pPr>
    </w:lvl>
    <w:lvl w:ilvl="8" w:tplc="976026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430">
    <w:multiLevelType w:val="hybridMultilevel"/>
    <w:lvl w:ilvl="0" w:tplc="62963449">
      <w:start w:val="1"/>
      <w:numFmt w:val="decimal"/>
      <w:lvlText w:val="%1."/>
      <w:lvlJc w:val="left"/>
      <w:pPr>
        <w:ind w:left="720" w:hanging="360"/>
      </w:pPr>
    </w:lvl>
    <w:lvl w:ilvl="1" w:tplc="62963449" w:tentative="1">
      <w:start w:val="1"/>
      <w:numFmt w:val="lowerLetter"/>
      <w:lvlText w:val="%2."/>
      <w:lvlJc w:val="left"/>
      <w:pPr>
        <w:ind w:left="1440" w:hanging="360"/>
      </w:pPr>
    </w:lvl>
    <w:lvl w:ilvl="2" w:tplc="62963449" w:tentative="1">
      <w:start w:val="1"/>
      <w:numFmt w:val="lowerRoman"/>
      <w:lvlText w:val="%3."/>
      <w:lvlJc w:val="right"/>
      <w:pPr>
        <w:ind w:left="2160" w:hanging="180"/>
      </w:pPr>
    </w:lvl>
    <w:lvl w:ilvl="3" w:tplc="62963449" w:tentative="1">
      <w:start w:val="1"/>
      <w:numFmt w:val="decimal"/>
      <w:lvlText w:val="%4."/>
      <w:lvlJc w:val="left"/>
      <w:pPr>
        <w:ind w:left="2880" w:hanging="360"/>
      </w:pPr>
    </w:lvl>
    <w:lvl w:ilvl="4" w:tplc="62963449" w:tentative="1">
      <w:start w:val="1"/>
      <w:numFmt w:val="lowerLetter"/>
      <w:lvlText w:val="%5."/>
      <w:lvlJc w:val="left"/>
      <w:pPr>
        <w:ind w:left="3600" w:hanging="360"/>
      </w:pPr>
    </w:lvl>
    <w:lvl w:ilvl="5" w:tplc="62963449" w:tentative="1">
      <w:start w:val="1"/>
      <w:numFmt w:val="lowerRoman"/>
      <w:lvlText w:val="%6."/>
      <w:lvlJc w:val="right"/>
      <w:pPr>
        <w:ind w:left="4320" w:hanging="180"/>
      </w:pPr>
    </w:lvl>
    <w:lvl w:ilvl="6" w:tplc="62963449" w:tentative="1">
      <w:start w:val="1"/>
      <w:numFmt w:val="decimal"/>
      <w:lvlText w:val="%7."/>
      <w:lvlJc w:val="left"/>
      <w:pPr>
        <w:ind w:left="5040" w:hanging="360"/>
      </w:pPr>
    </w:lvl>
    <w:lvl w:ilvl="7" w:tplc="62963449" w:tentative="1">
      <w:start w:val="1"/>
      <w:numFmt w:val="lowerLetter"/>
      <w:lvlText w:val="%8."/>
      <w:lvlJc w:val="left"/>
      <w:pPr>
        <w:ind w:left="5760" w:hanging="360"/>
      </w:pPr>
    </w:lvl>
    <w:lvl w:ilvl="8" w:tplc="629634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429">
    <w:multiLevelType w:val="hybridMultilevel"/>
    <w:lvl w:ilvl="0" w:tplc="79585542">
      <w:start w:val="1"/>
      <w:numFmt w:val="decimal"/>
      <w:lvlText w:val="%1."/>
      <w:lvlJc w:val="left"/>
      <w:pPr>
        <w:ind w:left="720" w:hanging="360"/>
      </w:pPr>
    </w:lvl>
    <w:lvl w:ilvl="1" w:tplc="79585542" w:tentative="1">
      <w:start w:val="1"/>
      <w:numFmt w:val="lowerLetter"/>
      <w:lvlText w:val="%2."/>
      <w:lvlJc w:val="left"/>
      <w:pPr>
        <w:ind w:left="1440" w:hanging="360"/>
      </w:pPr>
    </w:lvl>
    <w:lvl w:ilvl="2" w:tplc="79585542" w:tentative="1">
      <w:start w:val="1"/>
      <w:numFmt w:val="lowerRoman"/>
      <w:lvlText w:val="%3."/>
      <w:lvlJc w:val="right"/>
      <w:pPr>
        <w:ind w:left="2160" w:hanging="180"/>
      </w:pPr>
    </w:lvl>
    <w:lvl w:ilvl="3" w:tplc="79585542" w:tentative="1">
      <w:start w:val="1"/>
      <w:numFmt w:val="decimal"/>
      <w:lvlText w:val="%4."/>
      <w:lvlJc w:val="left"/>
      <w:pPr>
        <w:ind w:left="2880" w:hanging="360"/>
      </w:pPr>
    </w:lvl>
    <w:lvl w:ilvl="4" w:tplc="79585542" w:tentative="1">
      <w:start w:val="1"/>
      <w:numFmt w:val="lowerLetter"/>
      <w:lvlText w:val="%5."/>
      <w:lvlJc w:val="left"/>
      <w:pPr>
        <w:ind w:left="3600" w:hanging="360"/>
      </w:pPr>
    </w:lvl>
    <w:lvl w:ilvl="5" w:tplc="79585542" w:tentative="1">
      <w:start w:val="1"/>
      <w:numFmt w:val="lowerRoman"/>
      <w:lvlText w:val="%6."/>
      <w:lvlJc w:val="right"/>
      <w:pPr>
        <w:ind w:left="4320" w:hanging="180"/>
      </w:pPr>
    </w:lvl>
    <w:lvl w:ilvl="6" w:tplc="79585542" w:tentative="1">
      <w:start w:val="1"/>
      <w:numFmt w:val="decimal"/>
      <w:lvlText w:val="%7."/>
      <w:lvlJc w:val="left"/>
      <w:pPr>
        <w:ind w:left="5040" w:hanging="360"/>
      </w:pPr>
    </w:lvl>
    <w:lvl w:ilvl="7" w:tplc="79585542" w:tentative="1">
      <w:start w:val="1"/>
      <w:numFmt w:val="lowerLetter"/>
      <w:lvlText w:val="%8."/>
      <w:lvlJc w:val="left"/>
      <w:pPr>
        <w:ind w:left="5760" w:hanging="360"/>
      </w:pPr>
    </w:lvl>
    <w:lvl w:ilvl="8" w:tplc="795855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428">
    <w:multiLevelType w:val="hybridMultilevel"/>
    <w:lvl w:ilvl="0" w:tplc="32685428">
      <w:start w:val="1"/>
      <w:numFmt w:val="decimal"/>
      <w:lvlText w:val="%1."/>
      <w:lvlJc w:val="left"/>
      <w:pPr>
        <w:ind w:left="720" w:hanging="360"/>
      </w:pPr>
    </w:lvl>
    <w:lvl w:ilvl="1" w:tplc="32685428" w:tentative="1">
      <w:start w:val="1"/>
      <w:numFmt w:val="lowerLetter"/>
      <w:lvlText w:val="%2."/>
      <w:lvlJc w:val="left"/>
      <w:pPr>
        <w:ind w:left="1440" w:hanging="360"/>
      </w:pPr>
    </w:lvl>
    <w:lvl w:ilvl="2" w:tplc="32685428" w:tentative="1">
      <w:start w:val="1"/>
      <w:numFmt w:val="lowerRoman"/>
      <w:lvlText w:val="%3."/>
      <w:lvlJc w:val="right"/>
      <w:pPr>
        <w:ind w:left="2160" w:hanging="180"/>
      </w:pPr>
    </w:lvl>
    <w:lvl w:ilvl="3" w:tplc="32685428" w:tentative="1">
      <w:start w:val="1"/>
      <w:numFmt w:val="decimal"/>
      <w:lvlText w:val="%4."/>
      <w:lvlJc w:val="left"/>
      <w:pPr>
        <w:ind w:left="2880" w:hanging="360"/>
      </w:pPr>
    </w:lvl>
    <w:lvl w:ilvl="4" w:tplc="32685428" w:tentative="1">
      <w:start w:val="1"/>
      <w:numFmt w:val="lowerLetter"/>
      <w:lvlText w:val="%5."/>
      <w:lvlJc w:val="left"/>
      <w:pPr>
        <w:ind w:left="3600" w:hanging="360"/>
      </w:pPr>
    </w:lvl>
    <w:lvl w:ilvl="5" w:tplc="32685428" w:tentative="1">
      <w:start w:val="1"/>
      <w:numFmt w:val="lowerRoman"/>
      <w:lvlText w:val="%6."/>
      <w:lvlJc w:val="right"/>
      <w:pPr>
        <w:ind w:left="4320" w:hanging="180"/>
      </w:pPr>
    </w:lvl>
    <w:lvl w:ilvl="6" w:tplc="32685428" w:tentative="1">
      <w:start w:val="1"/>
      <w:numFmt w:val="decimal"/>
      <w:lvlText w:val="%7."/>
      <w:lvlJc w:val="left"/>
      <w:pPr>
        <w:ind w:left="5040" w:hanging="360"/>
      </w:pPr>
    </w:lvl>
    <w:lvl w:ilvl="7" w:tplc="32685428" w:tentative="1">
      <w:start w:val="1"/>
      <w:numFmt w:val="lowerLetter"/>
      <w:lvlText w:val="%8."/>
      <w:lvlJc w:val="left"/>
      <w:pPr>
        <w:ind w:left="5760" w:hanging="360"/>
      </w:pPr>
    </w:lvl>
    <w:lvl w:ilvl="8" w:tplc="326854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427">
    <w:multiLevelType w:val="hybridMultilevel"/>
    <w:lvl w:ilvl="0" w:tplc="623180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2427">
    <w:abstractNumId w:val="22427"/>
  </w:num>
  <w:num w:numId="22428">
    <w:abstractNumId w:val="22428"/>
  </w:num>
  <w:num w:numId="22429">
    <w:abstractNumId w:val="22429"/>
  </w:num>
  <w:num w:numId="22430">
    <w:abstractNumId w:val="22430"/>
  </w:num>
  <w:num w:numId="22431">
    <w:abstractNumId w:val="22431"/>
  </w:num>
  <w:num w:numId="22432">
    <w:abstractNumId w:val="22432"/>
  </w:num>
  <w:num w:numId="22433">
    <w:abstractNumId w:val="22433"/>
  </w:num>
  <w:num w:numId="22434">
    <w:abstractNumId w:val="22434"/>
  </w:num>
  <w:num w:numId="22435">
    <w:abstractNumId w:val="22435"/>
  </w:num>
  <w:num w:numId="22436">
    <w:abstractNumId w:val="22436"/>
  </w:num>
  <w:num w:numId="22437">
    <w:abstractNumId w:val="22437"/>
  </w:num>
  <w:num w:numId="22438">
    <w:abstractNumId w:val="22438"/>
  </w:num>
  <w:num w:numId="22439">
    <w:abstractNumId w:val="224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118958668" Type="http://schemas.openxmlformats.org/officeDocument/2006/relationships/comments" Target="comments.xml"/><Relationship Id="rId493023039" Type="http://schemas.microsoft.com/office/2011/relationships/commentsExtended" Target="commentsExtended.xml"/><Relationship Id="rId14696718" Type="http://schemas.openxmlformats.org/officeDocument/2006/relationships/image" Target="media/imgrId14696718.jpg"/><Relationship Id="rId29406a325f1f5eacd" Type="http://schemas.openxmlformats.org/officeDocument/2006/relationships/hyperlink" Target="https://iservice.lombardini.it/jsp/Template2/manuale.jsp?id=41&amp;parent=962" TargetMode="External"/><Relationship Id="rId25236a325f1f653d3" Type="http://schemas.openxmlformats.org/officeDocument/2006/relationships/hyperlink" Target="https://iservice.lombardini.it/jsp/Template2/manuale.jsp?id=60&amp;parent=962" TargetMode="External"/><Relationship Id="rId36826a325f1f69b62" Type="http://schemas.openxmlformats.org/officeDocument/2006/relationships/hyperlink" Target="https://iservice.lombardini.it/jsp/Template2/manuale.jsp?id=59&amp;parent=962" TargetMode="External"/><Relationship Id="rId68326a325f1f6a5d7" Type="http://schemas.openxmlformats.org/officeDocument/2006/relationships/hyperlink" Target="https://iservice.lombardini.it/jsp/Template2/manuale.jsp?id=42&amp;parent=962" TargetMode="External"/><Relationship Id="rId17036a325f1f6a9d8" Type="http://schemas.openxmlformats.org/officeDocument/2006/relationships/hyperlink" Target="https://iservice.lombardini.it/jsp/Template2/manuale.jsp?id=75&amp;parent=962" TargetMode="External"/><Relationship Id="rId63326a325f1f6add0" Type="http://schemas.openxmlformats.org/officeDocument/2006/relationships/hyperlink" Target="https://iservice.lombardini.it/jsp/Template2/manuale.jsp?id=44&amp;parent=962" TargetMode="External"/><Relationship Id="rId54286a325f1f6b1dd" Type="http://schemas.openxmlformats.org/officeDocument/2006/relationships/hyperlink" Target="https://iservice.lombardini.it/jsp/Template2/manuale.jsp?id=73&amp;parent=962" TargetMode="External"/><Relationship Id="rId62886a325f1f6b5cd" Type="http://schemas.openxmlformats.org/officeDocument/2006/relationships/hyperlink" Target="https://iservice.lombardini.it/jsp/Template2/manuale.jsp?id=76&amp;parent=962" TargetMode="External"/><Relationship Id="rId65636a325f1f6ba06" Type="http://schemas.openxmlformats.org/officeDocument/2006/relationships/hyperlink" Target="https://iservice.lombardini.it/jsp/Template2/manuale.jsp?id=77&amp;parent=962" TargetMode="External"/><Relationship Id="rId55196a325f1f6ced8" Type="http://schemas.openxmlformats.org/officeDocument/2006/relationships/hyperlink" Target="https://iservice.lombardini.it/jsp/Template2/manuale.jsp?id=87&amp;parent=962" TargetMode="External"/><Relationship Id="rId26576a325f1f6ef4f" Type="http://schemas.openxmlformats.org/officeDocument/2006/relationships/hyperlink" Target="https://iservice.lombardini.it/jsp/Template4/manuale.jsp?id=2669&amp;parent=1034" TargetMode="External"/><Relationship Id="rId68716a325f1f6f735" Type="http://schemas.openxmlformats.org/officeDocument/2006/relationships/hyperlink" Target="https://iservice.lombardini.it/jsp/Template2/manuale.jsp?id=83&amp;parent=962" TargetMode="External"/><Relationship Id="rId35216a325f1f6f888" Type="http://schemas.openxmlformats.org/officeDocument/2006/relationships/hyperlink" Target="https://iservice.lombardini.it/jsp/Template2/manuale.jsp?id=84&amp;parent=962" TargetMode="External"/><Relationship Id="rId86146a325f1f6f9a1" Type="http://schemas.openxmlformats.org/officeDocument/2006/relationships/hyperlink" Target="https://iservice.lombardini.it/jsp/Template2/manuale.jsp?id=85&amp;parent=962" TargetMode="External"/><Relationship Id="rId72026a325f1f708ad" Type="http://schemas.openxmlformats.org/officeDocument/2006/relationships/hyperlink" Target="https://iservice.lombardini.it/jsp/Template2/manuale.jsp?id=86&amp;parent=962" TargetMode="External"/><Relationship Id="rId19716a325f1f71671" Type="http://schemas.openxmlformats.org/officeDocument/2006/relationships/hyperlink" Target="https://iservice.lombardini.it/jsp/Template4/manuale.jsp?id=2664&amp;parent=1034" TargetMode="External"/><Relationship Id="rId32236a325f1f75019" Type="http://schemas.openxmlformats.org/officeDocument/2006/relationships/hyperlink" Target="https://iservice.lombardini.it/jsp/Template2/manuale.jsp?id=60&amp;parent=962" TargetMode="External"/><Relationship Id="rId74706a325f1f8c401" Type="http://schemas.openxmlformats.org/officeDocument/2006/relationships/hyperlink" Target="https://iservice.lombardini.it/jsp/Template2/manuale.jsp?id=60&amp;parent=962" TargetMode="External"/><Relationship Id="rId80716a325f1f9b252" Type="http://schemas.openxmlformats.org/officeDocument/2006/relationships/hyperlink" Target="https://iservice.lombardini.it/jsp/Template2/manuale.jsp?id=60&amp;parent=962" TargetMode="External"/><Relationship Id="rId11406a325f1fa674c" Type="http://schemas.openxmlformats.org/officeDocument/2006/relationships/hyperlink" Target="https://iservice.lombardini.it/jsp/Template2/manuale.jsp?id=59&amp;parent=962" TargetMode="External"/><Relationship Id="rId31946a325f1faa624" Type="http://schemas.openxmlformats.org/officeDocument/2006/relationships/hyperlink" Target="https://iservice.lombardini.it/jsp/Template2/manuale.jsp?id=60&amp;parent=962" TargetMode="External"/><Relationship Id="rId31776a325f1fb5eaa" Type="http://schemas.openxmlformats.org/officeDocument/2006/relationships/hyperlink" Target="https://iservice.lombardini.it/jsp/Template2/manuale.jsp?id=59&amp;parent=962" TargetMode="External"/><Relationship Id="rId79816a325f1fb9b74" Type="http://schemas.openxmlformats.org/officeDocument/2006/relationships/hyperlink" Target="https://iservice.lombardini.it/jsp/Template2/manuale.jsp?id=60&amp;parent=962" TargetMode="External"/><Relationship Id="rId73706a325f1fe3b5b" Type="http://schemas.openxmlformats.org/officeDocument/2006/relationships/hyperlink" Target="https://iservice.lombardini.it/jsp/Template2/manuale.jsp?id=60&amp;parent=962" TargetMode="External"/><Relationship Id="rId56846a325f1fe76a1" Type="http://schemas.openxmlformats.org/officeDocument/2006/relationships/hyperlink" Target="https://iservice.lombardini.it/jsp/Template2/manuale.jsp?id=59&amp;parent=962" TargetMode="External"/><Relationship Id="rId93496a325f1fec310" Type="http://schemas.openxmlformats.org/officeDocument/2006/relationships/hyperlink" Target="https://iservice.lombardini.it/jsp/Template2/manuale.jsp?id=70&amp;parent=962" TargetMode="External"/><Relationship Id="rId41106a325f200e183" Type="http://schemas.openxmlformats.org/officeDocument/2006/relationships/hyperlink" Target="https://iservice.lombardini.it/jsp/Template2/manuale.jsp?id=59&amp;parent=962" TargetMode="External"/><Relationship Id="rId53216a325f203f969" Type="http://schemas.openxmlformats.org/officeDocument/2006/relationships/hyperlink" Target="https://iservice.lombardini.it/jsp/Template2/manuale.jsp?id=60&amp;parent=962" TargetMode="External"/><Relationship Id="rId11946a325f20437be" Type="http://schemas.openxmlformats.org/officeDocument/2006/relationships/hyperlink" Target="https://iservice.lombardini.it/jsp/Template2/manuale.jsp?id=59&amp;parent=962" TargetMode="External"/><Relationship Id="rId73806a325f204ee82" Type="http://schemas.openxmlformats.org/officeDocument/2006/relationships/hyperlink" Target="https://iservice.lombardini.it/jsp/Template2/manuale.jsp?id=80&amp;parent=962" TargetMode="External"/><Relationship Id="rId75996a325f204f0a4" Type="http://schemas.openxmlformats.org/officeDocument/2006/relationships/hyperlink" Target="https://iservice.lombardini.it/jsp/Template2/manuale.jsp?id=81&amp;parent=962" TargetMode="External"/><Relationship Id="rId82186a325f204fb50" Type="http://schemas.openxmlformats.org/officeDocument/2006/relationships/hyperlink" Target="https://iservice.lombardini.it/jsp/Template2/manuale.jsp?id=83&amp;parent=962" TargetMode="External"/><Relationship Id="rId10086a325f205127c" Type="http://schemas.openxmlformats.org/officeDocument/2006/relationships/hyperlink" Target="https://iservice.lombardini.it/jsp/Template2/manuale.jsp?id=83&amp;parent=962" TargetMode="External"/><Relationship Id="rId79676a325f2056b04" Type="http://schemas.openxmlformats.org/officeDocument/2006/relationships/hyperlink" Target="https://iservice.lombardini.it/jsp/Template2/manuale.jsp?id=41&amp;parent=962" TargetMode="External"/><Relationship Id="rId10686a325f2056d5d" Type="http://schemas.openxmlformats.org/officeDocument/2006/relationships/hyperlink" Target="https://iservice.lombardini.it/jsp/Template2/manuale.jsp?id=71&amp;parent=962" TargetMode="External"/><Relationship Id="rId82506a325f20570b6" Type="http://schemas.openxmlformats.org/officeDocument/2006/relationships/hyperlink" Target="https://iservice.lombardini.it/jsp/Template2/manuale.jsp?id=70&amp;parent=962" TargetMode="External"/><Relationship Id="rId51826a325f1f620dd" Type="http://schemas.openxmlformats.org/officeDocument/2006/relationships/image" Target="media/imgrId51826a325f1f620dd.jpg"/><Relationship Id="rId17836a325f1f65046" Type="http://schemas.openxmlformats.org/officeDocument/2006/relationships/image" Target="media/imgrId17836a325f1f65046.jpg"/><Relationship Id="rId78326a325f1f697f3" Type="http://schemas.openxmlformats.org/officeDocument/2006/relationships/image" Target="media/imgrId78326a325f1f697f3.jpg"/><Relationship Id="rId38826a325f1f74ca8" Type="http://schemas.openxmlformats.org/officeDocument/2006/relationships/image" Target="media/imgrId38826a325f1f74ca8.jpg"/><Relationship Id="rId22416a325f1f7b99d" Type="http://schemas.openxmlformats.org/officeDocument/2006/relationships/image" Target="media/imgrId22416a325f1f7b99d.png"/><Relationship Id="rId34126a325f1f8165b" Type="http://schemas.openxmlformats.org/officeDocument/2006/relationships/image" Target="media/imgrId34126a325f1f8165b.png"/><Relationship Id="rId68626a325f1f86120" Type="http://schemas.openxmlformats.org/officeDocument/2006/relationships/image" Target="media/imgrId68626a325f1f86120.png"/><Relationship Id="rId35486a325f1f8bff0" Type="http://schemas.openxmlformats.org/officeDocument/2006/relationships/image" Target="media/imgrId35486a325f1f8bff0.jpg"/><Relationship Id="rId74976a325f1f94cf5" Type="http://schemas.openxmlformats.org/officeDocument/2006/relationships/image" Target="media/imgrId74976a325f1f94cf5.png"/><Relationship Id="rId54916a325f1f9aec0" Type="http://schemas.openxmlformats.org/officeDocument/2006/relationships/image" Target="media/imgrId54916a325f1f9aec0.jpg"/><Relationship Id="rId71706a325f1fa1009" Type="http://schemas.openxmlformats.org/officeDocument/2006/relationships/image" Target="media/imgrId71706a325f1fa1009.png"/><Relationship Id="rId61386a325f1fa63da" Type="http://schemas.openxmlformats.org/officeDocument/2006/relationships/image" Target="media/imgrId61386a325f1fa63da.jpg"/><Relationship Id="rId10516a325f1faa2d3" Type="http://schemas.openxmlformats.org/officeDocument/2006/relationships/image" Target="media/imgrId10516a325f1faa2d3.jpg"/><Relationship Id="rId31916a325f1fb1164" Type="http://schemas.openxmlformats.org/officeDocument/2006/relationships/image" Target="media/imgrId31916a325f1fb1164.png"/><Relationship Id="rId14386a325f1fb5b12" Type="http://schemas.openxmlformats.org/officeDocument/2006/relationships/image" Target="media/imgrId14386a325f1fb5b12.jpg"/><Relationship Id="rId26556a325f1fb97f5" Type="http://schemas.openxmlformats.org/officeDocument/2006/relationships/image" Target="media/imgrId26556a325f1fb97f5.jpg"/><Relationship Id="rId89466a325f1fd7cd1" Type="http://schemas.openxmlformats.org/officeDocument/2006/relationships/image" Target="media/imgrId89466a325f1fd7cd1.png"/><Relationship Id="rId23596a325f1fdfad7" Type="http://schemas.openxmlformats.org/officeDocument/2006/relationships/image" Target="media/imgrId23596a325f1fdfad7.png"/><Relationship Id="rId95206a325f1fe37c1" Type="http://schemas.openxmlformats.org/officeDocument/2006/relationships/image" Target="media/imgrId95206a325f1fe37c1.jpg"/><Relationship Id="rId42316a325f1fe731f" Type="http://schemas.openxmlformats.org/officeDocument/2006/relationships/image" Target="media/imgrId42316a325f1fe731f.jpg"/><Relationship Id="rId48316a325f1feb42a" Type="http://schemas.openxmlformats.org/officeDocument/2006/relationships/image" Target="media/imgrId48316a325f1feb42a.jpg"/><Relationship Id="rId98756a325f1fef00d" Type="http://schemas.openxmlformats.org/officeDocument/2006/relationships/image" Target="media/imgrId98756a325f1fef00d.jpg"/><Relationship Id="rId93806a325f20010c3" Type="http://schemas.openxmlformats.org/officeDocument/2006/relationships/image" Target="media/imgrId93806a325f20010c3.png"/><Relationship Id="rId27716a325f2007b1d" Type="http://schemas.openxmlformats.org/officeDocument/2006/relationships/image" Target="media/imgrId27716a325f2007b1d.jpg"/><Relationship Id="rId94986a325f200dddd" Type="http://schemas.openxmlformats.org/officeDocument/2006/relationships/image" Target="media/imgrId94986a325f200dddd.jpg"/><Relationship Id="rId28586a325f20186c3" Type="http://schemas.openxmlformats.org/officeDocument/2006/relationships/image" Target="media/imgrId28586a325f20186c3.png"/><Relationship Id="rId87556a325f201e9a9" Type="http://schemas.openxmlformats.org/officeDocument/2006/relationships/image" Target="media/imgrId87556a325f201e9a9.png"/><Relationship Id="rId95916a325f20243e6" Type="http://schemas.openxmlformats.org/officeDocument/2006/relationships/image" Target="media/imgrId95916a325f20243e6.png"/><Relationship Id="rId50976a325f20286dc" Type="http://schemas.openxmlformats.org/officeDocument/2006/relationships/image" Target="media/imgrId50976a325f20286dc.jpg"/><Relationship Id="rId74416a325f202c437" Type="http://schemas.openxmlformats.org/officeDocument/2006/relationships/image" Target="media/imgrId74416a325f202c437.jpg"/><Relationship Id="rId47446a325f2034374" Type="http://schemas.openxmlformats.org/officeDocument/2006/relationships/image" Target="media/imgrId47446a325f2034374.png"/><Relationship Id="rId45336a325f203be74" Type="http://schemas.openxmlformats.org/officeDocument/2006/relationships/image" Target="media/imgrId45336a325f203be74.png"/><Relationship Id="rId44916a325f203f5fc" Type="http://schemas.openxmlformats.org/officeDocument/2006/relationships/image" Target="media/imgrId44916a325f203f5fc.jpg"/><Relationship Id="rId75616a325f204347b" Type="http://schemas.openxmlformats.org/officeDocument/2006/relationships/image" Target="media/imgrId75616a325f204347b.jpg"/><Relationship Id="rId90396a325f2049bfa" Type="http://schemas.openxmlformats.org/officeDocument/2006/relationships/image" Target="media/imgrId90396a325f2049bfa.png"/><Relationship Id="rId73046a325f204eab9" Type="http://schemas.openxmlformats.org/officeDocument/2006/relationships/image" Target="media/imgrId73046a325f204eab9.jpg"/><Relationship Id="rId53556a325f20567d7" Type="http://schemas.openxmlformats.org/officeDocument/2006/relationships/image" Target="media/imgrId53556a325f20567d7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4696718" Type="http://schemas.openxmlformats.org/officeDocument/2006/relationships/image" Target="media/imgrId14696718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4696718" Type="http://schemas.openxmlformats.org/officeDocument/2006/relationships/image" Target="media/imgrId14696718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4696718" Type="http://schemas.openxmlformats.org/officeDocument/2006/relationships/image" Target="media/imgrId14696718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4696718" Type="http://schemas.openxmlformats.org/officeDocument/2006/relationships/image" Target="media/imgrId14696718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4696718" Type="http://schemas.openxmlformats.org/officeDocument/2006/relationships/image" Target="media/imgrId14696718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4696718" Type="http://schemas.openxmlformats.org/officeDocument/2006/relationships/image" Target="media/imgrId14696718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