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l'entretien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utilisation et entretien KDI 2504TCR / KDI 2504TCRE5 (Rev_22)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8713992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7859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398739" w:name="ctxt"/>
    <w:bookmarkEnd w:id="5439873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l'entretien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Informations utiles sur l'entretien</w:t>
      </w:r>
    </w:p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être effectuées directement par l'utilisateur s'il possède les compétences appropriées, décrites dans les </w:t>
      </w:r>
      <w:hyperlink r:id="rId67556a325f1333f1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Tab. 5.1 et Tab.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contrôles périodiques et les opérations d'entretien doivent être effectués conformément aux échéances et aux modalités indiquées dans ce manuel, et sont à la charge de l'utilisateur.</w:t>
      </w:r>
    </w:p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non-respect des normes et des échéances d'entretien compromet le bon fonctionnement du moteur et sa durée, et fait par conséquent déchoir la garantie.</w:t>
      </w:r>
    </w:p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Afin de prévenir tout dommage de personnes et de choses, lire attentivement les mises en garde indiquées ci-dessous, avant d'intervenir sur le moteur.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6341924" name="name76986a325f13386bc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29616a325f13386b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Avertissement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Effectuer toutes les opérations avec le moteur éteint et à température ambiante.</w:t>
      </w:r>
    </w:p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ravitaillement et le contrôle du niveau d'huile doivent être effectués avec le moteur en position horizontale.</w:t>
      </w:r>
    </w:p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Avant chaque démarrage, pour éviter des fuites d'huile, s'assurer que: - la jauge du niveau d'huile soit correctement insérée;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les éléments suivants soient correctement serrés: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le bouchon de vidange de l'huile;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le bouchon de ravitaillement d'huile.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502853" name="name58646a325f133f82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2176a325f133f8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Avant de procéder à cette opération, lire le  </w:t>
      </w:r>
      <w:hyperlink r:id="rId70576a325f133fbc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26063" name="name36516a325f1342701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28266a325f13426f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Risque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les mises en garde de sécurité, voir le </w:t>
      </w:r>
      <w:hyperlink r:id="rId26606a325f1342a5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Entretien périodique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Les intervalles de la maintenance préventive se trouvent dans le </w:t>
      </w:r>
      <w:r>
        <w:rPr>
          <w:b/>
          <w:bCs/>
          <w:color w:val="00274C"/>
          <w:sz w:val="20"/>
          <w:szCs w:val="20"/>
          <w:u w:val="none"/>
        </w:rPr>
        <w:t xml:space="preserve">Tableau 5.1, Tableau 5.2, Tableau 5.3 et Tableau 5.4</w:t>
      </w:r>
      <w:r>
        <w:rPr>
          <w:color w:val="00274C"/>
          <w:sz w:val="20"/>
          <w:szCs w:val="20"/>
          <w:u w:val="none"/>
        </w:rPr>
        <w:t xml:space="preserve"> et se rapportent à une exploitation du moteur dans des conditions de fonctionnement normales avec un carburant et une huile conformes aux spécifications recommandées.</w:t>
      </w:r>
    </w:p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b/>
          <w:bCs/>
          <w:color w:val="00274C"/>
          <w:sz w:val="20"/>
          <w:szCs w:val="20"/>
          <w:u w:val="none"/>
        </w:rPr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5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NETTOYAGE ET CONTROLE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 DES OPERATIONS</w:t>
            </w:r>
          </w:p>
        </w:tc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INTERVALLE (HEURES)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73576a325f13434eb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Niveau d’huile moteur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(4) 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17676a325f1343911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Niveau du liquide de refroidissement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 (9)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29626a325f1343d0b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Filtre à air de type cartouche sèche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88706a325f134411a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Surface d’échange de chaleur du radiateur et refroidis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 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60526a325f1344518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Courroie d’alternateur standard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36126a325f1344914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Courroie d’alternateur Poly-V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composants en caoutchouc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Démarreur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Alternateur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b/>
          <w:bCs/>
          <w:color w:val="00274C"/>
          <w:sz w:val="20"/>
          <w:szCs w:val="20"/>
          <w:u w:val="none"/>
        </w:rPr>
        <w:br/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5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REMPLACEMENT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 DES OPERATIONS</w:t>
            </w:r>
          </w:p>
        </w:tc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INTERVALLE (HEURES)</w:t>
            </w:r>
          </w:p>
        </w:tc>
      </w:tr>
      <w:tr>
        <w:trPr>
          <w:trHeight w:val="0" w:hRule="atLeast"/>
        </w:trPr>
        <w:tc>
          <w:tcPr>
            <w:gridSpan w:val="2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27456a325f1345e1b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Filtre à air de type cartouche sèche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Tuyau du collecteur d’admission (filtre à air - collecteur d’admission)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Tuyaux de liquide de refroidissement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Tuyau de la conduite de carburant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Tuyaux Delta-P &gt; DPF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Courroie de l’alternateur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Courroie d’alternateur standard (trapézoïdale)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(3) 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Condition environnementale difficile Courroie Poly-V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Condition standard Courroie Poly-V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Liquide de refroidissement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OAT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HOAT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(6)(10)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left"/>
              <w:textAlignment w:val="center"/>
            </w:pPr>
            <w:hyperlink r:id="rId64346a325f1347ebc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  <w:shd w:val="clear" w:color="auto" w:fill="E1E2E0"/>
                </w:rPr>
                <w:t xml:space="preserve">ATS 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Demande ECU (activation témoin ou message) consulter la documentation de la machine</w:t>
            </w:r>
          </w:p>
        </w:tc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5.3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FILTRE A HUILE ET A HUILE MOTEUR - REMPLACEMENT DE LA CARTOUCHE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VERSION MOTEUR</w:t>
            </w:r>
          </w:p>
        </w:tc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INTERVALLE (HEURES) -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hyperlink r:id="rId23826a325f13486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  <w:shd w:val="clear" w:color="auto" w:fill="E1E2E0"/>
                </w:rPr>
                <w:t xml:space="preserve">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-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hyperlink r:id="rId96996a325f13487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  <w:shd w:val="clear" w:color="auto" w:fill="E1E2E0"/>
                </w:rPr>
                <w:t xml:space="preserve">6.2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-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hyperlink r:id="rId31516a325f13488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  <w:shd w:val="clear" w:color="auto" w:fill="E1E2E0"/>
                </w:rPr>
                <w:t xml:space="preserve">6.3</w:t>
              </w:r>
            </w:hyperlink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 Tier 4 final – Stage IIIB – Stage IV- Stage V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TCR/D Tier 3 – Stage IIIA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 (11)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TCR/D  non-certifié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5.4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FILTRE ET PRE-FILTRE A CARBURANT - REMPLACEMENT DE LA CARTOUCHE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VERSION MOTEUR</w:t>
            </w:r>
          </w:p>
        </w:tc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INTERVALLE (HEURES) -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hyperlink r:id="rId51996a325f13498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  <w:shd w:val="clear" w:color="auto" w:fill="E1E2E0"/>
                </w:rPr>
                <w:t xml:space="preserve">6.4</w:t>
              </w:r>
            </w:hyperlink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 Tier 4 final – Stage IIIB – Stage IV- Stage V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TCR/D Tier 3 – Stage IIIA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KDI TCR/D  non-certifié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(1) - En cas de faible consommation : 12 mois.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(2) - L’intervalle de temps qui doit s’écouler avant de contrôler l’élément filtrant, dépend de l’environnement d’exploitation du moteur. Le filtre à air doit être nettoyé et remplacé plus fréquemment dans des conditions très élevées de poussières.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(3) - En cas de faible consommation : 36 mois.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(4) - Pour les moteurs avec système ATS ( </w:t>
      </w:r>
      <w:hyperlink r:id="rId39636a325f134a5f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voir Par. 1.6</w:t>
        </w:r>
      </w:hyperlink>
      <w:r>
        <w:rPr>
          <w:color w:val="00274C"/>
          <w:sz w:val="20"/>
          <w:szCs w:val="20"/>
          <w:u w:val="none"/>
        </w:rPr>
        <w:t xml:space="preserve"> ) le contrôle doit être effectué toutes les 50 heures ou chaque semaine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(6) - S'adresser aux ateliers autorisés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(7) - L’intervalle de remplacement est uniquement une indication, il dépend essentiellement des conditions environnementales et de l’état des tuyaux contrôlé à l’occasion d’une inspection visuelle régulière.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(8) - Le premier contrôle doit être effectué au bout de 10 heures.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(9) - Tester tous les ans l’état du réfrigérant à l’aide de bandelettes d’essai de réfrigérant.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(10) - Il est recommandé d’ajouter des SCA (Additifs de refroidissement supplémentaires) au premier intervalle de maintenance.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(11) - Voir le cap. 2.5 "KDI Injection électronique certifiés émissions équivalentes aux moteurs Tier 3 – Stage IIIA (moteurs EGR)" e "KDI Injection électronique non certifiés (pas de moteurs EGR)".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du niveau d'huile (jauge standard)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38503" name="name11696a325f134d3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806a325f134d3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73626a325f134d7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pas faire fonctionner le moteur si le niveau d’huile est en-dessous du minimum.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l’huile et le filtre à huile si le niveau dépasse le MAX.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pas faire fonctionner le moteur si le niveau d’huile dépasse le MAX.</w:t>
            </w:r>
          </w:p>
          <w:p/>
          <w:p/>
          <w:p>
            <w:pPr>
              <w:numPr>
                <w:ilvl w:val="0"/>
                <w:numId w:val="22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 bouchon de ravitaillement de l’huile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Retirer la jauge de niveau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contrôler que le niveau soit proche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Remplir si le niveau n'est pas proche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Réinsérer correctement la jauge de niveau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Revisser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et/ou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(Fig. 5.2)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0333960" name="name50356a325f1358380" descr="Cap_4_03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_04.png"/>
                          <pic:cNvPicPr/>
                        </pic:nvPicPr>
                        <pic:blipFill>
                          <a:blip r:embed="rId18726a325f13583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5.1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63889554" name="name71416a325f1360d9a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39346a325f1360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28532095" name="name72286a325f136956a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28866a325f13695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Jauge de niveau d'huile dans la culasse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6142434" name="name51966a325f136d0c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9086a325f136d0c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Avant de procéder à cette opération, lire le  </w:t>
      </w:r>
      <w:hyperlink r:id="rId37716a325f136d42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9"/>
              </w:rPr>
              <w:drawing>
                <wp:inline distT="0" distB="0" distL="0" distR="0">
                  <wp:extent cx="4464000" cy="1677600"/>
                  <wp:effectExtent b="0" l="0" r="0" t="0"/>
                  <wp:docPr id="65359770" name="name65836a325f1375def" descr="Cap_5_01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1_02.png"/>
                          <pic:cNvPicPr/>
                        </pic:nvPicPr>
                        <pic:blipFill>
                          <a:blip r:embed="rId30426a325f1375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5.3 - Fig. 5.4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du filtre à air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19454" name="name77306a325f13787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286a325f1378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52776a325f1378b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Quand la cartouche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sale, ne pas nettoyer mais remplacer les cartouches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Composants pas nécessairement fournis par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2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Décrocher les deux crochets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couvercle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Extraire les cartouches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2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Nettoyer entièrement les composants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l'aide d'un chiffon humide.</w:t>
            </w:r>
          </w:p>
          <w:p>
            <w:pPr>
              <w:numPr>
                <w:ilvl w:val="0"/>
                <w:numId w:val="22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Vérifiez l’état de la cartouche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remplacez-la si vous soupçonnez un niveau élevé d’encrassement même si les heures indiquées dans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5.2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ne sont pas atteintes.</w:t>
            </w:r>
          </w:p>
          <w:p>
            <w:pPr>
              <w:numPr>
                <w:ilvl w:val="0"/>
                <w:numId w:val="22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Remonter: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les cartouches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le couvercle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vérifiant l'étanchéité correcte des crochets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6444899" name="name15396a325f137ff5a" descr="Cap_5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3.png"/>
                          <pic:cNvPicPr/>
                        </pic:nvPicPr>
                        <pic:blipFill>
                          <a:blip r:embed="rId13836a325f137ff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du radiateur - surface d'échange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472444" name="name60566a325f13843c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8786a325f13843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hyperlink r:id="rId44726a325f13847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Composant pas nécessairement fourni par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023222" name="name92976a325f1387f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946a325f1387f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70596a325f13882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Porter des lunettes de protection en cas d'utilisation d'air comprimé.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surface d'échange du radiateur doit être propre des deux côtés.</w:t>
            </w:r>
          </w:p>
          <w:p/>
          <w:p/>
          <w:p>
            <w:pPr>
              <w:numPr>
                <w:ilvl w:val="0"/>
                <w:numId w:val="22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les surfaces d'échange du radiateur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elles sont encrassées, nettoyer les surfaces avec un pinceau imbibé d'un détergent spécifique.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1054714" name="name96476a325f13908a0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53726a325f13908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des tuyaux en caoutchouc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728554" name="name91576a325f139727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4166a325f1397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hyperlink r:id="rId92996a325f13976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contrôle s'effectue en écrasant ou en fléchissant légèrement le tuyau tout le long du parcours et à proximité des colliers de serrage.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Les composants doivent être remplacés s'ils ont des lézardes, fissures, coupures, fuites et s'ils ne conservent pas une certaine élasticité.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011356" name="name65966a325f139af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156a325f139af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41066a325f139b2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les tuyaux sont endommagés, s'adresser à un atelier autorisé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l'intégrité des: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Tuyaux pour le circuit du carburant.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Manchons pour le circuit de refroidissement.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Tuyaux du circuit d'huile.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Manchons pour le circuit de l'air.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3"/>
              </w:rPr>
              <w:drawing>
                <wp:inline distT="0" distB="0" distL="0" distR="0">
                  <wp:extent cx="4464000" cy="3348000"/>
                  <wp:effectExtent b="0" l="0" r="0" t="0"/>
                  <wp:docPr id="80498571" name="name16566a325f13ac009" descr="Cap_5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5.png"/>
                          <pic:cNvPicPr/>
                        </pic:nvPicPr>
                        <pic:blipFill>
                          <a:blip r:embed="rId23756a325f13ac0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0" cy="33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Filtre à huile déporté en option: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9"/>
              </w:rPr>
              <w:drawing>
                <wp:inline distT="0" distB="0" distL="0" distR="0">
                  <wp:extent cx="4464000" cy="1677600"/>
                  <wp:effectExtent b="0" l="0" r="0" t="0"/>
                  <wp:docPr id="18423766" name="name79616a325f13b7d91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95736a325f13b7d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du niveau du réfrigérant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27434" name="name14536a325f13bd3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466a325f13b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84816a325f13bd6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623626" name="name51506a325f13bfd8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8356a325f13bf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Risque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hyperlink r:id="rId27396a325f13c01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Attendre que le moteur atteigne la température ambiante.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148348" name="name81756a325f13c512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3736a325f13c51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Avertissement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Présence de vapeur et de liquide réfrigérant sous pression. Danger de brûlures.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Composant pas nécessairement fourni par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Démarrer le moteur sans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radiateur.</w:t>
            </w:r>
          </w:p>
          <w:p>
            <w:pPr>
              <w:numPr>
                <w:ilvl w:val="0"/>
                <w:numId w:val="22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liquide doit recouvrir les tuyaux à l'intérieur du radiateur d'environ 5 mm.</w:t>
            </w:r>
          </w:p>
          <w:p>
            <w:pPr>
              <w:numPr>
                <w:ilvl w:val="0"/>
                <w:numId w:val="22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Remplir si nécessaire.</w:t>
            </w:r>
          </w:p>
          <w:p>
            <w:pPr>
              <w:numPr>
                <w:ilvl w:val="0"/>
                <w:numId w:val="22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pas remplir complètement le radiateur mais laisser un volume libre adéquat pour l'expansion du réfrigérant.</w:t>
            </w:r>
          </w:p>
          <w:p>
            <w:pPr>
              <w:numPr>
                <w:ilvl w:val="0"/>
                <w:numId w:val="22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radiateur.</w:t>
            </w:r>
          </w:p>
          <w:p>
            <w:pPr>
              <w:numPr>
                <w:ilvl w:val="0"/>
                <w:numId w:val="22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moteurs pourvus d'une cuve d'expansion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contrôler que le niveau du </w:t>
            </w:r>
            <w:bookmarkStart w:id="73249287" w:name="result_box"/>
            <w:bookmarkEnd w:id="73249287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réfrigérant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proche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ravitaillement, se référer au </w:t>
            </w:r>
            <w:hyperlink r:id="rId94156a325f13c61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4.6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746442" name="name97746a325f13c848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6706a325f13c8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Avertissement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Avant de redémarrer, s'assurer que les bouchons sur le radiateur ou sur la cuve d'expansion, si présente, soient correctement montés, afin d'éviter des fuites de liquide ou de vapeur à températures élevées.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9236802" name="name50086a325f13d0f6e" descr="Cap_4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.png"/>
                          <pic:cNvPicPr/>
                        </pic:nvPicPr>
                        <pic:blipFill>
                          <a:blip r:embed="rId61346a325f13d0f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5.9</w:t>
            </w:r>
            <w:r>
              <w:rPr>
                <w:position w:val="-358"/>
              </w:rPr>
              <w:drawing>
                <wp:inline distT="0" distB="0" distL="0" distR="0">
                  <wp:extent cx="2232000" cy="2304000"/>
                  <wp:effectExtent b="0" l="0" r="0" t="0"/>
                  <wp:docPr id="51206482" name="name89086a325f13d72bd" descr="fig_4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_4_10.jpg"/>
                          <pic:cNvPicPr/>
                        </pic:nvPicPr>
                        <pic:blipFill>
                          <a:blip r:embed="rId23156a325f13d72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3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Fig. 5.10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et réglage de la tension de la courroie de l'alternateur standard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480204" name="name96446a325f13d9be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3086a325f13d9b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hyperlink r:id="rId99836a325f13da0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5.9.1 Contrôle</w:t>
            </w:r>
          </w:p>
          <w:p>
            <w:pPr>
              <w:numPr>
                <w:ilvl w:val="0"/>
                <w:numId w:val="22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l'état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si elle est détériorée ou pas intacte,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la remplacer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qu'au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la valeur de la tension soit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Hz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un instrument approprié.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Avec l'instrument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(DENSO BTG-2) indiqué sur la figure (ou similaires), il est possible de vérifier la valeur correspondante en Newton,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En absence d'instruments, pour un contrôle correct de la tension, appliquer une force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d'environ 10 kg au le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la flexion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doit être inférieure à 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Dans le cas contraire, effectuer le réglage.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Réglage</w:t>
            </w:r>
          </w:p>
          <w:p>
            <w:pPr>
              <w:numPr>
                <w:ilvl w:val="0"/>
                <w:numId w:val="22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Desserrer les boulons de fixation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Tirer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l'extérieur, pour mettre la courroie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sous tension.</w:t>
            </w:r>
          </w:p>
          <w:p>
            <w:pPr>
              <w:numPr>
                <w:ilvl w:val="0"/>
                <w:numId w:val="22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maintenant la courroie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sous tension, visser les vis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boulons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[filetage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[filetage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 séquence avec la clé dynamométrique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qu'au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la valeur de la tension soit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Hz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un instrument approprié.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Avec l'instrument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(DENSO BTG-2) indiqué sur la figure (ou similaires), il est possible de vérifier la valeur correspondante en Newton,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En absence d'instruments, pour un contrôle correct de la tension, appliquer une force d'environ 10 kg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au niveau du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la flexion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doit être inférieure à 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Au bout de quelques minutes de fonctionnement du moteur, le laisser refroidir à température ambiante et répéter les opérations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la tension de la courroie n'est pas comprise dans la plage des valeurs prescrites.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S'adresser à un atelier autorisé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remplacement.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7775664" name="name93466a325f13e473f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96536a325f13e47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5.11</w:t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7622176" name="name16926a325f13eaad8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33826a325f13eaa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5.12</w:t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0106307" name="name75826a325f13f4211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66146a325f13f42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5.13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La courroie Poly-V est à réglage fixe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737650" name="name18876a325f14071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196a325f1407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498309" name="name29106a325f140a4f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6756a325f140a4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Risque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courroie Poly-V est à réglage fixe.</w:t>
            </w:r>
          </w:p>
          <w:p/>
          <w:p/>
          <w:p>
            <w:pPr>
              <w:numPr>
                <w:ilvl w:val="0"/>
                <w:numId w:val="22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l'état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si elle est détériorée ou pas intacte, la remplacer.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S'assurer que les nervures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correctement insérées dans les gorges des poulies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(comme représenté 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5.14 et Fig. 5.15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Démarrer le moteur et au bout de quelques minutes de fonctionnement, l'arrêter et le laisser refroidir à température ambiante, et vérifier la mise sous tension de la courroie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REMARQUE 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ED0024405540-S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la valeur est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170 Hz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REMARQUE 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Pour la courroie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ED0024405560-S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 la valeur est comprise entre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126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et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180 Hz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la courroie n'est pas conforme aux valeurs de tension prescrites, la faire remplacer dans un atelier autorisé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1139215" name="name24456a325f1413463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91926a325f1413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5.14</w:t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4776965" name="name48706a325f141e122" descr="Cap_5_10_11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_11_12.png"/>
                          <pic:cNvPicPr/>
                        </pic:nvPicPr>
                        <pic:blipFill>
                          <a:blip r:embed="rId57296a325f141e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5.15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Contrôle cartouche de filtre et pré-filtre carburant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764468" name="name32706a325f14210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126a325f14210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44246a325f14213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066561" name="name17426a325f1424fa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6136a325f1424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les mises en garde de sécurité, voir le  </w:t>
            </w:r>
            <w:hyperlink r:id="rId44776a325f14253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Lorsque le témoin de présence d'eau dans la cartouche du filtre du carburant s'allume:</w:t>
            </w:r>
          </w:p>
          <w:p/>
          <w:p/>
          <w:p>
            <w:pPr>
              <w:numPr>
                <w:ilvl w:val="0"/>
                <w:numId w:val="22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légèrement la vis papillon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sans la démonter.</w:t>
            </w:r>
          </w:p>
          <w:p>
            <w:pPr>
              <w:numPr>
                <w:ilvl w:val="0"/>
                <w:numId w:val="22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sortir l'eau s'il y en a.</w:t>
            </w:r>
          </w:p>
          <w:p>
            <w:pPr>
              <w:numPr>
                <w:ilvl w:val="0"/>
                <w:numId w:val="22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papillon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dès que le carburant s'écoule au dehors.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0959183" name="name61386a325f142c5c7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61526a325f142c5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5.16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Conservation du produit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730332" name="name37496a325f14301c4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4576a325f14301c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jusqu'à 6 mois, ils doivent être protégés, par les opérations décrites dans le paragraphe Stockage du moteur (jusqu'à 6 mois)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19776a325f14305a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5.13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Au-delà de 6 mois d'inutilisation du moteur, il est nécessaire d'effectuer une intervention protectrice pour étendre la période de stockage (au-delà de 6 mois)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37166a325f14307a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5.14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7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 cas d'inactivité du moteur, le traitement protecteur doit être répété au plus tard dans les 24 mois suivant le dernier traitement effectué.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Stockage du moteur jusqu'à 6 mois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Avant le stockage, vérifier que: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pièce, où le moteur sera conservé, ne soit pas humide ou exposée aux intempéries. Protéger adéquatement le moteur contre la poussière, l'humidité et les agents atmosphériques.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lieu ne soit pas à proximité de tableaux électriques.</w:t>
            </w:r>
          </w:p>
          <w:p>
            <w:pPr>
              <w:numPr>
                <w:ilvl w:val="0"/>
                <w:numId w:val="2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Éviter que l'emballage ne soit en contact direct avec le sol.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Stockage du moteur au-delà de 6 mois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Effectuer les points décrits dans le Par. 5.13.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Changer l'huile moteur </w:t>
      </w:r>
      <w:hyperlink r:id="rId57026a325f143127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(Par. 6.1)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Ravitailler avec du carburant contenant des additifs pour stockages de longue durée.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Avec cuve d'expansion:</w:t>
      </w:r>
      <w:r>
        <w:rPr>
          <w:color w:val="00274C"/>
          <w:sz w:val="20"/>
          <w:szCs w:val="20"/>
          <w:u w:val="none"/>
        </w:rPr>
        <w:br/>
        <w:t xml:space="preserve">contrôler que le liquide de refroidissement soit au niveau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Sans cuve d'expansion: Le liquide doit recouvrir les tuyaux à l'intérieur du radiateur d'environ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Ne pas remplir complètement le radiateur mais laisser un volume libre adéquat pour l'expansion du liquide réfrigérant.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Démarrer le moteur et le maintenir au régime minimum, sans charge, pendant environ 2 minutes.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Amener le moteur aux 3/4 du régime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pendant 5 à 10 minutes.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Arrêter le moteur.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Vider complètement le réservoir du carburant.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Vaporiser de l'huile SAE 10W-40 dans les collecteurs d'échappement et d'admission.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Fermer les conduites d'admission et d'échappement afin d'éviter l'introduction de corps étrangers.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Nettoyer soigneusement toutes les parties extérieures du moteur. Lors du lavage du moteur avec des dispositifs de lavage sous pression ou à vapeur, éviter de diriger le jet à haute pression vers les composants électriques, les joints des câbles et les bagues d'étanchéité (système S.P.I.).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En cas de lavage à haute pression ou à vapeur, il est important de maintenir une distance minimum d'au moins 200 mm entre la surface à laver et la buse.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Éviter absolument les composants comme l'alternateur, le démarreur et la centrale.</w:t>
      </w:r>
    </w:p>
    <w:p>
      <w:pPr>
        <w:numPr>
          <w:ilvl w:val="0"/>
          <w:numId w:val="22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Traiter les parties non vernies avec des produits protecteurs.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Si la protection du moteur est effectuée selon les suggestions indiquées, il ne se produira aucun dégât lié à la corrosion.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Démarrage du moteur après le stockage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Enlever la toile de protection.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Retirer le traitement protecteur des parties extérieures en utilisant un chiffon imbibé de produit dégraissant.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Injecter de l'huile lubrifiante (pas plus de 2 cm3) dans les conduites d'admission.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Verser du carburant neuf dans le réservoir.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Vérifier que les niveaux d'huile et de liquide réfrigérant soient proches de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Démarrer le moteur et le maintenir au régime minimum, sans charge, pendant environ deux minutes.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Amener le moteur aux 3/4 du régime </w:t>
      </w:r>
      <w:r>
        <w:rPr>
          <w:b/>
          <w:bCs/>
          <w:color w:val="00274C"/>
          <w:sz w:val="20"/>
          <w:szCs w:val="20"/>
          <w:u w:val="none"/>
        </w:rPr>
        <w:t xml:space="preserve">MAX.</w:t>
      </w:r>
      <w:r>
        <w:rPr>
          <w:color w:val="00274C"/>
          <w:sz w:val="20"/>
          <w:szCs w:val="20"/>
          <w:u w:val="none"/>
        </w:rPr>
        <w:t xml:space="preserve"> pendant 5 à 10 minutes.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Arrêter le moteur avec l'huile encore chaude </w:t>
      </w:r>
      <w:hyperlink r:id="rId76476a325f143299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(Par. 6.1)</w:t>
        </w:r>
      </w:hyperlink>
      <w:r>
        <w:rPr>
          <w:color w:val="00274C"/>
          <w:sz w:val="20"/>
          <w:szCs w:val="20"/>
          <w:u w:val="none"/>
        </w:rPr>
        <w:t xml:space="preserve"> , vider l'huile de protection dans un récipient approprié.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788408" name="name78616a325f1438170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34406a325f143816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Avertissement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Avec le temps, les lubrifiants et les filtres perdent leurs propriétés et caractéristiques, il faut donc les remplacer selon les critères décrits dans le </w:t>
      </w:r>
      <w:hyperlink r:id="rId72606a325f14384b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Remplacer les filtres (air, huile, carburant) par des pièces de rechange d'origine.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Introduire de l'huile neuve </w:t>
      </w:r>
      <w:hyperlink r:id="rId32866a325f143870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(Par. 4.5)</w:t>
        </w:r>
      </w:hyperlink>
      <w:r>
        <w:rPr>
          <w:color w:val="00274C"/>
          <w:sz w:val="20"/>
          <w:szCs w:val="20"/>
          <w:u w:val="none"/>
        </w:rPr>
        <w:t xml:space="preserve"> jusqu'au niveau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7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Vider complètement le circuit de refroidissement et verser du </w:t>
      </w:r>
      <w:bookmarkStart w:id="55524775" w:name="result_box"/>
      <w:bookmarkEnd w:id="55524775"/>
      <w:r>
        <w:rPr>
          <w:color w:val="00274C"/>
          <w:sz w:val="20"/>
          <w:szCs w:val="20"/>
          <w:u w:val="none"/>
        </w:rPr>
        <w:t xml:space="preserve">réfrigérant</w:t>
      </w:r>
      <w:r>
        <w:rPr>
          <w:color w:val="00274C"/>
          <w:sz w:val="20"/>
          <w:szCs w:val="20"/>
          <w:u w:val="none"/>
        </w:rPr>
        <w:t xml:space="preserve"> neuf jusqu'au niveau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</w:t>
      </w:r>
      <w:hyperlink r:id="rId81516a325f1438a5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(Par. 4.6)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Inutilisation de la machine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opérations suivantes si a machine est destinée à rester inutilisée pendant un certain temps.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5.16.1 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Opérations concernant le moteur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POINT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OPÉRATION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Inutilisation de la machine jusqu’à 2 mois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 lieu doit être sec et frais pendant toute la période d’inutilisation de la machine.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Consulter le manuel de la machine pour déconnecter la batterie (avant de déconnecter la batterie, attendre au moins 5 min après l’arrêt du moteur).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S’assurer que le moteur ne soit pas exposé à la lumière directe du soleil.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S’assurer que le moteur ne soit pas proche de sources de chaleur.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Démarrage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Avant de démarrer le moteur, contrôler les intervalles d’entretien au Par. 5.2.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Consulter le manuel de la machine pour connecter la batterie et démarrer le moteur.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Inutilisation de la machine entre 2 et 9 mois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Effectuer les opérations lié à inutilisation de la machine décrites au point 1.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Effectuer les opérations décrites aux Par. 5.6.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Démarrer le moteur au moins tous les 4 mois en effectuant les opérations décrites au point 1: Éviter les accélérations brusques au cours des premières minutes.
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
Amener le moteur à la température de travail en positionnant l’accélérateur aux 3/4 du MAX.
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
Laisser le moteur allumé au régime minimum de rotation pendant quelques minutes, puis l’arrêter.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Démarrage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Avant de démarrer le moteur, contrôler les intervalles d’entretien au Par. 5.2.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Consulter le manuel de la machine pour connecter la batterie et démarrer le moteur.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Éviter les accélérations brusques au cours des premières minutes.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Inutilisation de la machine  au-delà de 9 mois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Effectuer les opérations lié à inutilisation de la machine décrites aux points 1 et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Démarrage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Avant de démarrer le moteur, contrôler les intervalles d’entretien au Par. 5.2.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Vérifier la qualité du liquide de refroidissement au moyen des bandes de contrôle prévues à cet effet.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Consulter le manuel de la machine pour connecter la batterie et démarrer le moteur.</w:t>
                  </w:r>
                </w:p>
                <w:p>
                  <w:pPr>
                    <w:numPr>
                      <w:ilvl w:val="0"/>
                      <w:numId w:val="2277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Éviter les accélérations brusques au cours des premières minutes.</w:t>
                  </w:r>
                </w:p>
              </w:tc>
            </w:tr>
          </w:tbl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788">
    <w:multiLevelType w:val="hybridMultilevel"/>
    <w:lvl w:ilvl="0" w:tplc="46166041">
      <w:start w:val="1"/>
      <w:numFmt w:val="decimal"/>
      <w:lvlText w:val="%1."/>
      <w:lvlJc w:val="left"/>
      <w:pPr>
        <w:ind w:left="720" w:hanging="360"/>
      </w:pPr>
    </w:lvl>
    <w:lvl w:ilvl="1" w:tplc="46166041" w:tentative="1">
      <w:start w:val="1"/>
      <w:numFmt w:val="lowerLetter"/>
      <w:lvlText w:val="%2."/>
      <w:lvlJc w:val="left"/>
      <w:pPr>
        <w:ind w:left="1440" w:hanging="360"/>
      </w:pPr>
    </w:lvl>
    <w:lvl w:ilvl="2" w:tplc="46166041" w:tentative="1">
      <w:start w:val="1"/>
      <w:numFmt w:val="lowerRoman"/>
      <w:lvlText w:val="%3."/>
      <w:lvlJc w:val="right"/>
      <w:pPr>
        <w:ind w:left="2160" w:hanging="180"/>
      </w:pPr>
    </w:lvl>
    <w:lvl w:ilvl="3" w:tplc="46166041" w:tentative="1">
      <w:start w:val="1"/>
      <w:numFmt w:val="decimal"/>
      <w:lvlText w:val="%4."/>
      <w:lvlJc w:val="left"/>
      <w:pPr>
        <w:ind w:left="2880" w:hanging="360"/>
      </w:pPr>
    </w:lvl>
    <w:lvl w:ilvl="4" w:tplc="46166041" w:tentative="1">
      <w:start w:val="1"/>
      <w:numFmt w:val="lowerLetter"/>
      <w:lvlText w:val="%5."/>
      <w:lvlJc w:val="left"/>
      <w:pPr>
        <w:ind w:left="3600" w:hanging="360"/>
      </w:pPr>
    </w:lvl>
    <w:lvl w:ilvl="5" w:tplc="46166041" w:tentative="1">
      <w:start w:val="1"/>
      <w:numFmt w:val="lowerRoman"/>
      <w:lvlText w:val="%6."/>
      <w:lvlJc w:val="right"/>
      <w:pPr>
        <w:ind w:left="4320" w:hanging="180"/>
      </w:pPr>
    </w:lvl>
    <w:lvl w:ilvl="6" w:tplc="46166041" w:tentative="1">
      <w:start w:val="1"/>
      <w:numFmt w:val="decimal"/>
      <w:lvlText w:val="%7."/>
      <w:lvlJc w:val="left"/>
      <w:pPr>
        <w:ind w:left="5040" w:hanging="360"/>
      </w:pPr>
    </w:lvl>
    <w:lvl w:ilvl="7" w:tplc="46166041" w:tentative="1">
      <w:start w:val="1"/>
      <w:numFmt w:val="lowerLetter"/>
      <w:lvlText w:val="%8."/>
      <w:lvlJc w:val="left"/>
      <w:pPr>
        <w:ind w:left="5760" w:hanging="360"/>
      </w:pPr>
    </w:lvl>
    <w:lvl w:ilvl="8" w:tplc="461660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87">
    <w:multiLevelType w:val="hybridMultilevel"/>
    <w:lvl w:ilvl="0" w:tplc="53536314">
      <w:start w:val="1"/>
      <w:numFmt w:val="decimal"/>
      <w:lvlText w:val="%1."/>
      <w:lvlJc w:val="left"/>
      <w:pPr>
        <w:ind w:left="720" w:hanging="360"/>
      </w:pPr>
    </w:lvl>
    <w:lvl w:ilvl="1" w:tplc="53536314" w:tentative="1">
      <w:start w:val="1"/>
      <w:numFmt w:val="lowerLetter"/>
      <w:lvlText w:val="%2."/>
      <w:lvlJc w:val="left"/>
      <w:pPr>
        <w:ind w:left="1440" w:hanging="360"/>
      </w:pPr>
    </w:lvl>
    <w:lvl w:ilvl="2" w:tplc="53536314" w:tentative="1">
      <w:start w:val="1"/>
      <w:numFmt w:val="lowerRoman"/>
      <w:lvlText w:val="%3."/>
      <w:lvlJc w:val="right"/>
      <w:pPr>
        <w:ind w:left="2160" w:hanging="180"/>
      </w:pPr>
    </w:lvl>
    <w:lvl w:ilvl="3" w:tplc="53536314" w:tentative="1">
      <w:start w:val="1"/>
      <w:numFmt w:val="decimal"/>
      <w:lvlText w:val="%4."/>
      <w:lvlJc w:val="left"/>
      <w:pPr>
        <w:ind w:left="2880" w:hanging="360"/>
      </w:pPr>
    </w:lvl>
    <w:lvl w:ilvl="4" w:tplc="53536314" w:tentative="1">
      <w:start w:val="1"/>
      <w:numFmt w:val="lowerLetter"/>
      <w:lvlText w:val="%5."/>
      <w:lvlJc w:val="left"/>
      <w:pPr>
        <w:ind w:left="3600" w:hanging="360"/>
      </w:pPr>
    </w:lvl>
    <w:lvl w:ilvl="5" w:tplc="53536314" w:tentative="1">
      <w:start w:val="1"/>
      <w:numFmt w:val="lowerRoman"/>
      <w:lvlText w:val="%6."/>
      <w:lvlJc w:val="right"/>
      <w:pPr>
        <w:ind w:left="4320" w:hanging="180"/>
      </w:pPr>
    </w:lvl>
    <w:lvl w:ilvl="6" w:tplc="53536314" w:tentative="1">
      <w:start w:val="1"/>
      <w:numFmt w:val="decimal"/>
      <w:lvlText w:val="%7."/>
      <w:lvlJc w:val="left"/>
      <w:pPr>
        <w:ind w:left="5040" w:hanging="360"/>
      </w:pPr>
    </w:lvl>
    <w:lvl w:ilvl="7" w:tplc="53536314" w:tentative="1">
      <w:start w:val="1"/>
      <w:numFmt w:val="lowerLetter"/>
      <w:lvlText w:val="%8."/>
      <w:lvlJc w:val="left"/>
      <w:pPr>
        <w:ind w:left="5760" w:hanging="360"/>
      </w:pPr>
    </w:lvl>
    <w:lvl w:ilvl="8" w:tplc="53536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86">
    <w:multiLevelType w:val="hybridMultilevel"/>
    <w:lvl w:ilvl="0" w:tplc="90063294">
      <w:start w:val="1"/>
      <w:numFmt w:val="decimal"/>
      <w:lvlText w:val="%1."/>
      <w:lvlJc w:val="left"/>
      <w:pPr>
        <w:ind w:left="720" w:hanging="360"/>
      </w:pPr>
    </w:lvl>
    <w:lvl w:ilvl="1" w:tplc="90063294" w:tentative="1">
      <w:start w:val="1"/>
      <w:numFmt w:val="lowerLetter"/>
      <w:lvlText w:val="%2."/>
      <w:lvlJc w:val="left"/>
      <w:pPr>
        <w:ind w:left="1440" w:hanging="360"/>
      </w:pPr>
    </w:lvl>
    <w:lvl w:ilvl="2" w:tplc="90063294" w:tentative="1">
      <w:start w:val="1"/>
      <w:numFmt w:val="lowerRoman"/>
      <w:lvlText w:val="%3."/>
      <w:lvlJc w:val="right"/>
      <w:pPr>
        <w:ind w:left="2160" w:hanging="180"/>
      </w:pPr>
    </w:lvl>
    <w:lvl w:ilvl="3" w:tplc="90063294" w:tentative="1">
      <w:start w:val="1"/>
      <w:numFmt w:val="decimal"/>
      <w:lvlText w:val="%4."/>
      <w:lvlJc w:val="left"/>
      <w:pPr>
        <w:ind w:left="2880" w:hanging="360"/>
      </w:pPr>
    </w:lvl>
    <w:lvl w:ilvl="4" w:tplc="90063294" w:tentative="1">
      <w:start w:val="1"/>
      <w:numFmt w:val="lowerLetter"/>
      <w:lvlText w:val="%5."/>
      <w:lvlJc w:val="left"/>
      <w:pPr>
        <w:ind w:left="3600" w:hanging="360"/>
      </w:pPr>
    </w:lvl>
    <w:lvl w:ilvl="5" w:tplc="90063294" w:tentative="1">
      <w:start w:val="1"/>
      <w:numFmt w:val="lowerRoman"/>
      <w:lvlText w:val="%6."/>
      <w:lvlJc w:val="right"/>
      <w:pPr>
        <w:ind w:left="4320" w:hanging="180"/>
      </w:pPr>
    </w:lvl>
    <w:lvl w:ilvl="6" w:tplc="90063294" w:tentative="1">
      <w:start w:val="1"/>
      <w:numFmt w:val="decimal"/>
      <w:lvlText w:val="%7."/>
      <w:lvlJc w:val="left"/>
      <w:pPr>
        <w:ind w:left="5040" w:hanging="360"/>
      </w:pPr>
    </w:lvl>
    <w:lvl w:ilvl="7" w:tplc="90063294" w:tentative="1">
      <w:start w:val="1"/>
      <w:numFmt w:val="lowerLetter"/>
      <w:lvlText w:val="%8."/>
      <w:lvlJc w:val="left"/>
      <w:pPr>
        <w:ind w:left="5760" w:hanging="360"/>
      </w:pPr>
    </w:lvl>
    <w:lvl w:ilvl="8" w:tplc="90063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85">
    <w:multiLevelType w:val="hybridMultilevel"/>
    <w:lvl w:ilvl="0" w:tplc="71722111">
      <w:start w:val="1"/>
      <w:numFmt w:val="decimal"/>
      <w:lvlText w:val="%1."/>
      <w:lvlJc w:val="left"/>
      <w:pPr>
        <w:ind w:left="720" w:hanging="360"/>
      </w:pPr>
    </w:lvl>
    <w:lvl w:ilvl="1" w:tplc="71722111" w:tentative="1">
      <w:start w:val="1"/>
      <w:numFmt w:val="lowerLetter"/>
      <w:lvlText w:val="%2."/>
      <w:lvlJc w:val="left"/>
      <w:pPr>
        <w:ind w:left="1440" w:hanging="360"/>
      </w:pPr>
    </w:lvl>
    <w:lvl w:ilvl="2" w:tplc="71722111" w:tentative="1">
      <w:start w:val="1"/>
      <w:numFmt w:val="lowerRoman"/>
      <w:lvlText w:val="%3."/>
      <w:lvlJc w:val="right"/>
      <w:pPr>
        <w:ind w:left="2160" w:hanging="180"/>
      </w:pPr>
    </w:lvl>
    <w:lvl w:ilvl="3" w:tplc="71722111" w:tentative="1">
      <w:start w:val="1"/>
      <w:numFmt w:val="decimal"/>
      <w:lvlText w:val="%4."/>
      <w:lvlJc w:val="left"/>
      <w:pPr>
        <w:ind w:left="2880" w:hanging="360"/>
      </w:pPr>
    </w:lvl>
    <w:lvl w:ilvl="4" w:tplc="71722111" w:tentative="1">
      <w:start w:val="1"/>
      <w:numFmt w:val="lowerLetter"/>
      <w:lvlText w:val="%5."/>
      <w:lvlJc w:val="left"/>
      <w:pPr>
        <w:ind w:left="3600" w:hanging="360"/>
      </w:pPr>
    </w:lvl>
    <w:lvl w:ilvl="5" w:tplc="71722111" w:tentative="1">
      <w:start w:val="1"/>
      <w:numFmt w:val="lowerRoman"/>
      <w:lvlText w:val="%6."/>
      <w:lvlJc w:val="right"/>
      <w:pPr>
        <w:ind w:left="4320" w:hanging="180"/>
      </w:pPr>
    </w:lvl>
    <w:lvl w:ilvl="6" w:tplc="71722111" w:tentative="1">
      <w:start w:val="1"/>
      <w:numFmt w:val="decimal"/>
      <w:lvlText w:val="%7."/>
      <w:lvlJc w:val="left"/>
      <w:pPr>
        <w:ind w:left="5040" w:hanging="360"/>
      </w:pPr>
    </w:lvl>
    <w:lvl w:ilvl="7" w:tplc="71722111" w:tentative="1">
      <w:start w:val="1"/>
      <w:numFmt w:val="lowerLetter"/>
      <w:lvlText w:val="%8."/>
      <w:lvlJc w:val="left"/>
      <w:pPr>
        <w:ind w:left="5760" w:hanging="360"/>
      </w:pPr>
    </w:lvl>
    <w:lvl w:ilvl="8" w:tplc="71722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84">
    <w:multiLevelType w:val="hybridMultilevel"/>
    <w:lvl w:ilvl="0" w:tplc="71547561">
      <w:start w:val="1"/>
      <w:numFmt w:val="decimal"/>
      <w:lvlText w:val="%1."/>
      <w:lvlJc w:val="left"/>
      <w:pPr>
        <w:ind w:left="720" w:hanging="360"/>
      </w:pPr>
    </w:lvl>
    <w:lvl w:ilvl="1" w:tplc="71547561" w:tentative="1">
      <w:start w:val="1"/>
      <w:numFmt w:val="lowerLetter"/>
      <w:lvlText w:val="%2."/>
      <w:lvlJc w:val="left"/>
      <w:pPr>
        <w:ind w:left="1440" w:hanging="360"/>
      </w:pPr>
    </w:lvl>
    <w:lvl w:ilvl="2" w:tplc="71547561" w:tentative="1">
      <w:start w:val="1"/>
      <w:numFmt w:val="lowerRoman"/>
      <w:lvlText w:val="%3."/>
      <w:lvlJc w:val="right"/>
      <w:pPr>
        <w:ind w:left="2160" w:hanging="180"/>
      </w:pPr>
    </w:lvl>
    <w:lvl w:ilvl="3" w:tplc="71547561" w:tentative="1">
      <w:start w:val="1"/>
      <w:numFmt w:val="decimal"/>
      <w:lvlText w:val="%4."/>
      <w:lvlJc w:val="left"/>
      <w:pPr>
        <w:ind w:left="2880" w:hanging="360"/>
      </w:pPr>
    </w:lvl>
    <w:lvl w:ilvl="4" w:tplc="71547561" w:tentative="1">
      <w:start w:val="1"/>
      <w:numFmt w:val="lowerLetter"/>
      <w:lvlText w:val="%5."/>
      <w:lvlJc w:val="left"/>
      <w:pPr>
        <w:ind w:left="3600" w:hanging="360"/>
      </w:pPr>
    </w:lvl>
    <w:lvl w:ilvl="5" w:tplc="71547561" w:tentative="1">
      <w:start w:val="1"/>
      <w:numFmt w:val="lowerRoman"/>
      <w:lvlText w:val="%6."/>
      <w:lvlJc w:val="right"/>
      <w:pPr>
        <w:ind w:left="4320" w:hanging="180"/>
      </w:pPr>
    </w:lvl>
    <w:lvl w:ilvl="6" w:tplc="71547561" w:tentative="1">
      <w:start w:val="1"/>
      <w:numFmt w:val="decimal"/>
      <w:lvlText w:val="%7."/>
      <w:lvlJc w:val="left"/>
      <w:pPr>
        <w:ind w:left="5040" w:hanging="360"/>
      </w:pPr>
    </w:lvl>
    <w:lvl w:ilvl="7" w:tplc="71547561" w:tentative="1">
      <w:start w:val="1"/>
      <w:numFmt w:val="lowerLetter"/>
      <w:lvlText w:val="%8."/>
      <w:lvlJc w:val="left"/>
      <w:pPr>
        <w:ind w:left="5760" w:hanging="360"/>
      </w:pPr>
    </w:lvl>
    <w:lvl w:ilvl="8" w:tplc="71547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83">
    <w:multiLevelType w:val="hybridMultilevel"/>
    <w:lvl w:ilvl="0" w:tplc="75767689">
      <w:start w:val="1"/>
      <w:numFmt w:val="decimal"/>
      <w:lvlText w:val="%1."/>
      <w:lvlJc w:val="left"/>
      <w:pPr>
        <w:ind w:left="720" w:hanging="360"/>
      </w:pPr>
    </w:lvl>
    <w:lvl w:ilvl="1" w:tplc="75767689" w:tentative="1">
      <w:start w:val="1"/>
      <w:numFmt w:val="lowerLetter"/>
      <w:lvlText w:val="%2."/>
      <w:lvlJc w:val="left"/>
      <w:pPr>
        <w:ind w:left="1440" w:hanging="360"/>
      </w:pPr>
    </w:lvl>
    <w:lvl w:ilvl="2" w:tplc="75767689" w:tentative="1">
      <w:start w:val="1"/>
      <w:numFmt w:val="lowerRoman"/>
      <w:lvlText w:val="%3."/>
      <w:lvlJc w:val="right"/>
      <w:pPr>
        <w:ind w:left="2160" w:hanging="180"/>
      </w:pPr>
    </w:lvl>
    <w:lvl w:ilvl="3" w:tplc="75767689" w:tentative="1">
      <w:start w:val="1"/>
      <w:numFmt w:val="decimal"/>
      <w:lvlText w:val="%4."/>
      <w:lvlJc w:val="left"/>
      <w:pPr>
        <w:ind w:left="2880" w:hanging="360"/>
      </w:pPr>
    </w:lvl>
    <w:lvl w:ilvl="4" w:tplc="75767689" w:tentative="1">
      <w:start w:val="1"/>
      <w:numFmt w:val="lowerLetter"/>
      <w:lvlText w:val="%5."/>
      <w:lvlJc w:val="left"/>
      <w:pPr>
        <w:ind w:left="3600" w:hanging="360"/>
      </w:pPr>
    </w:lvl>
    <w:lvl w:ilvl="5" w:tplc="75767689" w:tentative="1">
      <w:start w:val="1"/>
      <w:numFmt w:val="lowerRoman"/>
      <w:lvlText w:val="%6."/>
      <w:lvlJc w:val="right"/>
      <w:pPr>
        <w:ind w:left="4320" w:hanging="180"/>
      </w:pPr>
    </w:lvl>
    <w:lvl w:ilvl="6" w:tplc="75767689" w:tentative="1">
      <w:start w:val="1"/>
      <w:numFmt w:val="decimal"/>
      <w:lvlText w:val="%7."/>
      <w:lvlJc w:val="left"/>
      <w:pPr>
        <w:ind w:left="5040" w:hanging="360"/>
      </w:pPr>
    </w:lvl>
    <w:lvl w:ilvl="7" w:tplc="75767689" w:tentative="1">
      <w:start w:val="1"/>
      <w:numFmt w:val="lowerLetter"/>
      <w:lvlText w:val="%8."/>
      <w:lvlJc w:val="left"/>
      <w:pPr>
        <w:ind w:left="5760" w:hanging="360"/>
      </w:pPr>
    </w:lvl>
    <w:lvl w:ilvl="8" w:tplc="75767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82">
    <w:multiLevelType w:val="hybridMultilevel"/>
    <w:lvl w:ilvl="0" w:tplc="74773195">
      <w:start w:val="1"/>
      <w:numFmt w:val="decimal"/>
      <w:lvlText w:val="%1."/>
      <w:lvlJc w:val="left"/>
      <w:pPr>
        <w:ind w:left="720" w:hanging="360"/>
      </w:pPr>
    </w:lvl>
    <w:lvl w:ilvl="1" w:tplc="74773195" w:tentative="1">
      <w:start w:val="1"/>
      <w:numFmt w:val="lowerLetter"/>
      <w:lvlText w:val="%2."/>
      <w:lvlJc w:val="left"/>
      <w:pPr>
        <w:ind w:left="1440" w:hanging="360"/>
      </w:pPr>
    </w:lvl>
    <w:lvl w:ilvl="2" w:tplc="74773195" w:tentative="1">
      <w:start w:val="1"/>
      <w:numFmt w:val="lowerRoman"/>
      <w:lvlText w:val="%3."/>
      <w:lvlJc w:val="right"/>
      <w:pPr>
        <w:ind w:left="2160" w:hanging="180"/>
      </w:pPr>
    </w:lvl>
    <w:lvl w:ilvl="3" w:tplc="74773195" w:tentative="1">
      <w:start w:val="1"/>
      <w:numFmt w:val="decimal"/>
      <w:lvlText w:val="%4."/>
      <w:lvlJc w:val="left"/>
      <w:pPr>
        <w:ind w:left="2880" w:hanging="360"/>
      </w:pPr>
    </w:lvl>
    <w:lvl w:ilvl="4" w:tplc="74773195" w:tentative="1">
      <w:start w:val="1"/>
      <w:numFmt w:val="lowerLetter"/>
      <w:lvlText w:val="%5."/>
      <w:lvlJc w:val="left"/>
      <w:pPr>
        <w:ind w:left="3600" w:hanging="360"/>
      </w:pPr>
    </w:lvl>
    <w:lvl w:ilvl="5" w:tplc="74773195" w:tentative="1">
      <w:start w:val="1"/>
      <w:numFmt w:val="lowerRoman"/>
      <w:lvlText w:val="%6."/>
      <w:lvlJc w:val="right"/>
      <w:pPr>
        <w:ind w:left="4320" w:hanging="180"/>
      </w:pPr>
    </w:lvl>
    <w:lvl w:ilvl="6" w:tplc="74773195" w:tentative="1">
      <w:start w:val="1"/>
      <w:numFmt w:val="decimal"/>
      <w:lvlText w:val="%7."/>
      <w:lvlJc w:val="left"/>
      <w:pPr>
        <w:ind w:left="5040" w:hanging="360"/>
      </w:pPr>
    </w:lvl>
    <w:lvl w:ilvl="7" w:tplc="74773195" w:tentative="1">
      <w:start w:val="1"/>
      <w:numFmt w:val="lowerLetter"/>
      <w:lvlText w:val="%8."/>
      <w:lvlJc w:val="left"/>
      <w:pPr>
        <w:ind w:left="5760" w:hanging="360"/>
      </w:pPr>
    </w:lvl>
    <w:lvl w:ilvl="8" w:tplc="74773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81">
    <w:multiLevelType w:val="hybridMultilevel"/>
    <w:lvl w:ilvl="0" w:tplc="27372876">
      <w:start w:val="1"/>
      <w:numFmt w:val="decimal"/>
      <w:lvlText w:val="%1."/>
      <w:lvlJc w:val="left"/>
      <w:pPr>
        <w:ind w:left="720" w:hanging="360"/>
      </w:pPr>
    </w:lvl>
    <w:lvl w:ilvl="1" w:tplc="27372876" w:tentative="1">
      <w:start w:val="1"/>
      <w:numFmt w:val="lowerLetter"/>
      <w:lvlText w:val="%2."/>
      <w:lvlJc w:val="left"/>
      <w:pPr>
        <w:ind w:left="1440" w:hanging="360"/>
      </w:pPr>
    </w:lvl>
    <w:lvl w:ilvl="2" w:tplc="27372876" w:tentative="1">
      <w:start w:val="1"/>
      <w:numFmt w:val="lowerRoman"/>
      <w:lvlText w:val="%3."/>
      <w:lvlJc w:val="right"/>
      <w:pPr>
        <w:ind w:left="2160" w:hanging="180"/>
      </w:pPr>
    </w:lvl>
    <w:lvl w:ilvl="3" w:tplc="27372876" w:tentative="1">
      <w:start w:val="1"/>
      <w:numFmt w:val="decimal"/>
      <w:lvlText w:val="%4."/>
      <w:lvlJc w:val="left"/>
      <w:pPr>
        <w:ind w:left="2880" w:hanging="360"/>
      </w:pPr>
    </w:lvl>
    <w:lvl w:ilvl="4" w:tplc="27372876" w:tentative="1">
      <w:start w:val="1"/>
      <w:numFmt w:val="lowerLetter"/>
      <w:lvlText w:val="%5."/>
      <w:lvlJc w:val="left"/>
      <w:pPr>
        <w:ind w:left="3600" w:hanging="360"/>
      </w:pPr>
    </w:lvl>
    <w:lvl w:ilvl="5" w:tplc="27372876" w:tentative="1">
      <w:start w:val="1"/>
      <w:numFmt w:val="lowerRoman"/>
      <w:lvlText w:val="%6."/>
      <w:lvlJc w:val="right"/>
      <w:pPr>
        <w:ind w:left="4320" w:hanging="180"/>
      </w:pPr>
    </w:lvl>
    <w:lvl w:ilvl="6" w:tplc="27372876" w:tentative="1">
      <w:start w:val="1"/>
      <w:numFmt w:val="decimal"/>
      <w:lvlText w:val="%7."/>
      <w:lvlJc w:val="left"/>
      <w:pPr>
        <w:ind w:left="5040" w:hanging="360"/>
      </w:pPr>
    </w:lvl>
    <w:lvl w:ilvl="7" w:tplc="27372876" w:tentative="1">
      <w:start w:val="1"/>
      <w:numFmt w:val="lowerLetter"/>
      <w:lvlText w:val="%8."/>
      <w:lvlJc w:val="left"/>
      <w:pPr>
        <w:ind w:left="5760" w:hanging="360"/>
      </w:pPr>
    </w:lvl>
    <w:lvl w:ilvl="8" w:tplc="27372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80">
    <w:multiLevelType w:val="hybridMultilevel"/>
    <w:lvl w:ilvl="0" w:tplc="82478303">
      <w:start w:val="1"/>
      <w:numFmt w:val="decimal"/>
      <w:lvlText w:val="%1."/>
      <w:lvlJc w:val="left"/>
      <w:pPr>
        <w:ind w:left="720" w:hanging="360"/>
      </w:pPr>
    </w:lvl>
    <w:lvl w:ilvl="1" w:tplc="82478303" w:tentative="1">
      <w:start w:val="1"/>
      <w:numFmt w:val="lowerLetter"/>
      <w:lvlText w:val="%2."/>
      <w:lvlJc w:val="left"/>
      <w:pPr>
        <w:ind w:left="1440" w:hanging="360"/>
      </w:pPr>
    </w:lvl>
    <w:lvl w:ilvl="2" w:tplc="82478303" w:tentative="1">
      <w:start w:val="1"/>
      <w:numFmt w:val="lowerRoman"/>
      <w:lvlText w:val="%3."/>
      <w:lvlJc w:val="right"/>
      <w:pPr>
        <w:ind w:left="2160" w:hanging="180"/>
      </w:pPr>
    </w:lvl>
    <w:lvl w:ilvl="3" w:tplc="82478303" w:tentative="1">
      <w:start w:val="1"/>
      <w:numFmt w:val="decimal"/>
      <w:lvlText w:val="%4."/>
      <w:lvlJc w:val="left"/>
      <w:pPr>
        <w:ind w:left="2880" w:hanging="360"/>
      </w:pPr>
    </w:lvl>
    <w:lvl w:ilvl="4" w:tplc="82478303" w:tentative="1">
      <w:start w:val="1"/>
      <w:numFmt w:val="lowerLetter"/>
      <w:lvlText w:val="%5."/>
      <w:lvlJc w:val="left"/>
      <w:pPr>
        <w:ind w:left="3600" w:hanging="360"/>
      </w:pPr>
    </w:lvl>
    <w:lvl w:ilvl="5" w:tplc="82478303" w:tentative="1">
      <w:start w:val="1"/>
      <w:numFmt w:val="lowerRoman"/>
      <w:lvlText w:val="%6."/>
      <w:lvlJc w:val="right"/>
      <w:pPr>
        <w:ind w:left="4320" w:hanging="180"/>
      </w:pPr>
    </w:lvl>
    <w:lvl w:ilvl="6" w:tplc="82478303" w:tentative="1">
      <w:start w:val="1"/>
      <w:numFmt w:val="decimal"/>
      <w:lvlText w:val="%7."/>
      <w:lvlJc w:val="left"/>
      <w:pPr>
        <w:ind w:left="5040" w:hanging="360"/>
      </w:pPr>
    </w:lvl>
    <w:lvl w:ilvl="7" w:tplc="82478303" w:tentative="1">
      <w:start w:val="1"/>
      <w:numFmt w:val="lowerLetter"/>
      <w:lvlText w:val="%8."/>
      <w:lvlJc w:val="left"/>
      <w:pPr>
        <w:ind w:left="5760" w:hanging="360"/>
      </w:pPr>
    </w:lvl>
    <w:lvl w:ilvl="8" w:tplc="82478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79">
    <w:multiLevelType w:val="hybridMultilevel"/>
    <w:lvl w:ilvl="0" w:tplc="93800148">
      <w:start w:val="1"/>
      <w:numFmt w:val="decimal"/>
      <w:lvlText w:val="%1."/>
      <w:lvlJc w:val="left"/>
      <w:pPr>
        <w:ind w:left="720" w:hanging="360"/>
      </w:pPr>
    </w:lvl>
    <w:lvl w:ilvl="1" w:tplc="93800148" w:tentative="1">
      <w:start w:val="1"/>
      <w:numFmt w:val="lowerLetter"/>
      <w:lvlText w:val="%2."/>
      <w:lvlJc w:val="left"/>
      <w:pPr>
        <w:ind w:left="1440" w:hanging="360"/>
      </w:pPr>
    </w:lvl>
    <w:lvl w:ilvl="2" w:tplc="93800148" w:tentative="1">
      <w:start w:val="1"/>
      <w:numFmt w:val="lowerRoman"/>
      <w:lvlText w:val="%3."/>
      <w:lvlJc w:val="right"/>
      <w:pPr>
        <w:ind w:left="2160" w:hanging="180"/>
      </w:pPr>
    </w:lvl>
    <w:lvl w:ilvl="3" w:tplc="93800148" w:tentative="1">
      <w:start w:val="1"/>
      <w:numFmt w:val="decimal"/>
      <w:lvlText w:val="%4."/>
      <w:lvlJc w:val="left"/>
      <w:pPr>
        <w:ind w:left="2880" w:hanging="360"/>
      </w:pPr>
    </w:lvl>
    <w:lvl w:ilvl="4" w:tplc="93800148" w:tentative="1">
      <w:start w:val="1"/>
      <w:numFmt w:val="lowerLetter"/>
      <w:lvlText w:val="%5."/>
      <w:lvlJc w:val="left"/>
      <w:pPr>
        <w:ind w:left="3600" w:hanging="360"/>
      </w:pPr>
    </w:lvl>
    <w:lvl w:ilvl="5" w:tplc="93800148" w:tentative="1">
      <w:start w:val="1"/>
      <w:numFmt w:val="lowerRoman"/>
      <w:lvlText w:val="%6."/>
      <w:lvlJc w:val="right"/>
      <w:pPr>
        <w:ind w:left="4320" w:hanging="180"/>
      </w:pPr>
    </w:lvl>
    <w:lvl w:ilvl="6" w:tplc="93800148" w:tentative="1">
      <w:start w:val="1"/>
      <w:numFmt w:val="decimal"/>
      <w:lvlText w:val="%7."/>
      <w:lvlJc w:val="left"/>
      <w:pPr>
        <w:ind w:left="5040" w:hanging="360"/>
      </w:pPr>
    </w:lvl>
    <w:lvl w:ilvl="7" w:tplc="93800148" w:tentative="1">
      <w:start w:val="1"/>
      <w:numFmt w:val="lowerLetter"/>
      <w:lvlText w:val="%8."/>
      <w:lvlJc w:val="left"/>
      <w:pPr>
        <w:ind w:left="5760" w:hanging="360"/>
      </w:pPr>
    </w:lvl>
    <w:lvl w:ilvl="8" w:tplc="93800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78">
    <w:multiLevelType w:val="hybridMultilevel"/>
    <w:lvl w:ilvl="0" w:tplc="54207084">
      <w:start w:val="1"/>
      <w:numFmt w:val="decimal"/>
      <w:lvlText w:val="%1."/>
      <w:lvlJc w:val="left"/>
      <w:pPr>
        <w:ind w:left="720" w:hanging="360"/>
      </w:pPr>
    </w:lvl>
    <w:lvl w:ilvl="1" w:tplc="54207084" w:tentative="1">
      <w:start w:val="1"/>
      <w:numFmt w:val="lowerLetter"/>
      <w:lvlText w:val="%2."/>
      <w:lvlJc w:val="left"/>
      <w:pPr>
        <w:ind w:left="1440" w:hanging="360"/>
      </w:pPr>
    </w:lvl>
    <w:lvl w:ilvl="2" w:tplc="54207084" w:tentative="1">
      <w:start w:val="1"/>
      <w:numFmt w:val="lowerRoman"/>
      <w:lvlText w:val="%3."/>
      <w:lvlJc w:val="right"/>
      <w:pPr>
        <w:ind w:left="2160" w:hanging="180"/>
      </w:pPr>
    </w:lvl>
    <w:lvl w:ilvl="3" w:tplc="54207084" w:tentative="1">
      <w:start w:val="1"/>
      <w:numFmt w:val="decimal"/>
      <w:lvlText w:val="%4."/>
      <w:lvlJc w:val="left"/>
      <w:pPr>
        <w:ind w:left="2880" w:hanging="360"/>
      </w:pPr>
    </w:lvl>
    <w:lvl w:ilvl="4" w:tplc="54207084" w:tentative="1">
      <w:start w:val="1"/>
      <w:numFmt w:val="lowerLetter"/>
      <w:lvlText w:val="%5."/>
      <w:lvlJc w:val="left"/>
      <w:pPr>
        <w:ind w:left="3600" w:hanging="360"/>
      </w:pPr>
    </w:lvl>
    <w:lvl w:ilvl="5" w:tplc="54207084" w:tentative="1">
      <w:start w:val="1"/>
      <w:numFmt w:val="lowerRoman"/>
      <w:lvlText w:val="%6."/>
      <w:lvlJc w:val="right"/>
      <w:pPr>
        <w:ind w:left="4320" w:hanging="180"/>
      </w:pPr>
    </w:lvl>
    <w:lvl w:ilvl="6" w:tplc="54207084" w:tentative="1">
      <w:start w:val="1"/>
      <w:numFmt w:val="decimal"/>
      <w:lvlText w:val="%7."/>
      <w:lvlJc w:val="left"/>
      <w:pPr>
        <w:ind w:left="5040" w:hanging="360"/>
      </w:pPr>
    </w:lvl>
    <w:lvl w:ilvl="7" w:tplc="54207084" w:tentative="1">
      <w:start w:val="1"/>
      <w:numFmt w:val="lowerLetter"/>
      <w:lvlText w:val="%8."/>
      <w:lvlJc w:val="left"/>
      <w:pPr>
        <w:ind w:left="5760" w:hanging="360"/>
      </w:pPr>
    </w:lvl>
    <w:lvl w:ilvl="8" w:tplc="54207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77">
    <w:multiLevelType w:val="hybridMultilevel"/>
    <w:lvl w:ilvl="0" w:tplc="29977027">
      <w:start w:val="1"/>
      <w:numFmt w:val="decimal"/>
      <w:lvlText w:val="%1."/>
      <w:lvlJc w:val="left"/>
      <w:pPr>
        <w:ind w:left="720" w:hanging="360"/>
      </w:pPr>
    </w:lvl>
    <w:lvl w:ilvl="1" w:tplc="29977027" w:tentative="1">
      <w:start w:val="1"/>
      <w:numFmt w:val="lowerLetter"/>
      <w:lvlText w:val="%2."/>
      <w:lvlJc w:val="left"/>
      <w:pPr>
        <w:ind w:left="1440" w:hanging="360"/>
      </w:pPr>
    </w:lvl>
    <w:lvl w:ilvl="2" w:tplc="29977027" w:tentative="1">
      <w:start w:val="1"/>
      <w:numFmt w:val="lowerRoman"/>
      <w:lvlText w:val="%3."/>
      <w:lvlJc w:val="right"/>
      <w:pPr>
        <w:ind w:left="2160" w:hanging="180"/>
      </w:pPr>
    </w:lvl>
    <w:lvl w:ilvl="3" w:tplc="29977027" w:tentative="1">
      <w:start w:val="1"/>
      <w:numFmt w:val="decimal"/>
      <w:lvlText w:val="%4."/>
      <w:lvlJc w:val="left"/>
      <w:pPr>
        <w:ind w:left="2880" w:hanging="360"/>
      </w:pPr>
    </w:lvl>
    <w:lvl w:ilvl="4" w:tplc="29977027" w:tentative="1">
      <w:start w:val="1"/>
      <w:numFmt w:val="lowerLetter"/>
      <w:lvlText w:val="%5."/>
      <w:lvlJc w:val="left"/>
      <w:pPr>
        <w:ind w:left="3600" w:hanging="360"/>
      </w:pPr>
    </w:lvl>
    <w:lvl w:ilvl="5" w:tplc="29977027" w:tentative="1">
      <w:start w:val="1"/>
      <w:numFmt w:val="lowerRoman"/>
      <w:lvlText w:val="%6."/>
      <w:lvlJc w:val="right"/>
      <w:pPr>
        <w:ind w:left="4320" w:hanging="180"/>
      </w:pPr>
    </w:lvl>
    <w:lvl w:ilvl="6" w:tplc="29977027" w:tentative="1">
      <w:start w:val="1"/>
      <w:numFmt w:val="decimal"/>
      <w:lvlText w:val="%7."/>
      <w:lvlJc w:val="left"/>
      <w:pPr>
        <w:ind w:left="5040" w:hanging="360"/>
      </w:pPr>
    </w:lvl>
    <w:lvl w:ilvl="7" w:tplc="29977027" w:tentative="1">
      <w:start w:val="1"/>
      <w:numFmt w:val="lowerLetter"/>
      <w:lvlText w:val="%8."/>
      <w:lvlJc w:val="left"/>
      <w:pPr>
        <w:ind w:left="5760" w:hanging="360"/>
      </w:pPr>
    </w:lvl>
    <w:lvl w:ilvl="8" w:tplc="29977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76">
    <w:multiLevelType w:val="hybridMultilevel"/>
    <w:lvl w:ilvl="0" w:tplc="51846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776">
    <w:abstractNumId w:val="22776"/>
  </w:num>
  <w:num w:numId="22777">
    <w:abstractNumId w:val="22777"/>
  </w:num>
  <w:num w:numId="22778">
    <w:abstractNumId w:val="22778"/>
  </w:num>
  <w:num w:numId="22779">
    <w:abstractNumId w:val="22779"/>
  </w:num>
  <w:num w:numId="22780">
    <w:abstractNumId w:val="22780"/>
  </w:num>
  <w:num w:numId="22781">
    <w:abstractNumId w:val="22781"/>
  </w:num>
  <w:num w:numId="22782">
    <w:abstractNumId w:val="22782"/>
  </w:num>
  <w:num w:numId="22783">
    <w:abstractNumId w:val="22783"/>
  </w:num>
  <w:num w:numId="22784">
    <w:abstractNumId w:val="22784"/>
  </w:num>
  <w:num w:numId="22785">
    <w:abstractNumId w:val="22785"/>
  </w:num>
  <w:num w:numId="22786">
    <w:abstractNumId w:val="22786"/>
  </w:num>
  <w:num w:numId="22787">
    <w:abstractNumId w:val="22787"/>
  </w:num>
  <w:num w:numId="22788">
    <w:abstractNumId w:val="227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95724040" Type="http://schemas.openxmlformats.org/officeDocument/2006/relationships/comments" Target="comments.xml"/><Relationship Id="rId115819002" Type="http://schemas.microsoft.com/office/2011/relationships/commentsExtended" Target="commentsExtended.xml"/><Relationship Id="rId97859353" Type="http://schemas.openxmlformats.org/officeDocument/2006/relationships/image" Target="media/imgrId97859353.jpg"/><Relationship Id="rId67556a325f1333f16" Type="http://schemas.openxmlformats.org/officeDocument/2006/relationships/hyperlink" Target="https://iservice.lombardini.it/jsp/Template2/manuale.jsp?id=41&amp;parent=962" TargetMode="External"/><Relationship Id="rId70576a325f133fbc5" Type="http://schemas.openxmlformats.org/officeDocument/2006/relationships/hyperlink" Target="https://iservice.lombardini.it/jsp/Template2/manuale.jsp?id=60&amp;parent=962" TargetMode="External"/><Relationship Id="rId26606a325f1342a52" Type="http://schemas.openxmlformats.org/officeDocument/2006/relationships/hyperlink" Target="https://iservice.lombardini.it/jsp/Template2/manuale.jsp?id=59&amp;parent=962" TargetMode="External"/><Relationship Id="rId73576a325f13434eb" Type="http://schemas.openxmlformats.org/officeDocument/2006/relationships/hyperlink" Target="https://iservice.lombardini.it/jsp/Template2/manuale.jsp?id=42&amp;parent=962" TargetMode="External"/><Relationship Id="rId17676a325f1343911" Type="http://schemas.openxmlformats.org/officeDocument/2006/relationships/hyperlink" Target="https://iservice.lombardini.it/jsp/Template2/manuale.jsp?id=75&amp;parent=962" TargetMode="External"/><Relationship Id="rId29626a325f1343d0b" Type="http://schemas.openxmlformats.org/officeDocument/2006/relationships/hyperlink" Target="https://iservice.lombardini.it/jsp/Template2/manuale.jsp?id=44&amp;parent=962" TargetMode="External"/><Relationship Id="rId88706a325f134411a" Type="http://schemas.openxmlformats.org/officeDocument/2006/relationships/hyperlink" Target="https://iservice.lombardini.it/jsp/Template2/manuale.jsp?id=73&amp;parent=962" TargetMode="External"/><Relationship Id="rId60526a325f1344518" Type="http://schemas.openxmlformats.org/officeDocument/2006/relationships/hyperlink" Target="https://iservice.lombardini.it/jsp/Template2/manuale.jsp?id=76&amp;parent=962" TargetMode="External"/><Relationship Id="rId36126a325f1344914" Type="http://schemas.openxmlformats.org/officeDocument/2006/relationships/hyperlink" Target="https://iservice.lombardini.it/jsp/Template2/manuale.jsp?id=77&amp;parent=962" TargetMode="External"/><Relationship Id="rId27456a325f1345e1b" Type="http://schemas.openxmlformats.org/officeDocument/2006/relationships/hyperlink" Target="https://iservice.lombardini.it/jsp/Template2/manuale.jsp?id=87&amp;parent=962" TargetMode="External"/><Relationship Id="rId64346a325f1347ebc" Type="http://schemas.openxmlformats.org/officeDocument/2006/relationships/hyperlink" Target="https://iservice.lombardini.it/jsp/Template4/manuale.jsp?id=2669&amp;parent=1034" TargetMode="External"/><Relationship Id="rId23826a325f134867f" Type="http://schemas.openxmlformats.org/officeDocument/2006/relationships/hyperlink" Target="https://iservice.lombardini.it/jsp/Template2/manuale.jsp?id=83&amp;parent=962" TargetMode="External"/><Relationship Id="rId96996a325f13487dd" Type="http://schemas.openxmlformats.org/officeDocument/2006/relationships/hyperlink" Target="https://iservice.lombardini.it/jsp/Template2/manuale.jsp?id=84&amp;parent=962" TargetMode="External"/><Relationship Id="rId31516a325f13488f6" Type="http://schemas.openxmlformats.org/officeDocument/2006/relationships/hyperlink" Target="https://iservice.lombardini.it/jsp/Template2/manuale.jsp?id=85&amp;parent=962" TargetMode="External"/><Relationship Id="rId51996a325f1349812" Type="http://schemas.openxmlformats.org/officeDocument/2006/relationships/hyperlink" Target="https://iservice.lombardini.it/jsp/Template2/manuale.jsp?id=86&amp;parent=962" TargetMode="External"/><Relationship Id="rId39636a325f134a5f8" Type="http://schemas.openxmlformats.org/officeDocument/2006/relationships/hyperlink" Target="https://iservice.lombardini.it/jsp/Template4/manuale.jsp?id=2664&amp;parent=1034" TargetMode="External"/><Relationship Id="rId73626a325f134d76c" Type="http://schemas.openxmlformats.org/officeDocument/2006/relationships/hyperlink" Target="https://iservice.lombardini.it/jsp/Template2/manuale.jsp?id=60&amp;parent=962" TargetMode="External"/><Relationship Id="rId37716a325f136d42c" Type="http://schemas.openxmlformats.org/officeDocument/2006/relationships/hyperlink" Target="https://iservice.lombardini.it/jsp/Template2/manuale.jsp?id=60&amp;parent=962" TargetMode="External"/><Relationship Id="rId52776a325f1378b99" Type="http://schemas.openxmlformats.org/officeDocument/2006/relationships/hyperlink" Target="https://iservice.lombardini.it/jsp/Template2/manuale.jsp?id=60&amp;parent=962" TargetMode="External"/><Relationship Id="rId44726a325f1384771" Type="http://schemas.openxmlformats.org/officeDocument/2006/relationships/hyperlink" Target="https://iservice.lombardini.it/jsp/Template2/manuale.jsp?id=59&amp;parent=962" TargetMode="External"/><Relationship Id="rId70596a325f1388297" Type="http://schemas.openxmlformats.org/officeDocument/2006/relationships/hyperlink" Target="https://iservice.lombardini.it/jsp/Template2/manuale.jsp?id=60&amp;parent=962" TargetMode="External"/><Relationship Id="rId92996a325f1397629" Type="http://schemas.openxmlformats.org/officeDocument/2006/relationships/hyperlink" Target="https://iservice.lombardini.it/jsp/Template2/manuale.jsp?id=59&amp;parent=962" TargetMode="External"/><Relationship Id="rId41066a325f139b28e" Type="http://schemas.openxmlformats.org/officeDocument/2006/relationships/hyperlink" Target="https://iservice.lombardini.it/jsp/Template2/manuale.jsp?id=60&amp;parent=962" TargetMode="External"/><Relationship Id="rId84816a325f13bd6f6" Type="http://schemas.openxmlformats.org/officeDocument/2006/relationships/hyperlink" Target="https://iservice.lombardini.it/jsp/Template2/manuale.jsp?id=60&amp;parent=962" TargetMode="External"/><Relationship Id="rId27396a325f13c0115" Type="http://schemas.openxmlformats.org/officeDocument/2006/relationships/hyperlink" Target="https://iservice.lombardini.it/jsp/Template2/manuale.jsp?id=59&amp;parent=962" TargetMode="External"/><Relationship Id="rId94156a325f13c6107" Type="http://schemas.openxmlformats.org/officeDocument/2006/relationships/hyperlink" Target="https://iservice.lombardini.it/jsp/Template2/manuale.jsp?id=70&amp;parent=962" TargetMode="External"/><Relationship Id="rId99836a325f13da04c" Type="http://schemas.openxmlformats.org/officeDocument/2006/relationships/hyperlink" Target="https://iservice.lombardini.it/jsp/Template2/manuale.jsp?id=59&amp;parent=962" TargetMode="External"/><Relationship Id="rId44246a325f1421380" Type="http://schemas.openxmlformats.org/officeDocument/2006/relationships/hyperlink" Target="https://iservice.lombardini.it/jsp/Template2/manuale.jsp?id=60&amp;parent=962" TargetMode="External"/><Relationship Id="rId44776a325f1425309" Type="http://schemas.openxmlformats.org/officeDocument/2006/relationships/hyperlink" Target="https://iservice.lombardini.it/jsp/Template2/manuale.jsp?id=59&amp;parent=962" TargetMode="External"/><Relationship Id="rId19776a325f14305a1" Type="http://schemas.openxmlformats.org/officeDocument/2006/relationships/hyperlink" Target="https://iservice.lombardini.it/jsp/Template2/manuale.jsp?id=80&amp;parent=962" TargetMode="External"/><Relationship Id="rId37166a325f14307a6" Type="http://schemas.openxmlformats.org/officeDocument/2006/relationships/hyperlink" Target="https://iservice.lombardini.it/jsp/Template2/manuale.jsp?id=81&amp;parent=962" TargetMode="External"/><Relationship Id="rId57026a325f1431273" Type="http://schemas.openxmlformats.org/officeDocument/2006/relationships/hyperlink" Target="https://iservice.lombardini.it/jsp/Template2/manuale.jsp?id=83&amp;parent=962" TargetMode="External"/><Relationship Id="rId76476a325f143299f" Type="http://schemas.openxmlformats.org/officeDocument/2006/relationships/hyperlink" Target="https://iservice.lombardini.it/jsp/Template2/manuale.jsp?id=83&amp;parent=962" TargetMode="External"/><Relationship Id="rId72606a325f14384bb" Type="http://schemas.openxmlformats.org/officeDocument/2006/relationships/hyperlink" Target="https://iservice.lombardini.it/jsp/Template2/manuale.jsp?id=41&amp;parent=962" TargetMode="External"/><Relationship Id="rId32866a325f143870d" Type="http://schemas.openxmlformats.org/officeDocument/2006/relationships/hyperlink" Target="https://iservice.lombardini.it/jsp/Template2/manuale.jsp?id=71&amp;parent=962" TargetMode="External"/><Relationship Id="rId81516a325f1438a59" Type="http://schemas.openxmlformats.org/officeDocument/2006/relationships/hyperlink" Target="https://iservice.lombardini.it/jsp/Template2/manuale.jsp?id=70&amp;parent=962" TargetMode="External"/><Relationship Id="rId29616a325f13386b9" Type="http://schemas.openxmlformats.org/officeDocument/2006/relationships/image" Target="media/imgrId29616a325f13386b9.jpg"/><Relationship Id="rId92176a325f133f826" Type="http://schemas.openxmlformats.org/officeDocument/2006/relationships/image" Target="media/imgrId92176a325f133f826.jpg"/><Relationship Id="rId28266a325f13426ff" Type="http://schemas.openxmlformats.org/officeDocument/2006/relationships/image" Target="media/imgrId28266a325f13426ff.jpg"/><Relationship Id="rId87806a325f134d3b4" Type="http://schemas.openxmlformats.org/officeDocument/2006/relationships/image" Target="media/imgrId87806a325f134d3b4.jpg"/><Relationship Id="rId18726a325f135837e" Type="http://schemas.openxmlformats.org/officeDocument/2006/relationships/image" Target="media/imgrId18726a325f135837e.png"/><Relationship Id="rId39346a325f1360d97" Type="http://schemas.openxmlformats.org/officeDocument/2006/relationships/image" Target="media/imgrId39346a325f1360d97.png"/><Relationship Id="rId28866a325f1369568" Type="http://schemas.openxmlformats.org/officeDocument/2006/relationships/image" Target="media/imgrId28866a325f1369568.png"/><Relationship Id="rId59086a325f136d0c6" Type="http://schemas.openxmlformats.org/officeDocument/2006/relationships/image" Target="media/imgrId59086a325f136d0c6.jpg"/><Relationship Id="rId30426a325f1375ded" Type="http://schemas.openxmlformats.org/officeDocument/2006/relationships/image" Target="media/imgrId30426a325f1375ded.png"/><Relationship Id="rId39286a325f1378722" Type="http://schemas.openxmlformats.org/officeDocument/2006/relationships/image" Target="media/imgrId39286a325f1378722.jpg"/><Relationship Id="rId13836a325f137ff57" Type="http://schemas.openxmlformats.org/officeDocument/2006/relationships/image" Target="media/imgrId13836a325f137ff57.png"/><Relationship Id="rId68786a325f13843c8" Type="http://schemas.openxmlformats.org/officeDocument/2006/relationships/image" Target="media/imgrId68786a325f13843c8.jpg"/><Relationship Id="rId26946a325f1387f31" Type="http://schemas.openxmlformats.org/officeDocument/2006/relationships/image" Target="media/imgrId26946a325f1387f31.jpg"/><Relationship Id="rId53726a325f139089e" Type="http://schemas.openxmlformats.org/officeDocument/2006/relationships/image" Target="media/imgrId53726a325f139089e.png"/><Relationship Id="rId94166a325f1397275" Type="http://schemas.openxmlformats.org/officeDocument/2006/relationships/image" Target="media/imgrId94166a325f1397275.jpg"/><Relationship Id="rId71156a325f139af20" Type="http://schemas.openxmlformats.org/officeDocument/2006/relationships/image" Target="media/imgrId71156a325f139af20.jpg"/><Relationship Id="rId23756a325f13ac006" Type="http://schemas.openxmlformats.org/officeDocument/2006/relationships/image" Target="media/imgrId23756a325f13ac006.png"/><Relationship Id="rId95736a325f13b7d8e" Type="http://schemas.openxmlformats.org/officeDocument/2006/relationships/image" Target="media/imgrId95736a325f13b7d8e.png"/><Relationship Id="rId64466a325f13bd372" Type="http://schemas.openxmlformats.org/officeDocument/2006/relationships/image" Target="media/imgrId64466a325f13bd372.jpg"/><Relationship Id="rId98356a325f13bfd87" Type="http://schemas.openxmlformats.org/officeDocument/2006/relationships/image" Target="media/imgrId98356a325f13bfd87.jpg"/><Relationship Id="rId23736a325f13c512b" Type="http://schemas.openxmlformats.org/officeDocument/2006/relationships/image" Target="media/imgrId23736a325f13c512b.jpg"/><Relationship Id="rId96706a325f13c8489" Type="http://schemas.openxmlformats.org/officeDocument/2006/relationships/image" Target="media/imgrId96706a325f13c8489.jpg"/><Relationship Id="rId61346a325f13d0f6c" Type="http://schemas.openxmlformats.org/officeDocument/2006/relationships/image" Target="media/imgrId61346a325f13d0f6c.png"/><Relationship Id="rId23156a325f13d72ba" Type="http://schemas.openxmlformats.org/officeDocument/2006/relationships/image" Target="media/imgrId23156a325f13d72ba.jpg"/><Relationship Id="rId53086a325f13d9be1" Type="http://schemas.openxmlformats.org/officeDocument/2006/relationships/image" Target="media/imgrId53086a325f13d9be1.jpg"/><Relationship Id="rId96536a325f13e473c" Type="http://schemas.openxmlformats.org/officeDocument/2006/relationships/image" Target="media/imgrId96536a325f13e473c.png"/><Relationship Id="rId33826a325f13eaad6" Type="http://schemas.openxmlformats.org/officeDocument/2006/relationships/image" Target="media/imgrId33826a325f13eaad6.png"/><Relationship Id="rId66146a325f13f420e" Type="http://schemas.openxmlformats.org/officeDocument/2006/relationships/image" Target="media/imgrId66146a325f13f420e.png"/><Relationship Id="rId57196a325f1407129" Type="http://schemas.openxmlformats.org/officeDocument/2006/relationships/image" Target="media/imgrId57196a325f1407129.jpg"/><Relationship Id="rId86756a325f140a4ee" Type="http://schemas.openxmlformats.org/officeDocument/2006/relationships/image" Target="media/imgrId86756a325f140a4ee.jpg"/><Relationship Id="rId91926a325f1413461" Type="http://schemas.openxmlformats.org/officeDocument/2006/relationships/image" Target="media/imgrId91926a325f1413461.png"/><Relationship Id="rId57296a325f141e120" Type="http://schemas.openxmlformats.org/officeDocument/2006/relationships/image" Target="media/imgrId57296a325f141e120.png"/><Relationship Id="rId90126a325f1421008" Type="http://schemas.openxmlformats.org/officeDocument/2006/relationships/image" Target="media/imgrId90126a325f1421008.jpg"/><Relationship Id="rId36136a325f1424faa" Type="http://schemas.openxmlformats.org/officeDocument/2006/relationships/image" Target="media/imgrId36136a325f1424faa.jpg"/><Relationship Id="rId61526a325f142c5c4" Type="http://schemas.openxmlformats.org/officeDocument/2006/relationships/image" Target="media/imgrId61526a325f142c5c4.png"/><Relationship Id="rId14576a325f14301c2" Type="http://schemas.openxmlformats.org/officeDocument/2006/relationships/image" Target="media/imgrId14576a325f14301c2.jpg"/><Relationship Id="rId34406a325f143816d" Type="http://schemas.openxmlformats.org/officeDocument/2006/relationships/image" Target="media/imgrId34406a325f143816d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59353" Type="http://schemas.openxmlformats.org/officeDocument/2006/relationships/image" Target="media/imgrId9785935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59353" Type="http://schemas.openxmlformats.org/officeDocument/2006/relationships/image" Target="media/imgrId9785935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59353" Type="http://schemas.openxmlformats.org/officeDocument/2006/relationships/image" Target="media/imgrId9785935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59353" Type="http://schemas.openxmlformats.org/officeDocument/2006/relationships/image" Target="media/imgrId9785935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59353" Type="http://schemas.openxmlformats.org/officeDocument/2006/relationships/image" Target="media/imgrId9785935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859353" Type="http://schemas.openxmlformats.org/officeDocument/2006/relationships/image" Target="media/imgrId9785935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