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Angaben zum Austausch von Teilen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Verwendung und Wartung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7372250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196385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902887" w:name="ctxt"/>
    <w:bookmarkEnd w:id="86902887"/>
    <w:p>
      <w:pPr>
        <w:widowControl w:val="on"/>
        <w:pBdr/>
        <w:spacing w:before="75" w:after="75" w:line="240" w:lineRule="auto"/>
        <w:ind w:left="75" w:right="75"/>
        <w:jc w:val="left"/>
      </w:pPr>
    </w:p>
    <w:p>
      <w:pPr>
        <w:pStyle w:val="Titolo1"/>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406118" name="name41016a3422bb9066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236a3422bb9066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216816" name="name22776a3422bb93e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016a3422bb93ef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4876a3422bb942a3"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Für den Ölwechsel muss sich der Motor in horizontaler Position befinden.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dem Austausch, die in  </w:t>
            </w:r>
            <w:hyperlink r:id="rId68076a3422bb944f1"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 1 beschriebenen Arbeiten durchführen. </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w:t>
            </w:r>
            <w:r>
              <w:rPr>
                <w:color w:val="00274C"/>
                <w:position w:val="-2"/>
                <w:sz w:val="20"/>
                <w:szCs w:val="20"/>
                <w:u w:val="none"/>
              </w:rPr>
              <w:t xml:space="preserve"> Für die Durchführung dieses Vorgangs sollte der Motor warm sein, wodurch eine bessere Fluidität des Öls gegeben ist und die in ihm enthaltenen Unreinheiten komplett abgelassen werden können.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w:t>
            </w:r>
            <w:r>
              <w:rPr>
                <w:b/>
                <w:bCs/>
                <w:color w:val="00274C"/>
                <w:position w:val="-2"/>
                <w:sz w:val="20"/>
                <w:szCs w:val="20"/>
                <w:u w:val="none"/>
              </w:rPr>
              <w:t xml:space="preserve">(Abb. 6.1)</w:t>
            </w:r>
            <w:r>
              <w:rPr>
                <w:color w:val="00274C"/>
                <w:position w:val="-2"/>
                <w:sz w:val="20"/>
                <w:szCs w:val="20"/>
                <w:u w:val="none"/>
              </w:rPr>
              <w:t xml:space="preserve"> .</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Das Öl in einen geeigneten Behälter ablassen.</w:t>
            </w:r>
            <w:r>
              <w:rPr>
                <w:color w:val="00274C"/>
                <w:position w:val="-2"/>
                <w:sz w:val="20"/>
                <w:szCs w:val="20"/>
                <w:u w:val="none"/>
              </w:rPr>
              <w:br/>
              <w:t xml:space="preserve">(Für die Entsorgung des Altöls siehe </w:t>
            </w:r>
            <w:hyperlink r:id="rId92536a3422bb94d72"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35 Nm</w:t>
            </w:r>
            <w:r>
              <w:rPr>
                <w:color w:val="00274C"/>
                <w:position w:val="-2"/>
                <w:sz w:val="20"/>
                <w:szCs w:val="20"/>
                <w:u w:val="none"/>
              </w:rPr>
              <w:t xml:space="preserve"> ).</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Vor dem Austausch, die in  </w:t>
            </w:r>
            <w:hyperlink r:id="rId25006a3422bb95238"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Punkts 2,3,4 und 5 beschriebenen Arbeiten durchführen.</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entsprechen ( </w:t>
            </w:r>
            <w:hyperlink r:id="rId74096a3422bb95394" w:history="1">
              <w:r>
                <w:rPr>
                  <w:rStyle w:val="DefaultParagraphFontPHPDOCX"/>
                  <w:b/>
                  <w:bCs/>
                  <w:color w:val="0000FF"/>
                  <w:position w:val="-2"/>
                  <w:sz w:val="20"/>
                  <w:szCs w:val="20"/>
                  <w:u w:val="none"/>
                </w:rPr>
                <w:t xml:space="preserve">Tab. 2.1</w:t>
              </w:r>
            </w:hyperlink>
            <w:r>
              <w:rPr>
                <w:color w:val="00274C"/>
                <w:position w:val="-2"/>
                <w:sz w:val="20"/>
                <w:szCs w:val="20"/>
                <w:u w:val="none"/>
              </w:rPr>
              <w:t xml:space="preserve"> und </w:t>
            </w:r>
            <w:hyperlink r:id="rId10456a3422bb9544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2851"/>
              </w:numPr>
              <w:spacing w:before="0" w:after="0" w:line="262" w:lineRule="auto"/>
              <w:jc w:val="left"/>
              <w:rPr>
                <w:color w:val="00274C"/>
                <w:sz w:val="20"/>
                <w:szCs w:val="20"/>
              </w:rPr>
            </w:pPr>
            <w:r>
              <w:rPr>
                <w:color w:val="00274C"/>
                <w:position w:val="-2"/>
                <w:sz w:val="20"/>
                <w:szCs w:val="20"/>
                <w:u w:val="none"/>
              </w:rPr>
              <w:t xml:space="preserve">Sollte der Öl-Einfüllstutzen </w:t>
            </w:r>
            <w:r>
              <w:rPr>
                <w:b/>
                <w:bCs/>
                <w:color w:val="00274C"/>
                <w:position w:val="-2"/>
                <w:sz w:val="20"/>
                <w:szCs w:val="20"/>
                <w:u w:val="none"/>
              </w:rPr>
              <w:t xml:space="preserve">A</w:t>
            </w:r>
            <w:r>
              <w:rPr>
                <w:color w:val="00274C"/>
                <w:position w:val="-2"/>
                <w:sz w:val="20"/>
                <w:szCs w:val="20"/>
                <w:u w:val="none"/>
              </w:rPr>
              <w:t xml:space="preserve"> nicht zugänglich sein, den Öl-Einfüllstutzen </w:t>
            </w:r>
            <w:r>
              <w:rPr>
                <w:b/>
                <w:bCs/>
                <w:color w:val="00274C"/>
                <w:position w:val="-2"/>
                <w:sz w:val="20"/>
                <w:szCs w:val="20"/>
                <w:u w:val="none"/>
              </w:rPr>
              <w:t xml:space="preserve">C</w:t>
            </w:r>
            <w:r>
              <w:rPr>
                <w:color w:val="00274C"/>
                <w:position w:val="-2"/>
                <w:sz w:val="20"/>
                <w:szCs w:val="20"/>
                <w:u w:val="none"/>
              </w:rPr>
              <w:t xml:space="preserv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546104" name="name46846a3422bb9b3b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246a3422bb9b3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
          <w:p/>
          <w:p/>
          <w:p>
            <w:pPr>
              <w:numPr>
                <w:ilvl w:val="0"/>
                <w:numId w:val="12852"/>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w:t>
            </w:r>
            <w:r>
              <w:rPr>
                <w:color w:val="00274C"/>
                <w:position w:val="-2"/>
                <w:sz w:val="20"/>
                <w:szCs w:val="20"/>
                <w:u w:val="none"/>
              </w:rPr>
              <w:b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12852"/>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12852"/>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 oder 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11838542" name="name58246a3422bba1001" descr="Cap_6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a.png"/>
                          <pic:cNvPicPr/>
                        </pic:nvPicPr>
                        <pic:blipFill>
                          <a:blip r:embed="rId68546a3422bba0fff"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26013207" name="name65116a3422bba8509" descr="Cap_6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b.png"/>
                          <pic:cNvPicPr/>
                        </pic:nvPicPr>
                        <pic:blipFill>
                          <a:blip r:embed="rId83896a3422bba8507"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6.1</w:t>
            </w:r>
            <w:r>
              <w:rPr>
                <w:position w:val="-258"/>
              </w:rPr>
              <w:drawing>
                <wp:inline distT="0" distB="0" distL="0" distR="0">
                  <wp:extent cx="1116000" cy="1677600"/>
                  <wp:effectExtent b="0" l="0" r="0" t="0"/>
                  <wp:docPr id="50998949" name="name71886a3422bbabcd8"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93246a3422bbabcd6"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87031646" name="name82456a3422bbb004a"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4296a3422bbb0048" cstate="print"/>
                          <a:stretch>
                            <a:fillRect/>
                          </a:stretch>
                        </pic:blipFill>
                        <pic:spPr>
                          <a:xfrm>
                            <a:off x="0" y="0"/>
                            <a:ext cx="1116000" cy="1677600"/>
                          </a:xfrm>
                          <a:prstGeom prst="rect">
                            <a:avLst/>
                          </a:prstGeom>
                          <a:ln w="0">
                            <a:noFill/>
                          </a:ln>
                        </pic:spPr>
                      </pic:pic>
                    </a:graphicData>
                  </a:graphic>
                </wp:inline>
              </w:drawing>
            </w:r>
            <w:r>
              <w:rPr>
                <w:b/>
                <w:bCs/>
                <w:color w:val="000000"/>
                <w:position w:val="0"/>
                <w:sz w:val="20"/>
                <w:szCs w:val="20"/>
                <w:u w:val="none"/>
              </w:rPr>
              <w:br/>
              <w:t xml:space="preserve">Fig. 6.3</w:t>
            </w:r>
            <w:r>
              <w:rPr>
                <w:position w:val="-258"/>
              </w:rPr>
              <w:drawing>
                <wp:inline distT="0" distB="0" distL="0" distR="0">
                  <wp:extent cx="2232000" cy="1677600"/>
                  <wp:effectExtent b="0" l="0" r="0" t="0"/>
                  <wp:docPr id="49053340" name="name98986a3422bbb8bf7"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45076a3422bbb8bf5"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6.4</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561484" name="name46256a3422bbbda9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616a3422bbbda8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3636a3422bbbddea"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76742" name="name38706a3422bbc18e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2476a3422bbc18d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Elektro-/ Druckluftschrauber sind verboten.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25896a3422bbc1e05" w:history="1">
              <w:r>
                <w:rPr>
                  <w:rStyle w:val="DefaultParagraphFontPHPDOCX"/>
                  <w:b/>
                  <w:bCs/>
                  <w:color w:val="0000FF"/>
                  <w:position w:val="-2"/>
                  <w:sz w:val="20"/>
                  <w:szCs w:val="20"/>
                  <w:u w:val="single" w:color=""/>
                </w:rPr>
                <w:t xml:space="preserve">Abs. 6.6 AUSSERBETRIEBNAHME und VERSCHROTTUNG</w:t>
              </w:r>
            </w:hyperlink>
            <w:r>
              <w:rPr>
                <w:color w:val="00274C"/>
                <w:position w:val="-2"/>
                <w:sz w:val="20"/>
                <w:szCs w:val="20"/>
                <w:u w:val="none"/>
              </w:rPr>
              <w:t xml:space="preserve"> .</w:t>
            </w:r>
          </w:p>
          <w:p/>
          <w:p/>
          <w:p>
            <w:pPr>
              <w:numPr>
                <w:ilvl w:val="0"/>
                <w:numId w:val="12853"/>
              </w:numPr>
              <w:spacing w:before="0" w:after="0" w:line="262" w:lineRule="auto"/>
              <w:jc w:val="left"/>
              <w:rPr>
                <w:color w:val="00274C"/>
                <w:sz w:val="20"/>
                <w:szCs w:val="20"/>
              </w:rPr>
            </w:pPr>
            <w:r>
              <w:rPr>
                <w:color w:val="00274C"/>
                <w:position w:val="-2"/>
                <w:sz w:val="20"/>
                <w:szCs w:val="20"/>
                <w:u w:val="none"/>
              </w:rPr>
              <w:t xml:space="preserve">Lösen Sie mit drei volle Umdrehungen die Patronenhalterung </w:t>
            </w:r>
            <w:r>
              <w:rPr>
                <w:b/>
                <w:bCs/>
                <w:color w:val="00274C"/>
                <w:position w:val="-2"/>
                <w:sz w:val="20"/>
                <w:szCs w:val="20"/>
                <w:u w:val="none"/>
              </w:rPr>
              <w:t xml:space="preserve">A</w:t>
            </w:r>
            <w:r>
              <w:rPr>
                <w:color w:val="00274C"/>
                <w:position w:val="-2"/>
                <w:sz w:val="20"/>
                <w:szCs w:val="20"/>
                <w:u w:val="none"/>
              </w:rPr>
              <w:t xml:space="preserve"> Abdeckung, und 1 Minute warten.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 Operation ermöglicht, im Träger </w:t>
            </w:r>
            <w:r>
              <w:rPr>
                <w:b/>
                <w:bCs/>
                <w:color w:val="00274C"/>
                <w:position w:val="-2"/>
                <w:sz w:val="20"/>
                <w:szCs w:val="20"/>
                <w:u w:val="none"/>
              </w:rPr>
              <w:t xml:space="preserve">F</w:t>
            </w:r>
            <w:r>
              <w:rPr>
                <w:color w:val="00274C"/>
                <w:position w:val="-2"/>
                <w:sz w:val="20"/>
                <w:szCs w:val="20"/>
                <w:u w:val="none"/>
              </w:rPr>
              <w:t xml:space="preserve"> enthaltene Öl in die Ölwanne in der richtigen Weise zu fließen.</w:t>
            </w:r>
          </w:p>
          <w:p/>
          <w:p/>
          <w:p>
            <w:pPr>
              <w:numPr>
                <w:ilvl w:val="0"/>
                <w:numId w:val="12854"/>
              </w:numPr>
              <w:spacing w:before="0" w:after="0" w:line="262" w:lineRule="auto"/>
              <w:jc w:val="left"/>
              <w:rPr>
                <w:color w:val="00274C"/>
                <w:sz w:val="20"/>
                <w:szCs w:val="20"/>
              </w:rPr>
            </w:pPr>
            <w:r>
              <w:rPr>
                <w:color w:val="00274C"/>
                <w:position w:val="-2"/>
                <w:sz w:val="20"/>
                <w:szCs w:val="20"/>
                <w:u w:val="none"/>
              </w:rPr>
              <w:t xml:space="preserve">Den Patronenhalterdeckel </w:t>
            </w:r>
            <w:r>
              <w:rPr>
                <w:b/>
                <w:bCs/>
                <w:color w:val="00274C"/>
                <w:position w:val="-2"/>
                <w:sz w:val="20"/>
                <w:szCs w:val="20"/>
                <w:u w:val="none"/>
              </w:rPr>
              <w:t xml:space="preserve">A</w:t>
            </w:r>
            <w:r>
              <w:rPr>
                <w:color w:val="00274C"/>
                <w:position w:val="-2"/>
                <w:sz w:val="20"/>
                <w:szCs w:val="20"/>
                <w:u w:val="none"/>
              </w:rPr>
              <w:t xml:space="preserve"> abschrauben und prüfen, dass das in der Ölfilterhalterung </w:t>
            </w:r>
            <w:r>
              <w:rPr>
                <w:b/>
                <w:bCs/>
                <w:color w:val="00274C"/>
                <w:position w:val="-2"/>
                <w:sz w:val="20"/>
                <w:szCs w:val="20"/>
                <w:u w:val="none"/>
              </w:rPr>
              <w:t xml:space="preserve">F</w:t>
            </w:r>
            <w:r>
              <w:rPr>
                <w:color w:val="00274C"/>
                <w:position w:val="-2"/>
                <w:sz w:val="20"/>
                <w:szCs w:val="20"/>
                <w:u w:val="none"/>
              </w:rPr>
              <w:t xml:space="preserve"> enthaltene Öl zur Ölwanne abfließt.</w:t>
            </w:r>
          </w:p>
          <w:p>
            <w:pPr>
              <w:numPr>
                <w:ilvl w:val="0"/>
                <w:numId w:val="12854"/>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gemeinsam mit der Patrone des Ölfilters </w:t>
            </w:r>
            <w:r>
              <w:rPr>
                <w:b/>
                <w:bCs/>
                <w:color w:val="00274C"/>
                <w:position w:val="-2"/>
                <w:sz w:val="20"/>
                <w:szCs w:val="20"/>
                <w:u w:val="none"/>
              </w:rPr>
              <w:t xml:space="preserve">B</w:t>
            </w:r>
            <w:r>
              <w:rPr>
                <w:color w:val="00274C"/>
                <w:position w:val="-2"/>
                <w:sz w:val="20"/>
                <w:szCs w:val="20"/>
                <w:u w:val="none"/>
              </w:rPr>
              <w:t xml:space="preserve"> aus der Halterung des Ölfilters herausziehen.</w:t>
            </w:r>
          </w:p>
        </w:tc>
        <w:tc>
          <w:tcPr>
            <w:tcW w:w="0" w:type="auto"/>
            <w:tcMar>
              <w:top w:w="150" w:type="dxa"/>
              <w:left w:w="150" w:type="dxa"/>
              <w:bottom w:w="150" w:type="dxa"/>
              <w:right w:w="150" w:type="dxa"/>
            </w:tcMar>
            <w:vAlign w:val="top"/>
          </w:tcPr>
          <w:p>
            <w:r>
              <w:rPr>
                <w:position w:val="-258"/>
              </w:rPr>
              <w:drawing>
                <wp:inline distT="0" distB="0" distL="0" distR="0">
                  <wp:extent cx="1116000" cy="1677600"/>
                  <wp:effectExtent b="0" l="0" r="0" t="0"/>
                  <wp:docPr id="87055790" name="name15196a3422bbc987b"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5636a3422bbc9879"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67995433" name="name28436a3422bbd11b8" descr="Cap_6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png"/>
                          <pic:cNvPicPr/>
                        </pic:nvPicPr>
                        <pic:blipFill>
                          <a:blip r:embed="rId37076a3422bbd11b6"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Abb. 6.5</w:t>
            </w:r>
          </w:p>
        </w:tc>
      </w:tr>
      <w:tr>
        <w:trPr>
          <w:trHeight w:val="0" w:hRule="atLeast"/>
        </w:trPr>
        <w:tc>
          <w:tcPr>
            <w:tcW w:w="0" w:type="auto"/>
            <w:tcMar>
              <w:top w:w="150" w:type="dxa"/>
              <w:left w:w="150" w:type="dxa"/>
              <w:bottom w:w="150" w:type="dxa"/>
              <w:right w:w="150" w:type="dxa"/>
            </w:tcMar>
            <w:vAlign w:val="center"/>
          </w:tcPr>
          <w:p>
            <w:pPr>
              <w:numPr>
                <w:ilvl w:val="0"/>
                <w:numId w:val="12855"/>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B</w:t>
            </w:r>
            <w:r>
              <w:rPr>
                <w:color w:val="00274C"/>
                <w:position w:val="-2"/>
                <w:sz w:val="20"/>
                <w:szCs w:val="20"/>
                <w:u w:val="none"/>
              </w:rPr>
              <w:t xml:space="preserve"> abnehmen und gegen eine neue austauschen.</w:t>
            </w:r>
            <w:r>
              <w:rPr>
                <w:color w:val="00274C"/>
                <w:position w:val="-2"/>
                <w:sz w:val="20"/>
                <w:szCs w:val="20"/>
                <w:u w:val="none"/>
              </w:rPr>
              <w:br/>
              <w:t xml:space="preserve">Die Dichtungen </w:t>
            </w:r>
            <w:r>
              <w:rPr>
                <w:b/>
                <w:bCs/>
                <w:color w:val="00274C"/>
                <w:position w:val="-2"/>
                <w:sz w:val="20"/>
                <w:szCs w:val="20"/>
                <w:u w:val="none"/>
              </w:rPr>
              <w:t xml:space="preserve">C, D</w:t>
            </w:r>
            <w:r>
              <w:rPr>
                <w:color w:val="00274C"/>
                <w:position w:val="-2"/>
                <w:sz w:val="20"/>
                <w:szCs w:val="20"/>
                <w:u w:val="none"/>
              </w:rPr>
              <w:t xml:space="preserve"> und </w:t>
            </w:r>
            <w:r>
              <w:rPr>
                <w:b/>
                <w:bCs/>
                <w:color w:val="00274C"/>
                <w:position w:val="-2"/>
                <w:sz w:val="20"/>
                <w:szCs w:val="20"/>
                <w:u w:val="none"/>
              </w:rPr>
              <w:t xml:space="preserve">E</w:t>
            </w:r>
            <w:r>
              <w:rPr>
                <w:color w:val="00274C"/>
                <w:position w:val="-2"/>
                <w:sz w:val="20"/>
                <w:szCs w:val="20"/>
                <w:u w:val="none"/>
              </w:rPr>
              <w:t xml:space="preserve"> entfernen und mit neuen Dichtungen ersetzen.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1839259" name="name60966a3422bbd73b7" descr="Cap_6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5.png"/>
                          <pic:cNvPicPr/>
                        </pic:nvPicPr>
                        <pic:blipFill>
                          <a:blip r:embed="rId76246a3422bbd73b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Abb. 6.6</w:t>
            </w:r>
          </w:p>
        </w:tc>
      </w:tr>
      <w:tr>
        <w:trPr>
          <w:trHeight w:val="0" w:hRule="atLeast"/>
        </w:trPr>
        <w:tc>
          <w:tcPr>
            <w:tcW w:w="0" w:type="auto"/>
            <w:tcMar>
              <w:top w:w="150" w:type="dxa"/>
              <w:left w:w="150" w:type="dxa"/>
              <w:bottom w:w="150" w:type="dxa"/>
              <w:right w:w="150" w:type="dxa"/>
            </w:tcMar>
            <w:vAlign w:val="center"/>
          </w:tcPr>
          <w:p>
            <w:pPr>
              <w:numPr>
                <w:ilvl w:val="0"/>
                <w:numId w:val="12856"/>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 die Halterung des Ölfilters </w:t>
            </w:r>
            <w:r>
              <w:rPr>
                <w:b/>
                <w:bCs/>
                <w:color w:val="00274C"/>
                <w:position w:val="-2"/>
                <w:sz w:val="20"/>
                <w:szCs w:val="20"/>
                <w:u w:val="none"/>
              </w:rPr>
              <w:t xml:space="preserve">F</w:t>
            </w:r>
            <w:r>
              <w:rPr>
                <w:color w:val="00274C"/>
                <w:position w:val="-2"/>
                <w:sz w:val="20"/>
                <w:szCs w:val="20"/>
                <w:u w:val="none"/>
              </w:rPr>
              <w:t xml:space="preserve"> aufsetzen festschrauben (Anziehmoment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1904330" name="name83106a3422bbe1498"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21306a3422bbe1496"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Abb. 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externen Ölfilters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957907" name="name24666a3422bbe3b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5046a3422bbe3b4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1376a3422bbe3e9b"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
          <w:p>
            <w:pPr>
              <w:numPr>
                <w:ilvl w:val="0"/>
                <w:numId w:val="12857"/>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A</w:t>
            </w:r>
            <w:r>
              <w:rPr>
                <w:color w:val="00274C"/>
                <w:position w:val="-2"/>
                <w:sz w:val="20"/>
                <w:szCs w:val="20"/>
                <w:u w:val="none"/>
              </w:rPr>
              <w:t xml:space="preserve"> mit dem entsprechenden Schlüssel abschrauben und entfernen.</w:t>
            </w:r>
          </w:p>
          <w:p>
            <w:pPr>
              <w:numPr>
                <w:ilvl w:val="0"/>
                <w:numId w:val="12857"/>
              </w:numPr>
              <w:spacing w:before="0" w:after="0" w:line="262" w:lineRule="auto"/>
              <w:jc w:val="left"/>
              <w:rPr>
                <w:color w:val="00274C"/>
                <w:sz w:val="20"/>
                <w:szCs w:val="20"/>
              </w:rPr>
            </w:pPr>
            <w:r>
              <w:rPr>
                <w:color w:val="00274C"/>
                <w:position w:val="-2"/>
                <w:sz w:val="20"/>
                <w:szCs w:val="20"/>
                <w:u w:val="none"/>
              </w:rPr>
              <w:t xml:space="preserve">Die Dichtung schmieren und die neue Patrone </w:t>
            </w:r>
            <w:r>
              <w:rPr>
                <w:b/>
                <w:bCs/>
                <w:color w:val="00274C"/>
                <w:position w:val="-2"/>
                <w:sz w:val="20"/>
                <w:szCs w:val="20"/>
                <w:u w:val="none"/>
              </w:rPr>
              <w:t xml:space="preserve">A</w:t>
            </w:r>
            <w:r>
              <w:rPr>
                <w:color w:val="00274C"/>
                <w:position w:val="-2"/>
                <w:sz w:val="20"/>
                <w:szCs w:val="20"/>
                <w:u w:val="none"/>
              </w:rPr>
              <w:t xml:space="preserve"> mit dem entsprechenden Schlüssel aufschrauben.</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1083938" name="name98076a3422bbebce0" descr="Cap_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png"/>
                          <pic:cNvPicPr/>
                        </pic:nvPicPr>
                        <pic:blipFill>
                          <a:blip r:embed="rId92696a3422bbebcde"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Abb. 6.8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 und -vorfilter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898378" name="name13426a3422bbef36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256a3422bbef36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82666a3422bbef702"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55134" name="name47186a3422bbf315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0396a3422bbf314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w:t>
            </w:r>
            <w:hyperlink r:id="rId39036a3422bbf357e" w:history="1">
              <w:r>
                <w:rPr>
                  <w:rStyle w:val="DefaultParagraphFontPHPDOCX"/>
                  <w:b/>
                  <w:bCs/>
                  <w:color w:val="0000FF"/>
                  <w:position w:val="-2"/>
                  <w:sz w:val="20"/>
                  <w:szCs w:val="20"/>
                  <w:u w:val="none"/>
                </w:rPr>
                <w:br/>
                <w:t xml:space="preserve">Abs. 6.6 AUSSERBETRIEBNAHME und VERSCHROTTUNG.</w:t>
              </w:r>
            </w:hyperlink>
          </w:p>
          <w:p/>
          <w:p/>
          <w:p>
            <w:pPr>
              <w:numPr>
                <w:ilvl w:val="0"/>
                <w:numId w:val="12858"/>
              </w:numPr>
              <w:spacing w:before="0" w:after="0" w:line="262" w:lineRule="auto"/>
              <w:jc w:val="left"/>
              <w:rPr>
                <w:color w:val="00274C"/>
                <w:sz w:val="20"/>
                <w:szCs w:val="20"/>
              </w:rPr>
            </w:pPr>
            <w:r>
              <w:rPr>
                <w:color w:val="00274C"/>
                <w:position w:val="-2"/>
                <w:sz w:val="20"/>
                <w:szCs w:val="20"/>
                <w:u w:val="none"/>
              </w:rPr>
              <w:t xml:space="preserve">Das Kabel </w:t>
            </w:r>
            <w:r>
              <w:rPr>
                <w:b/>
                <w:bCs/>
                <w:color w:val="00274C"/>
                <w:position w:val="-2"/>
                <w:sz w:val="20"/>
                <w:szCs w:val="20"/>
                <w:u w:val="none"/>
              </w:rPr>
              <w:t xml:space="preserve">A</w:t>
            </w:r>
            <w:r>
              <w:rPr>
                <w:color w:val="00274C"/>
                <w:position w:val="-2"/>
                <w:sz w:val="20"/>
                <w:szCs w:val="20"/>
                <w:u w:val="none"/>
              </w:rPr>
              <w:t xml:space="preserve"> des Sensors zur Ermittlung des Vorhandenseins von Wasser </w:t>
            </w:r>
            <w:r>
              <w:rPr>
                <w:b/>
                <w:bCs/>
                <w:color w:val="00274C"/>
                <w:position w:val="-2"/>
                <w:sz w:val="20"/>
                <w:szCs w:val="20"/>
                <w:u w:val="none"/>
              </w:rPr>
              <w:t xml:space="preserve">C</w:t>
            </w:r>
            <w:r>
              <w:rPr>
                <w:color w:val="00274C"/>
                <w:position w:val="-2"/>
                <w:sz w:val="20"/>
                <w:szCs w:val="20"/>
                <w:u w:val="none"/>
              </w:rPr>
              <w:t xml:space="preserve"> trennen.</w:t>
            </w:r>
          </w:p>
          <w:p>
            <w:pPr>
              <w:numPr>
                <w:ilvl w:val="0"/>
                <w:numId w:val="12858"/>
              </w:numPr>
              <w:spacing w:before="0" w:after="0" w:line="262" w:lineRule="auto"/>
              <w:jc w:val="left"/>
              <w:rPr>
                <w:color w:val="00274C"/>
                <w:sz w:val="20"/>
                <w:szCs w:val="20"/>
              </w:rPr>
            </w:pPr>
            <w:r>
              <w:rPr>
                <w:color w:val="00274C"/>
                <w:position w:val="-2"/>
                <w:sz w:val="20"/>
                <w:szCs w:val="20"/>
                <w:u w:val="none"/>
              </w:rPr>
              <w:t xml:space="preserve">Den Sensor </w:t>
            </w:r>
            <w:r>
              <w:rPr>
                <w:b/>
                <w:bCs/>
                <w:color w:val="00274C"/>
                <w:position w:val="-2"/>
                <w:sz w:val="20"/>
                <w:szCs w:val="20"/>
                <w:u w:val="none"/>
              </w:rPr>
              <w:t xml:space="preserve">C</w:t>
            </w:r>
            <w:r>
              <w:rPr>
                <w:color w:val="00274C"/>
                <w:position w:val="-2"/>
                <w:sz w:val="20"/>
                <w:szCs w:val="20"/>
                <w:u w:val="none"/>
              </w:rPr>
              <w:t xml:space="preserve"> von der Patrone </w:t>
            </w:r>
            <w:r>
              <w:rPr>
                <w:b/>
                <w:bCs/>
                <w:color w:val="00274C"/>
                <w:position w:val="-2"/>
                <w:sz w:val="20"/>
                <w:szCs w:val="20"/>
                <w:u w:val="none"/>
              </w:rPr>
              <w:t xml:space="preserve">B</w:t>
            </w:r>
            <w:r>
              <w:rPr>
                <w:color w:val="00274C"/>
                <w:position w:val="-2"/>
                <w:sz w:val="20"/>
                <w:szCs w:val="20"/>
                <w:u w:val="none"/>
              </w:rPr>
              <w:t xml:space="preserve"> abschrauben.</w:t>
            </w:r>
          </w:p>
          <w:p>
            <w:pPr>
              <w:numPr>
                <w:ilvl w:val="0"/>
                <w:numId w:val="12858"/>
              </w:numPr>
              <w:spacing w:before="0" w:after="0" w:line="262" w:lineRule="auto"/>
              <w:jc w:val="left"/>
              <w:rPr>
                <w:color w:val="00274C"/>
                <w:sz w:val="20"/>
                <w:szCs w:val="20"/>
              </w:rPr>
            </w:pPr>
            <w:r>
              <w:rPr>
                <w:color w:val="00274C"/>
                <w:position w:val="-2"/>
                <w:sz w:val="20"/>
                <w:szCs w:val="20"/>
                <w:u w:val="none"/>
              </w:rPr>
              <w:t xml:space="preserve">Die Patrone </w:t>
            </w:r>
            <w:r>
              <w:rPr>
                <w:b/>
                <w:bCs/>
                <w:color w:val="00274C"/>
                <w:position w:val="-2"/>
                <w:sz w:val="20"/>
                <w:szCs w:val="20"/>
                <w:u w:val="none"/>
              </w:rPr>
              <w:t xml:space="preserve">B</w:t>
            </w:r>
            <w:r>
              <w:rPr>
                <w:color w:val="00274C"/>
                <w:position w:val="-2"/>
                <w:sz w:val="20"/>
                <w:szCs w:val="20"/>
                <w:u w:val="none"/>
              </w:rPr>
              <w:t xml:space="preserve"> abschrauben.</w:t>
            </w:r>
          </w:p>
          <w:p>
            <w:pPr>
              <w:numPr>
                <w:ilvl w:val="0"/>
                <w:numId w:val="12858"/>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D</w:t>
            </w:r>
            <w:r>
              <w:rPr>
                <w:color w:val="00274C"/>
                <w:position w:val="-2"/>
                <w:sz w:val="20"/>
                <w:szCs w:val="20"/>
                <w:u w:val="none"/>
              </w:rPr>
              <w:t xml:space="preserve"> der neuen Patrone </w:t>
            </w:r>
            <w:r>
              <w:rPr>
                <w:b/>
                <w:bCs/>
                <w:color w:val="00274C"/>
                <w:position w:val="-2"/>
                <w:sz w:val="20"/>
                <w:szCs w:val="20"/>
                <w:u w:val="none"/>
              </w:rPr>
              <w:t xml:space="preserve">B</w:t>
            </w:r>
            <w:r>
              <w:rPr>
                <w:color w:val="00274C"/>
                <w:position w:val="-2"/>
                <w:sz w:val="20"/>
                <w:szCs w:val="20"/>
                <w:u w:val="none"/>
              </w:rPr>
              <w:t xml:space="preserve"> ölen.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464485" name="name92746a3422bc02e0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346a3422bc02e0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Die neue Patrone </w:t>
            </w:r>
            <w:r>
              <w:rPr>
                <w:b/>
                <w:bCs/>
                <w:color w:val="00274C"/>
                <w:position w:val="-2"/>
                <w:sz w:val="20"/>
                <w:szCs w:val="20"/>
                <w:u w:val="none"/>
              </w:rPr>
              <w:t xml:space="preserve">B</w:t>
            </w:r>
            <w:r>
              <w:rPr>
                <w:color w:val="00274C"/>
                <w:position w:val="-2"/>
                <w:sz w:val="20"/>
                <w:szCs w:val="20"/>
                <w:u w:val="none"/>
              </w:rPr>
              <w:t xml:space="preserve"> nicht mit Kraftstoff füllen.</w:t>
            </w:r>
            <w:r>
              <w:rPr>
                <w:color w:val="00274C"/>
                <w:position w:val="-2"/>
                <w:sz w:val="20"/>
                <w:szCs w:val="20"/>
                <w:u w:val="none"/>
              </w:rPr>
              <w:br/>
              <w:br/>
              <w:t xml:space="preserve">5. Die neue Patrone in leeren Zustand </w:t>
            </w:r>
            <w:r>
              <w:rPr>
                <w:b/>
                <w:bCs/>
                <w:color w:val="00274C"/>
                <w:position w:val="-2"/>
                <w:sz w:val="20"/>
                <w:szCs w:val="20"/>
                <w:u w:val="none"/>
              </w:rPr>
              <w:t xml:space="preserve">B</w:t>
            </w:r>
            <w:r>
              <w:rPr>
                <w:color w:val="00274C"/>
                <w:position w:val="-2"/>
                <w:sz w:val="20"/>
                <w:szCs w:val="20"/>
                <w:u w:val="none"/>
              </w:rPr>
              <w:t xml:space="preserve">  auf die Halterung des Dieselkraftstofffilters </w:t>
            </w:r>
            <w:r>
              <w:rPr>
                <w:b/>
                <w:bCs/>
                <w:color w:val="00274C"/>
                <w:position w:val="-2"/>
                <w:sz w:val="20"/>
                <w:szCs w:val="20"/>
                <w:u w:val="none"/>
              </w:rPr>
              <w:t xml:space="preserve">E</w:t>
            </w:r>
            <w:r>
              <w:rPr>
                <w:color w:val="00274C"/>
                <w:position w:val="-2"/>
                <w:sz w:val="20"/>
                <w:szCs w:val="20"/>
                <w:u w:val="none"/>
              </w:rPr>
              <w:t xml:space="preserve">  aufschrauben (Anziehmoment </w:t>
            </w:r>
            <w:r>
              <w:rPr>
                <w:b/>
                <w:bCs/>
                <w:color w:val="00274C"/>
                <w:position w:val="-2"/>
                <w:sz w:val="20"/>
                <w:szCs w:val="20"/>
                <w:u w:val="none"/>
              </w:rPr>
              <w:t xml:space="preserve">17 Nm</w:t>
            </w:r>
            <w:r>
              <w:rPr>
                <w:color w:val="00274C"/>
                <w:position w:val="-2"/>
                <w:sz w:val="20"/>
                <w:szCs w:val="20"/>
                <w:u w:val="none"/>
              </w:rPr>
              <w:t xml:space="preserve"> ).</w:t>
            </w:r>
            <w:r>
              <w:rPr>
                <w:color w:val="00274C"/>
                <w:position w:val="-2"/>
                <w:sz w:val="20"/>
                <w:szCs w:val="20"/>
                <w:u w:val="none"/>
              </w:rPr>
              <w:br/>
              <w:t xml:space="preserve">6. Den Sensor zur Ermittlung des Vorhandenseins von Wasser </w:t>
            </w:r>
            <w:r>
              <w:rPr>
                <w:b/>
                <w:bCs/>
                <w:color w:val="00274C"/>
                <w:position w:val="-2"/>
                <w:sz w:val="20"/>
                <w:szCs w:val="20"/>
                <w:u w:val="none"/>
              </w:rPr>
              <w:t xml:space="preserve">C</w:t>
            </w:r>
            <w:r>
              <w:rPr>
                <w:color w:val="00274C"/>
                <w:position w:val="-2"/>
                <w:sz w:val="20"/>
                <w:szCs w:val="20"/>
                <w:u w:val="none"/>
              </w:rPr>
              <w:t xml:space="preserve"> auf die neue Patrone </w:t>
            </w:r>
            <w:r>
              <w:rPr>
                <w:b/>
                <w:bCs/>
                <w:color w:val="00274C"/>
                <w:position w:val="-2"/>
                <w:sz w:val="20"/>
                <w:szCs w:val="20"/>
                <w:u w:val="none"/>
              </w:rPr>
              <w:t xml:space="preserve">B</w:t>
            </w:r>
            <w:r>
              <w:rPr>
                <w:color w:val="00274C"/>
                <w:position w:val="-2"/>
                <w:sz w:val="20"/>
                <w:szCs w:val="20"/>
                <w:u w:val="none"/>
              </w:rPr>
              <w:t xml:space="preserve"> aufschrauben (Anziehmoment </w:t>
            </w:r>
            <w:r>
              <w:rPr>
                <w:b/>
                <w:bCs/>
                <w:color w:val="00274C"/>
                <w:position w:val="-2"/>
                <w:sz w:val="20"/>
                <w:szCs w:val="20"/>
                <w:u w:val="none"/>
              </w:rPr>
              <w:t xml:space="preserve">5 Nm</w:t>
            </w:r>
            <w:r>
              <w:rPr>
                <w:color w:val="00274C"/>
                <w:position w:val="-2"/>
                <w:sz w:val="20"/>
                <w:szCs w:val="20"/>
                <w:u w:val="none"/>
              </w:rPr>
              <w:t xml:space="preserve"> ).</w:t>
            </w:r>
            <w:r>
              <w:rPr>
                <w:color w:val="00274C"/>
                <w:position w:val="-2"/>
                <w:sz w:val="20"/>
                <w:szCs w:val="20"/>
                <w:u w:val="none"/>
              </w:rPr>
              <w:br/>
              <w:t xml:space="preserve">7. Das Kabel </w:t>
            </w:r>
            <w:r>
              <w:rPr>
                <w:b/>
                <w:bCs/>
                <w:color w:val="00274C"/>
                <w:position w:val="-2"/>
                <w:sz w:val="20"/>
                <w:szCs w:val="20"/>
                <w:u w:val="none"/>
              </w:rPr>
              <w:t xml:space="preserve">A</w:t>
            </w:r>
            <w:r>
              <w:rPr>
                <w:color w:val="00274C"/>
                <w:position w:val="-2"/>
                <w:sz w:val="20"/>
                <w:szCs w:val="20"/>
                <w:u w:val="none"/>
              </w:rPr>
              <w:t xml:space="preserve"> des Sensors wieder verbinden.</w:t>
            </w:r>
            <w:r>
              <w:rPr>
                <w:color w:val="00274C"/>
                <w:position w:val="-2"/>
                <w:sz w:val="20"/>
                <w:szCs w:val="20"/>
                <w:u w:val="none"/>
              </w:rPr>
              <w:br/>
              <w:t xml:space="preserve">8. Die Taste </w:t>
            </w:r>
            <w:r>
              <w:rPr>
                <w:b/>
                <w:bCs/>
                <w:color w:val="00274C"/>
                <w:position w:val="-2"/>
                <w:sz w:val="20"/>
                <w:szCs w:val="20"/>
                <w:u w:val="none"/>
              </w:rPr>
              <w:t xml:space="preserve">G</w:t>
            </w:r>
            <w:r>
              <w:rPr>
                <w:color w:val="00274C"/>
                <w:position w:val="-2"/>
                <w:sz w:val="20"/>
                <w:szCs w:val="20"/>
                <w:u w:val="none"/>
              </w:rPr>
              <w:t xml:space="preserve"> mehrmals zum Befüllen des Kreislaufs drücken.</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116000" cy="1677600"/>
                  <wp:effectExtent b="0" l="0" r="0" t="0"/>
                  <wp:docPr id="39835729" name="name21116a3422bc0980d"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19566a3422bc0980b"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84029857" name="name53786a3422bc10cea" descr="Cap_6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0.png"/>
                          <pic:cNvPicPr/>
                        </pic:nvPicPr>
                        <pic:blipFill>
                          <a:blip r:embed="rId44466a3422bc10ce8" cstate="print"/>
                          <a:stretch>
                            <a:fillRect/>
                          </a:stretch>
                        </pic:blipFill>
                        <pic:spPr>
                          <a:xfrm>
                            <a:off x="0" y="0"/>
                            <a:ext cx="1116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6.9</w:t>
            </w:r>
          </w:p>
          <w:p>
            <w:pPr>
              <w:widowControl w:val="on"/>
              <w:pBdr/>
              <w:spacing w:before="0" w:after="0" w:line="262" w:lineRule="auto"/>
              <w:ind w:left="0" w:right="0"/>
              <w:jc w:val="left"/>
              <w:textAlignment w:val="top"/>
            </w:pPr>
            <w:r>
              <w:rPr>
                <w:color w:val="00274C"/>
                <w:position w:val="0"/>
                <w:sz w:val="20"/>
                <w:szCs w:val="20"/>
                <w:u w:val="none"/>
              </w:rPr>
              <w:t xml:space="preserve"> </w:t>
            </w:r>
          </w:p>
          <w:p>
            <w:r>
              <w:rPr>
                <w:position w:val="-258"/>
              </w:rPr>
              <w:drawing>
                <wp:inline distT="0" distB="0" distL="0" distR="0">
                  <wp:extent cx="1116000" cy="1677600"/>
                  <wp:effectExtent b="0" l="0" r="0" t="0"/>
                  <wp:docPr id="556918" name="name99286a3422bc1860c" descr="Cap_6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png"/>
                          <pic:cNvPicPr/>
                        </pic:nvPicPr>
                        <pic:blipFill>
                          <a:blip r:embed="rId43656a3422bc1860a"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116000" cy="1677600"/>
                  <wp:effectExtent b="0" l="0" r="0" t="0"/>
                  <wp:docPr id="9197073" name="name75506a3422bc20751"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50086a3422bc2074f"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6.10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685980" name="name49586a3422bc250c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096a3422bc250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14326a3422bc25430"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859"/>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12859"/>
              </w:numPr>
              <w:spacing w:before="0" w:after="0" w:line="262" w:lineRule="auto"/>
              <w:jc w:val="left"/>
              <w:rPr>
                <w:color w:val="00274C"/>
                <w:sz w:val="20"/>
                <w:szCs w:val="20"/>
              </w:rPr>
            </w:pPr>
            <w:r>
              <w:rPr>
                <w:color w:val="00274C"/>
                <w:position w:val="-2"/>
                <w:sz w:val="20"/>
                <w:szCs w:val="20"/>
                <w:u w:val="none"/>
              </w:rPr>
              <w:t xml:space="preserve">Die Patronen </w:t>
            </w:r>
            <w:r>
              <w:rPr>
                <w:b/>
                <w:bCs/>
                <w:color w:val="00274C"/>
                <w:position w:val="-2"/>
                <w:sz w:val="20"/>
                <w:szCs w:val="20"/>
                <w:u w:val="none"/>
              </w:rPr>
              <w:t xml:space="preserve">B und G</w:t>
            </w:r>
            <w:r>
              <w:rPr>
                <w:color w:val="00274C"/>
                <w:position w:val="-2"/>
                <w:sz w:val="20"/>
                <w:szCs w:val="20"/>
                <w:u w:val="none"/>
              </w:rPr>
              <w:t xml:space="preserve"> herausziehen.</w:t>
            </w:r>
          </w:p>
          <w:p>
            <w:pPr>
              <w:numPr>
                <w:ilvl w:val="0"/>
                <w:numId w:val="12859"/>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neuen Patronen </w:t>
            </w:r>
            <w:r>
              <w:rPr>
                <w:b/>
                <w:bCs/>
                <w:color w:val="00274C"/>
                <w:position w:val="-2"/>
                <w:sz w:val="20"/>
                <w:szCs w:val="20"/>
                <w:u w:val="none"/>
              </w:rPr>
              <w:t xml:space="preserve">B und G.</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6584929" name="name41486a3422bc2b281"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78356a3422bc2b27f"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Abb. 6.11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des Partikelfilters 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Dieses Bauteil muss in  </w:t>
            </w:r>
            <w:r>
              <w:rPr>
                <w:b/>
                <w:bCs/>
                <w:color w:val="000000"/>
                <w:position w:val="-2"/>
                <w:sz w:val="20"/>
                <w:szCs w:val="20"/>
                <w:u w:val="none"/>
              </w:rPr>
              <w:t xml:space="preserve">REHLKO</w:t>
            </w:r>
            <w:r>
              <w:rPr>
                <w:color w:val="00274C"/>
                <w:position w:val="-2"/>
                <w:sz w:val="20"/>
                <w:szCs w:val="20"/>
                <w:u w:val="none"/>
              </w:rPr>
              <w:t xml:space="preserve"> -Vertragswerkstätten ausgetauscht werden.</w:t>
            </w:r>
          </w:p>
          <w:p/>
          <w:p/>
          <w:p>
            <w:pPr>
              <w:numPr>
                <w:ilvl w:val="0"/>
                <w:numId w:val="12860"/>
              </w:numPr>
              <w:spacing w:before="0" w:after="0" w:line="262" w:lineRule="auto"/>
              <w:jc w:val="left"/>
              <w:rPr>
                <w:color w:val="00274C"/>
                <w:sz w:val="20"/>
                <w:szCs w:val="20"/>
              </w:rPr>
            </w:pPr>
            <w:r>
              <w:rPr>
                <w:color w:val="00274C"/>
                <w:position w:val="-2"/>
                <w:sz w:val="20"/>
                <w:szCs w:val="20"/>
                <w:u w:val="none"/>
              </w:rPr>
              <w:t xml:space="preserve">Das Leuchten einer Kontrollleuchte zeigt an, dass der Partikelfilter DPF ausgetauscht werden muss.</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Das Handbuch der Maschine beachten.</w:t>
            </w:r>
          </w:p>
          <w:p/>
          <w:p/>
          <w:p>
            <w:pPr>
              <w:numPr>
                <w:ilvl w:val="0"/>
                <w:numId w:val="12861"/>
              </w:numPr>
              <w:spacing w:before="0" w:after="0" w:line="262" w:lineRule="auto"/>
              <w:jc w:val="left"/>
              <w:rPr>
                <w:color w:val="00274C"/>
                <w:sz w:val="20"/>
                <w:szCs w:val="20"/>
              </w:rPr>
            </w:pPr>
            <w:r>
              <w:rPr>
                <w:color w:val="00274C"/>
                <w:position w:val="-2"/>
                <w:sz w:val="20"/>
                <w:szCs w:val="20"/>
                <w:u w:val="none"/>
              </w:rPr>
              <w:t xml:space="preserve">Es sind neue oder regenerierte DPF-Bausätze erhältlich</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Die regenerierten Bausätze sind zertifiziert und über eine spezifische Garantie von  </w:t>
            </w:r>
            <w:r>
              <w:rPr>
                <w:b/>
                <w:bCs/>
                <w:color w:val="000000"/>
                <w:position w:val="-2"/>
                <w:sz w:val="20"/>
                <w:szCs w:val="20"/>
                <w:u w:val="none"/>
              </w:rPr>
              <w:t xml:space="preserve">REHLKO </w:t>
            </w:r>
            <w:r>
              <w:rPr>
                <w:color w:val="00274C"/>
                <w:position w:val="-2"/>
                <w:sz w:val="20"/>
                <w:szCs w:val="20"/>
                <w:u w:val="none"/>
              </w:rPr>
              <w:t xml:space="preserve"> abgesichert. </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Reinigungsprozesse, die nicht von  </w:t>
            </w:r>
            <w:r>
              <w:rPr>
                <w:b/>
                <w:bCs/>
                <w:color w:val="000000"/>
                <w:position w:val="-2"/>
                <w:sz w:val="20"/>
                <w:szCs w:val="20"/>
                <w:u w:val="none"/>
              </w:rPr>
              <w:t xml:space="preserve">REHLKO </w:t>
            </w:r>
            <w:r>
              <w:rPr>
                <w:color w:val="00274C"/>
                <w:position w:val="-2"/>
                <w:sz w:val="20"/>
                <w:szCs w:val="20"/>
                <w:u w:val="none"/>
              </w:rPr>
              <w:t xml:space="preserve"> zertifiziert sind, könnten den Partikelfilter oder das ATS-System irreversibel beschädigen.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2849"/>
              </w:numPr>
              <w:spacing w:before="0" w:after="0" w:line="262" w:lineRule="auto"/>
              <w:jc w:val="left"/>
              <w:rPr>
                <w:color w:val="00274C"/>
                <w:sz w:val="20"/>
                <w:szCs w:val="20"/>
              </w:rPr>
            </w:pPr>
            <w:r>
              <w:rPr>
                <w:color w:val="00274C"/>
                <w:position w:val="-2"/>
                <w:sz w:val="20"/>
                <w:szCs w:val="20"/>
                <w:u w:val="none"/>
              </w:rPr>
              <w:t xml:space="preserve">Im Fall einer Verschrottung muss der Motor in einer dafür geeigneten Deponie entsorgt werden, wobei die geltende Gesetzgebung zu berücksichtigen ist.</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Vor der Verschrottung müssen die Teile aus Kunststoff oder Gummi von den restlichen Komponenten getrennt werden.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Die Teile, die ausschließlich aus Kunststoff, Aluminium oder Stahl bestehen, können wiederverwendet werden, wenn sie den entsprechenden Sammelstellen zugeführt werden.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Für die Sammlung von Altöl und Filtern ist müssen in Übereinstimmung mit den geltenden Gesetzen des Landes, in dem die Entsorgung stattfindet, entsorgt werden.</w:t>
            </w:r>
          </w:p>
          <w:p>
            <w:pPr>
              <w:numPr>
                <w:ilvl w:val="0"/>
                <w:numId w:val="12849"/>
              </w:numPr>
              <w:spacing w:before="0" w:after="0" w:line="262" w:lineRule="auto"/>
              <w:jc w:val="left"/>
              <w:rPr>
                <w:color w:val="00274C"/>
                <w:sz w:val="20"/>
                <w:szCs w:val="20"/>
              </w:rPr>
            </w:pPr>
            <w:r>
              <w:rPr>
                <w:color w:val="00274C"/>
                <w:position w:val="-2"/>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861">
    <w:multiLevelType w:val="hybridMultilevel"/>
    <w:lvl w:ilvl="0" w:tplc="71026033">
      <w:start w:val="1"/>
      <w:numFmt w:val="decimal"/>
      <w:lvlText w:val="%1."/>
      <w:lvlJc w:val="left"/>
      <w:pPr>
        <w:ind w:left="720" w:hanging="360"/>
      </w:pPr>
    </w:lvl>
    <w:lvl w:ilvl="1" w:tplc="71026033" w:tentative="1">
      <w:start w:val="1"/>
      <w:numFmt w:val="lowerLetter"/>
      <w:lvlText w:val="%2."/>
      <w:lvlJc w:val="left"/>
      <w:pPr>
        <w:ind w:left="1440" w:hanging="360"/>
      </w:pPr>
    </w:lvl>
    <w:lvl w:ilvl="2" w:tplc="71026033" w:tentative="1">
      <w:start w:val="1"/>
      <w:numFmt w:val="lowerRoman"/>
      <w:lvlText w:val="%3."/>
      <w:lvlJc w:val="right"/>
      <w:pPr>
        <w:ind w:left="2160" w:hanging="180"/>
      </w:pPr>
    </w:lvl>
    <w:lvl w:ilvl="3" w:tplc="71026033" w:tentative="1">
      <w:start w:val="1"/>
      <w:numFmt w:val="decimal"/>
      <w:lvlText w:val="%4."/>
      <w:lvlJc w:val="left"/>
      <w:pPr>
        <w:ind w:left="2880" w:hanging="360"/>
      </w:pPr>
    </w:lvl>
    <w:lvl w:ilvl="4" w:tplc="71026033" w:tentative="1">
      <w:start w:val="1"/>
      <w:numFmt w:val="lowerLetter"/>
      <w:lvlText w:val="%5."/>
      <w:lvlJc w:val="left"/>
      <w:pPr>
        <w:ind w:left="3600" w:hanging="360"/>
      </w:pPr>
    </w:lvl>
    <w:lvl w:ilvl="5" w:tplc="71026033" w:tentative="1">
      <w:start w:val="1"/>
      <w:numFmt w:val="lowerRoman"/>
      <w:lvlText w:val="%6."/>
      <w:lvlJc w:val="right"/>
      <w:pPr>
        <w:ind w:left="4320" w:hanging="180"/>
      </w:pPr>
    </w:lvl>
    <w:lvl w:ilvl="6" w:tplc="71026033" w:tentative="1">
      <w:start w:val="1"/>
      <w:numFmt w:val="decimal"/>
      <w:lvlText w:val="%7."/>
      <w:lvlJc w:val="left"/>
      <w:pPr>
        <w:ind w:left="5040" w:hanging="360"/>
      </w:pPr>
    </w:lvl>
    <w:lvl w:ilvl="7" w:tplc="71026033" w:tentative="1">
      <w:start w:val="1"/>
      <w:numFmt w:val="lowerLetter"/>
      <w:lvlText w:val="%8."/>
      <w:lvlJc w:val="left"/>
      <w:pPr>
        <w:ind w:left="5760" w:hanging="360"/>
      </w:pPr>
    </w:lvl>
    <w:lvl w:ilvl="8" w:tplc="71026033" w:tentative="1">
      <w:start w:val="1"/>
      <w:numFmt w:val="lowerRoman"/>
      <w:lvlText w:val="%9."/>
      <w:lvlJc w:val="right"/>
      <w:pPr>
        <w:ind w:left="6480" w:hanging="180"/>
      </w:pPr>
    </w:lvl>
  </w:abstractNum>
  <w:abstractNum w:abstractNumId="12860">
    <w:multiLevelType w:val="hybridMultilevel"/>
    <w:lvl w:ilvl="0" w:tplc="48407427">
      <w:start w:val="1"/>
      <w:numFmt w:val="decimal"/>
      <w:lvlText w:val="%1."/>
      <w:lvlJc w:val="left"/>
      <w:pPr>
        <w:ind w:left="720" w:hanging="360"/>
      </w:pPr>
    </w:lvl>
    <w:lvl w:ilvl="1" w:tplc="48407427" w:tentative="1">
      <w:start w:val="1"/>
      <w:numFmt w:val="lowerLetter"/>
      <w:lvlText w:val="%2."/>
      <w:lvlJc w:val="left"/>
      <w:pPr>
        <w:ind w:left="1440" w:hanging="360"/>
      </w:pPr>
    </w:lvl>
    <w:lvl w:ilvl="2" w:tplc="48407427" w:tentative="1">
      <w:start w:val="1"/>
      <w:numFmt w:val="lowerRoman"/>
      <w:lvlText w:val="%3."/>
      <w:lvlJc w:val="right"/>
      <w:pPr>
        <w:ind w:left="2160" w:hanging="180"/>
      </w:pPr>
    </w:lvl>
    <w:lvl w:ilvl="3" w:tplc="48407427" w:tentative="1">
      <w:start w:val="1"/>
      <w:numFmt w:val="decimal"/>
      <w:lvlText w:val="%4."/>
      <w:lvlJc w:val="left"/>
      <w:pPr>
        <w:ind w:left="2880" w:hanging="360"/>
      </w:pPr>
    </w:lvl>
    <w:lvl w:ilvl="4" w:tplc="48407427" w:tentative="1">
      <w:start w:val="1"/>
      <w:numFmt w:val="lowerLetter"/>
      <w:lvlText w:val="%5."/>
      <w:lvlJc w:val="left"/>
      <w:pPr>
        <w:ind w:left="3600" w:hanging="360"/>
      </w:pPr>
    </w:lvl>
    <w:lvl w:ilvl="5" w:tplc="48407427" w:tentative="1">
      <w:start w:val="1"/>
      <w:numFmt w:val="lowerRoman"/>
      <w:lvlText w:val="%6."/>
      <w:lvlJc w:val="right"/>
      <w:pPr>
        <w:ind w:left="4320" w:hanging="180"/>
      </w:pPr>
    </w:lvl>
    <w:lvl w:ilvl="6" w:tplc="48407427" w:tentative="1">
      <w:start w:val="1"/>
      <w:numFmt w:val="decimal"/>
      <w:lvlText w:val="%7."/>
      <w:lvlJc w:val="left"/>
      <w:pPr>
        <w:ind w:left="5040" w:hanging="360"/>
      </w:pPr>
    </w:lvl>
    <w:lvl w:ilvl="7" w:tplc="48407427" w:tentative="1">
      <w:start w:val="1"/>
      <w:numFmt w:val="lowerLetter"/>
      <w:lvlText w:val="%8."/>
      <w:lvlJc w:val="left"/>
      <w:pPr>
        <w:ind w:left="5760" w:hanging="360"/>
      </w:pPr>
    </w:lvl>
    <w:lvl w:ilvl="8" w:tplc="48407427" w:tentative="1">
      <w:start w:val="1"/>
      <w:numFmt w:val="lowerRoman"/>
      <w:lvlText w:val="%9."/>
      <w:lvlJc w:val="right"/>
      <w:pPr>
        <w:ind w:left="6480" w:hanging="180"/>
      </w:pPr>
    </w:lvl>
  </w:abstractNum>
  <w:abstractNum w:abstractNumId="12859">
    <w:multiLevelType w:val="hybridMultilevel"/>
    <w:lvl w:ilvl="0" w:tplc="12297690">
      <w:start w:val="1"/>
      <w:numFmt w:val="decimal"/>
      <w:lvlText w:val="%1."/>
      <w:lvlJc w:val="left"/>
      <w:pPr>
        <w:ind w:left="720" w:hanging="360"/>
      </w:pPr>
    </w:lvl>
    <w:lvl w:ilvl="1" w:tplc="12297690" w:tentative="1">
      <w:start w:val="1"/>
      <w:numFmt w:val="lowerLetter"/>
      <w:lvlText w:val="%2."/>
      <w:lvlJc w:val="left"/>
      <w:pPr>
        <w:ind w:left="1440" w:hanging="360"/>
      </w:pPr>
    </w:lvl>
    <w:lvl w:ilvl="2" w:tplc="12297690" w:tentative="1">
      <w:start w:val="1"/>
      <w:numFmt w:val="lowerRoman"/>
      <w:lvlText w:val="%3."/>
      <w:lvlJc w:val="right"/>
      <w:pPr>
        <w:ind w:left="2160" w:hanging="180"/>
      </w:pPr>
    </w:lvl>
    <w:lvl w:ilvl="3" w:tplc="12297690" w:tentative="1">
      <w:start w:val="1"/>
      <w:numFmt w:val="decimal"/>
      <w:lvlText w:val="%4."/>
      <w:lvlJc w:val="left"/>
      <w:pPr>
        <w:ind w:left="2880" w:hanging="360"/>
      </w:pPr>
    </w:lvl>
    <w:lvl w:ilvl="4" w:tplc="12297690" w:tentative="1">
      <w:start w:val="1"/>
      <w:numFmt w:val="lowerLetter"/>
      <w:lvlText w:val="%5."/>
      <w:lvlJc w:val="left"/>
      <w:pPr>
        <w:ind w:left="3600" w:hanging="360"/>
      </w:pPr>
    </w:lvl>
    <w:lvl w:ilvl="5" w:tplc="12297690" w:tentative="1">
      <w:start w:val="1"/>
      <w:numFmt w:val="lowerRoman"/>
      <w:lvlText w:val="%6."/>
      <w:lvlJc w:val="right"/>
      <w:pPr>
        <w:ind w:left="4320" w:hanging="180"/>
      </w:pPr>
    </w:lvl>
    <w:lvl w:ilvl="6" w:tplc="12297690" w:tentative="1">
      <w:start w:val="1"/>
      <w:numFmt w:val="decimal"/>
      <w:lvlText w:val="%7."/>
      <w:lvlJc w:val="left"/>
      <w:pPr>
        <w:ind w:left="5040" w:hanging="360"/>
      </w:pPr>
    </w:lvl>
    <w:lvl w:ilvl="7" w:tplc="12297690" w:tentative="1">
      <w:start w:val="1"/>
      <w:numFmt w:val="lowerLetter"/>
      <w:lvlText w:val="%8."/>
      <w:lvlJc w:val="left"/>
      <w:pPr>
        <w:ind w:left="5760" w:hanging="360"/>
      </w:pPr>
    </w:lvl>
    <w:lvl w:ilvl="8" w:tplc="12297690" w:tentative="1">
      <w:start w:val="1"/>
      <w:numFmt w:val="lowerRoman"/>
      <w:lvlText w:val="%9."/>
      <w:lvlJc w:val="right"/>
      <w:pPr>
        <w:ind w:left="6480" w:hanging="180"/>
      </w:pPr>
    </w:lvl>
  </w:abstractNum>
  <w:abstractNum w:abstractNumId="12858">
    <w:multiLevelType w:val="hybridMultilevel"/>
    <w:lvl w:ilvl="0" w:tplc="87002607">
      <w:start w:val="1"/>
      <w:numFmt w:val="decimal"/>
      <w:lvlText w:val="%1."/>
      <w:lvlJc w:val="left"/>
      <w:pPr>
        <w:ind w:left="720" w:hanging="360"/>
      </w:pPr>
    </w:lvl>
    <w:lvl w:ilvl="1" w:tplc="87002607" w:tentative="1">
      <w:start w:val="1"/>
      <w:numFmt w:val="lowerLetter"/>
      <w:lvlText w:val="%2."/>
      <w:lvlJc w:val="left"/>
      <w:pPr>
        <w:ind w:left="1440" w:hanging="360"/>
      </w:pPr>
    </w:lvl>
    <w:lvl w:ilvl="2" w:tplc="87002607" w:tentative="1">
      <w:start w:val="1"/>
      <w:numFmt w:val="lowerRoman"/>
      <w:lvlText w:val="%3."/>
      <w:lvlJc w:val="right"/>
      <w:pPr>
        <w:ind w:left="2160" w:hanging="180"/>
      </w:pPr>
    </w:lvl>
    <w:lvl w:ilvl="3" w:tplc="87002607" w:tentative="1">
      <w:start w:val="1"/>
      <w:numFmt w:val="decimal"/>
      <w:lvlText w:val="%4."/>
      <w:lvlJc w:val="left"/>
      <w:pPr>
        <w:ind w:left="2880" w:hanging="360"/>
      </w:pPr>
    </w:lvl>
    <w:lvl w:ilvl="4" w:tplc="87002607" w:tentative="1">
      <w:start w:val="1"/>
      <w:numFmt w:val="lowerLetter"/>
      <w:lvlText w:val="%5."/>
      <w:lvlJc w:val="left"/>
      <w:pPr>
        <w:ind w:left="3600" w:hanging="360"/>
      </w:pPr>
    </w:lvl>
    <w:lvl w:ilvl="5" w:tplc="87002607" w:tentative="1">
      <w:start w:val="1"/>
      <w:numFmt w:val="lowerRoman"/>
      <w:lvlText w:val="%6."/>
      <w:lvlJc w:val="right"/>
      <w:pPr>
        <w:ind w:left="4320" w:hanging="180"/>
      </w:pPr>
    </w:lvl>
    <w:lvl w:ilvl="6" w:tplc="87002607" w:tentative="1">
      <w:start w:val="1"/>
      <w:numFmt w:val="decimal"/>
      <w:lvlText w:val="%7."/>
      <w:lvlJc w:val="left"/>
      <w:pPr>
        <w:ind w:left="5040" w:hanging="360"/>
      </w:pPr>
    </w:lvl>
    <w:lvl w:ilvl="7" w:tplc="87002607" w:tentative="1">
      <w:start w:val="1"/>
      <w:numFmt w:val="lowerLetter"/>
      <w:lvlText w:val="%8."/>
      <w:lvlJc w:val="left"/>
      <w:pPr>
        <w:ind w:left="5760" w:hanging="360"/>
      </w:pPr>
    </w:lvl>
    <w:lvl w:ilvl="8" w:tplc="87002607" w:tentative="1">
      <w:start w:val="1"/>
      <w:numFmt w:val="lowerRoman"/>
      <w:lvlText w:val="%9."/>
      <w:lvlJc w:val="right"/>
      <w:pPr>
        <w:ind w:left="6480" w:hanging="180"/>
      </w:pPr>
    </w:lvl>
  </w:abstractNum>
  <w:abstractNum w:abstractNumId="12857">
    <w:multiLevelType w:val="hybridMultilevel"/>
    <w:lvl w:ilvl="0" w:tplc="61132301">
      <w:start w:val="1"/>
      <w:numFmt w:val="decimal"/>
      <w:lvlText w:val="%1."/>
      <w:lvlJc w:val="left"/>
      <w:pPr>
        <w:ind w:left="720" w:hanging="360"/>
      </w:pPr>
    </w:lvl>
    <w:lvl w:ilvl="1" w:tplc="61132301" w:tentative="1">
      <w:start w:val="1"/>
      <w:numFmt w:val="lowerLetter"/>
      <w:lvlText w:val="%2."/>
      <w:lvlJc w:val="left"/>
      <w:pPr>
        <w:ind w:left="1440" w:hanging="360"/>
      </w:pPr>
    </w:lvl>
    <w:lvl w:ilvl="2" w:tplc="61132301" w:tentative="1">
      <w:start w:val="1"/>
      <w:numFmt w:val="lowerRoman"/>
      <w:lvlText w:val="%3."/>
      <w:lvlJc w:val="right"/>
      <w:pPr>
        <w:ind w:left="2160" w:hanging="180"/>
      </w:pPr>
    </w:lvl>
    <w:lvl w:ilvl="3" w:tplc="61132301" w:tentative="1">
      <w:start w:val="1"/>
      <w:numFmt w:val="decimal"/>
      <w:lvlText w:val="%4."/>
      <w:lvlJc w:val="left"/>
      <w:pPr>
        <w:ind w:left="2880" w:hanging="360"/>
      </w:pPr>
    </w:lvl>
    <w:lvl w:ilvl="4" w:tplc="61132301" w:tentative="1">
      <w:start w:val="1"/>
      <w:numFmt w:val="lowerLetter"/>
      <w:lvlText w:val="%5."/>
      <w:lvlJc w:val="left"/>
      <w:pPr>
        <w:ind w:left="3600" w:hanging="360"/>
      </w:pPr>
    </w:lvl>
    <w:lvl w:ilvl="5" w:tplc="61132301" w:tentative="1">
      <w:start w:val="1"/>
      <w:numFmt w:val="lowerRoman"/>
      <w:lvlText w:val="%6."/>
      <w:lvlJc w:val="right"/>
      <w:pPr>
        <w:ind w:left="4320" w:hanging="180"/>
      </w:pPr>
    </w:lvl>
    <w:lvl w:ilvl="6" w:tplc="61132301" w:tentative="1">
      <w:start w:val="1"/>
      <w:numFmt w:val="decimal"/>
      <w:lvlText w:val="%7."/>
      <w:lvlJc w:val="left"/>
      <w:pPr>
        <w:ind w:left="5040" w:hanging="360"/>
      </w:pPr>
    </w:lvl>
    <w:lvl w:ilvl="7" w:tplc="61132301" w:tentative="1">
      <w:start w:val="1"/>
      <w:numFmt w:val="lowerLetter"/>
      <w:lvlText w:val="%8."/>
      <w:lvlJc w:val="left"/>
      <w:pPr>
        <w:ind w:left="5760" w:hanging="360"/>
      </w:pPr>
    </w:lvl>
    <w:lvl w:ilvl="8" w:tplc="61132301" w:tentative="1">
      <w:start w:val="1"/>
      <w:numFmt w:val="lowerRoman"/>
      <w:lvlText w:val="%9."/>
      <w:lvlJc w:val="right"/>
      <w:pPr>
        <w:ind w:left="6480" w:hanging="180"/>
      </w:pPr>
    </w:lvl>
  </w:abstractNum>
  <w:abstractNum w:abstractNumId="12856">
    <w:multiLevelType w:val="hybridMultilevel"/>
    <w:lvl w:ilvl="0" w:tplc="11810199">
      <w:start w:val="1"/>
      <w:numFmt w:val="decimal"/>
      <w:lvlText w:val="%1."/>
      <w:lvlJc w:val="left"/>
      <w:pPr>
        <w:ind w:left="720" w:hanging="360"/>
      </w:pPr>
    </w:lvl>
    <w:lvl w:ilvl="1" w:tplc="11810199" w:tentative="1">
      <w:start w:val="1"/>
      <w:numFmt w:val="lowerLetter"/>
      <w:lvlText w:val="%2."/>
      <w:lvlJc w:val="left"/>
      <w:pPr>
        <w:ind w:left="1440" w:hanging="360"/>
      </w:pPr>
    </w:lvl>
    <w:lvl w:ilvl="2" w:tplc="11810199" w:tentative="1">
      <w:start w:val="1"/>
      <w:numFmt w:val="lowerRoman"/>
      <w:lvlText w:val="%3."/>
      <w:lvlJc w:val="right"/>
      <w:pPr>
        <w:ind w:left="2160" w:hanging="180"/>
      </w:pPr>
    </w:lvl>
    <w:lvl w:ilvl="3" w:tplc="11810199" w:tentative="1">
      <w:start w:val="1"/>
      <w:numFmt w:val="decimal"/>
      <w:lvlText w:val="%4."/>
      <w:lvlJc w:val="left"/>
      <w:pPr>
        <w:ind w:left="2880" w:hanging="360"/>
      </w:pPr>
    </w:lvl>
    <w:lvl w:ilvl="4" w:tplc="11810199" w:tentative="1">
      <w:start w:val="1"/>
      <w:numFmt w:val="lowerLetter"/>
      <w:lvlText w:val="%5."/>
      <w:lvlJc w:val="left"/>
      <w:pPr>
        <w:ind w:left="3600" w:hanging="360"/>
      </w:pPr>
    </w:lvl>
    <w:lvl w:ilvl="5" w:tplc="11810199" w:tentative="1">
      <w:start w:val="1"/>
      <w:numFmt w:val="lowerRoman"/>
      <w:lvlText w:val="%6."/>
      <w:lvlJc w:val="right"/>
      <w:pPr>
        <w:ind w:left="4320" w:hanging="180"/>
      </w:pPr>
    </w:lvl>
    <w:lvl w:ilvl="6" w:tplc="11810199" w:tentative="1">
      <w:start w:val="1"/>
      <w:numFmt w:val="decimal"/>
      <w:lvlText w:val="%7."/>
      <w:lvlJc w:val="left"/>
      <w:pPr>
        <w:ind w:left="5040" w:hanging="360"/>
      </w:pPr>
    </w:lvl>
    <w:lvl w:ilvl="7" w:tplc="11810199" w:tentative="1">
      <w:start w:val="1"/>
      <w:numFmt w:val="lowerLetter"/>
      <w:lvlText w:val="%8."/>
      <w:lvlJc w:val="left"/>
      <w:pPr>
        <w:ind w:left="5760" w:hanging="360"/>
      </w:pPr>
    </w:lvl>
    <w:lvl w:ilvl="8" w:tplc="11810199" w:tentative="1">
      <w:start w:val="1"/>
      <w:numFmt w:val="lowerRoman"/>
      <w:lvlText w:val="%9."/>
      <w:lvlJc w:val="right"/>
      <w:pPr>
        <w:ind w:left="6480" w:hanging="180"/>
      </w:pPr>
    </w:lvl>
  </w:abstractNum>
  <w:abstractNum w:abstractNumId="12855">
    <w:multiLevelType w:val="hybridMultilevel"/>
    <w:lvl w:ilvl="0" w:tplc="90047705">
      <w:start w:val="1"/>
      <w:numFmt w:val="decimal"/>
      <w:lvlText w:val="%1."/>
      <w:lvlJc w:val="left"/>
      <w:pPr>
        <w:ind w:left="720" w:hanging="360"/>
      </w:pPr>
    </w:lvl>
    <w:lvl w:ilvl="1" w:tplc="90047705" w:tentative="1">
      <w:start w:val="1"/>
      <w:numFmt w:val="lowerLetter"/>
      <w:lvlText w:val="%2."/>
      <w:lvlJc w:val="left"/>
      <w:pPr>
        <w:ind w:left="1440" w:hanging="360"/>
      </w:pPr>
    </w:lvl>
    <w:lvl w:ilvl="2" w:tplc="90047705" w:tentative="1">
      <w:start w:val="1"/>
      <w:numFmt w:val="lowerRoman"/>
      <w:lvlText w:val="%3."/>
      <w:lvlJc w:val="right"/>
      <w:pPr>
        <w:ind w:left="2160" w:hanging="180"/>
      </w:pPr>
    </w:lvl>
    <w:lvl w:ilvl="3" w:tplc="90047705" w:tentative="1">
      <w:start w:val="1"/>
      <w:numFmt w:val="decimal"/>
      <w:lvlText w:val="%4."/>
      <w:lvlJc w:val="left"/>
      <w:pPr>
        <w:ind w:left="2880" w:hanging="360"/>
      </w:pPr>
    </w:lvl>
    <w:lvl w:ilvl="4" w:tplc="90047705" w:tentative="1">
      <w:start w:val="1"/>
      <w:numFmt w:val="lowerLetter"/>
      <w:lvlText w:val="%5."/>
      <w:lvlJc w:val="left"/>
      <w:pPr>
        <w:ind w:left="3600" w:hanging="360"/>
      </w:pPr>
    </w:lvl>
    <w:lvl w:ilvl="5" w:tplc="90047705" w:tentative="1">
      <w:start w:val="1"/>
      <w:numFmt w:val="lowerRoman"/>
      <w:lvlText w:val="%6."/>
      <w:lvlJc w:val="right"/>
      <w:pPr>
        <w:ind w:left="4320" w:hanging="180"/>
      </w:pPr>
    </w:lvl>
    <w:lvl w:ilvl="6" w:tplc="90047705" w:tentative="1">
      <w:start w:val="1"/>
      <w:numFmt w:val="decimal"/>
      <w:lvlText w:val="%7."/>
      <w:lvlJc w:val="left"/>
      <w:pPr>
        <w:ind w:left="5040" w:hanging="360"/>
      </w:pPr>
    </w:lvl>
    <w:lvl w:ilvl="7" w:tplc="90047705" w:tentative="1">
      <w:start w:val="1"/>
      <w:numFmt w:val="lowerLetter"/>
      <w:lvlText w:val="%8."/>
      <w:lvlJc w:val="left"/>
      <w:pPr>
        <w:ind w:left="5760" w:hanging="360"/>
      </w:pPr>
    </w:lvl>
    <w:lvl w:ilvl="8" w:tplc="90047705" w:tentative="1">
      <w:start w:val="1"/>
      <w:numFmt w:val="lowerRoman"/>
      <w:lvlText w:val="%9."/>
      <w:lvlJc w:val="right"/>
      <w:pPr>
        <w:ind w:left="6480" w:hanging="180"/>
      </w:pPr>
    </w:lvl>
  </w:abstractNum>
  <w:abstractNum w:abstractNumId="12854">
    <w:multiLevelType w:val="hybridMultilevel"/>
    <w:lvl w:ilvl="0" w:tplc="32548576">
      <w:start w:val="1"/>
      <w:numFmt w:val="decimal"/>
      <w:lvlText w:val="%1."/>
      <w:lvlJc w:val="left"/>
      <w:pPr>
        <w:ind w:left="720" w:hanging="360"/>
      </w:pPr>
    </w:lvl>
    <w:lvl w:ilvl="1" w:tplc="32548576" w:tentative="1">
      <w:start w:val="1"/>
      <w:numFmt w:val="lowerLetter"/>
      <w:lvlText w:val="%2."/>
      <w:lvlJc w:val="left"/>
      <w:pPr>
        <w:ind w:left="1440" w:hanging="360"/>
      </w:pPr>
    </w:lvl>
    <w:lvl w:ilvl="2" w:tplc="32548576" w:tentative="1">
      <w:start w:val="1"/>
      <w:numFmt w:val="lowerRoman"/>
      <w:lvlText w:val="%3."/>
      <w:lvlJc w:val="right"/>
      <w:pPr>
        <w:ind w:left="2160" w:hanging="180"/>
      </w:pPr>
    </w:lvl>
    <w:lvl w:ilvl="3" w:tplc="32548576" w:tentative="1">
      <w:start w:val="1"/>
      <w:numFmt w:val="decimal"/>
      <w:lvlText w:val="%4."/>
      <w:lvlJc w:val="left"/>
      <w:pPr>
        <w:ind w:left="2880" w:hanging="360"/>
      </w:pPr>
    </w:lvl>
    <w:lvl w:ilvl="4" w:tplc="32548576" w:tentative="1">
      <w:start w:val="1"/>
      <w:numFmt w:val="lowerLetter"/>
      <w:lvlText w:val="%5."/>
      <w:lvlJc w:val="left"/>
      <w:pPr>
        <w:ind w:left="3600" w:hanging="360"/>
      </w:pPr>
    </w:lvl>
    <w:lvl w:ilvl="5" w:tplc="32548576" w:tentative="1">
      <w:start w:val="1"/>
      <w:numFmt w:val="lowerRoman"/>
      <w:lvlText w:val="%6."/>
      <w:lvlJc w:val="right"/>
      <w:pPr>
        <w:ind w:left="4320" w:hanging="180"/>
      </w:pPr>
    </w:lvl>
    <w:lvl w:ilvl="6" w:tplc="32548576" w:tentative="1">
      <w:start w:val="1"/>
      <w:numFmt w:val="decimal"/>
      <w:lvlText w:val="%7."/>
      <w:lvlJc w:val="left"/>
      <w:pPr>
        <w:ind w:left="5040" w:hanging="360"/>
      </w:pPr>
    </w:lvl>
    <w:lvl w:ilvl="7" w:tplc="32548576" w:tentative="1">
      <w:start w:val="1"/>
      <w:numFmt w:val="lowerLetter"/>
      <w:lvlText w:val="%8."/>
      <w:lvlJc w:val="left"/>
      <w:pPr>
        <w:ind w:left="5760" w:hanging="360"/>
      </w:pPr>
    </w:lvl>
    <w:lvl w:ilvl="8" w:tplc="32548576" w:tentative="1">
      <w:start w:val="1"/>
      <w:numFmt w:val="lowerRoman"/>
      <w:lvlText w:val="%9."/>
      <w:lvlJc w:val="right"/>
      <w:pPr>
        <w:ind w:left="6480" w:hanging="180"/>
      </w:pPr>
    </w:lvl>
  </w:abstractNum>
  <w:abstractNum w:abstractNumId="12853">
    <w:multiLevelType w:val="hybridMultilevel"/>
    <w:lvl w:ilvl="0" w:tplc="87891047">
      <w:start w:val="1"/>
      <w:numFmt w:val="decimal"/>
      <w:lvlText w:val="%1."/>
      <w:lvlJc w:val="left"/>
      <w:pPr>
        <w:ind w:left="720" w:hanging="360"/>
      </w:pPr>
    </w:lvl>
    <w:lvl w:ilvl="1" w:tplc="87891047" w:tentative="1">
      <w:start w:val="1"/>
      <w:numFmt w:val="lowerLetter"/>
      <w:lvlText w:val="%2."/>
      <w:lvlJc w:val="left"/>
      <w:pPr>
        <w:ind w:left="1440" w:hanging="360"/>
      </w:pPr>
    </w:lvl>
    <w:lvl w:ilvl="2" w:tplc="87891047" w:tentative="1">
      <w:start w:val="1"/>
      <w:numFmt w:val="lowerRoman"/>
      <w:lvlText w:val="%3."/>
      <w:lvlJc w:val="right"/>
      <w:pPr>
        <w:ind w:left="2160" w:hanging="180"/>
      </w:pPr>
    </w:lvl>
    <w:lvl w:ilvl="3" w:tplc="87891047" w:tentative="1">
      <w:start w:val="1"/>
      <w:numFmt w:val="decimal"/>
      <w:lvlText w:val="%4."/>
      <w:lvlJc w:val="left"/>
      <w:pPr>
        <w:ind w:left="2880" w:hanging="360"/>
      </w:pPr>
    </w:lvl>
    <w:lvl w:ilvl="4" w:tplc="87891047" w:tentative="1">
      <w:start w:val="1"/>
      <w:numFmt w:val="lowerLetter"/>
      <w:lvlText w:val="%5."/>
      <w:lvlJc w:val="left"/>
      <w:pPr>
        <w:ind w:left="3600" w:hanging="360"/>
      </w:pPr>
    </w:lvl>
    <w:lvl w:ilvl="5" w:tplc="87891047" w:tentative="1">
      <w:start w:val="1"/>
      <w:numFmt w:val="lowerRoman"/>
      <w:lvlText w:val="%6."/>
      <w:lvlJc w:val="right"/>
      <w:pPr>
        <w:ind w:left="4320" w:hanging="180"/>
      </w:pPr>
    </w:lvl>
    <w:lvl w:ilvl="6" w:tplc="87891047" w:tentative="1">
      <w:start w:val="1"/>
      <w:numFmt w:val="decimal"/>
      <w:lvlText w:val="%7."/>
      <w:lvlJc w:val="left"/>
      <w:pPr>
        <w:ind w:left="5040" w:hanging="360"/>
      </w:pPr>
    </w:lvl>
    <w:lvl w:ilvl="7" w:tplc="87891047" w:tentative="1">
      <w:start w:val="1"/>
      <w:numFmt w:val="lowerLetter"/>
      <w:lvlText w:val="%8."/>
      <w:lvlJc w:val="left"/>
      <w:pPr>
        <w:ind w:left="5760" w:hanging="360"/>
      </w:pPr>
    </w:lvl>
    <w:lvl w:ilvl="8" w:tplc="87891047" w:tentative="1">
      <w:start w:val="1"/>
      <w:numFmt w:val="lowerRoman"/>
      <w:lvlText w:val="%9."/>
      <w:lvlJc w:val="right"/>
      <w:pPr>
        <w:ind w:left="6480" w:hanging="180"/>
      </w:pPr>
    </w:lvl>
  </w:abstractNum>
  <w:abstractNum w:abstractNumId="12852">
    <w:multiLevelType w:val="hybridMultilevel"/>
    <w:lvl w:ilvl="0" w:tplc="50195176">
      <w:start w:val="1"/>
      <w:numFmt w:val="decimal"/>
      <w:lvlText w:val="%1."/>
      <w:lvlJc w:val="left"/>
      <w:pPr>
        <w:ind w:left="720" w:hanging="360"/>
      </w:pPr>
    </w:lvl>
    <w:lvl w:ilvl="1" w:tplc="50195176" w:tentative="1">
      <w:start w:val="1"/>
      <w:numFmt w:val="lowerLetter"/>
      <w:lvlText w:val="%2."/>
      <w:lvlJc w:val="left"/>
      <w:pPr>
        <w:ind w:left="1440" w:hanging="360"/>
      </w:pPr>
    </w:lvl>
    <w:lvl w:ilvl="2" w:tplc="50195176" w:tentative="1">
      <w:start w:val="1"/>
      <w:numFmt w:val="lowerRoman"/>
      <w:lvlText w:val="%3."/>
      <w:lvlJc w:val="right"/>
      <w:pPr>
        <w:ind w:left="2160" w:hanging="180"/>
      </w:pPr>
    </w:lvl>
    <w:lvl w:ilvl="3" w:tplc="50195176" w:tentative="1">
      <w:start w:val="1"/>
      <w:numFmt w:val="decimal"/>
      <w:lvlText w:val="%4."/>
      <w:lvlJc w:val="left"/>
      <w:pPr>
        <w:ind w:left="2880" w:hanging="360"/>
      </w:pPr>
    </w:lvl>
    <w:lvl w:ilvl="4" w:tplc="50195176" w:tentative="1">
      <w:start w:val="1"/>
      <w:numFmt w:val="lowerLetter"/>
      <w:lvlText w:val="%5."/>
      <w:lvlJc w:val="left"/>
      <w:pPr>
        <w:ind w:left="3600" w:hanging="360"/>
      </w:pPr>
    </w:lvl>
    <w:lvl w:ilvl="5" w:tplc="50195176" w:tentative="1">
      <w:start w:val="1"/>
      <w:numFmt w:val="lowerRoman"/>
      <w:lvlText w:val="%6."/>
      <w:lvlJc w:val="right"/>
      <w:pPr>
        <w:ind w:left="4320" w:hanging="180"/>
      </w:pPr>
    </w:lvl>
    <w:lvl w:ilvl="6" w:tplc="50195176" w:tentative="1">
      <w:start w:val="1"/>
      <w:numFmt w:val="decimal"/>
      <w:lvlText w:val="%7."/>
      <w:lvlJc w:val="left"/>
      <w:pPr>
        <w:ind w:left="5040" w:hanging="360"/>
      </w:pPr>
    </w:lvl>
    <w:lvl w:ilvl="7" w:tplc="50195176" w:tentative="1">
      <w:start w:val="1"/>
      <w:numFmt w:val="lowerLetter"/>
      <w:lvlText w:val="%8."/>
      <w:lvlJc w:val="left"/>
      <w:pPr>
        <w:ind w:left="5760" w:hanging="360"/>
      </w:pPr>
    </w:lvl>
    <w:lvl w:ilvl="8" w:tplc="50195176" w:tentative="1">
      <w:start w:val="1"/>
      <w:numFmt w:val="lowerRoman"/>
      <w:lvlText w:val="%9."/>
      <w:lvlJc w:val="right"/>
      <w:pPr>
        <w:ind w:left="6480" w:hanging="180"/>
      </w:pPr>
    </w:lvl>
  </w:abstractNum>
  <w:abstractNum w:abstractNumId="12851">
    <w:multiLevelType w:val="hybridMultilevel"/>
    <w:lvl w:ilvl="0" w:tplc="21545063">
      <w:start w:val="1"/>
      <w:numFmt w:val="decimal"/>
      <w:lvlText w:val="%1."/>
      <w:lvlJc w:val="left"/>
      <w:pPr>
        <w:ind w:left="720" w:hanging="360"/>
      </w:pPr>
    </w:lvl>
    <w:lvl w:ilvl="1" w:tplc="21545063" w:tentative="1">
      <w:start w:val="1"/>
      <w:numFmt w:val="lowerLetter"/>
      <w:lvlText w:val="%2."/>
      <w:lvlJc w:val="left"/>
      <w:pPr>
        <w:ind w:left="1440" w:hanging="360"/>
      </w:pPr>
    </w:lvl>
    <w:lvl w:ilvl="2" w:tplc="21545063" w:tentative="1">
      <w:start w:val="1"/>
      <w:numFmt w:val="lowerRoman"/>
      <w:lvlText w:val="%3."/>
      <w:lvlJc w:val="right"/>
      <w:pPr>
        <w:ind w:left="2160" w:hanging="180"/>
      </w:pPr>
    </w:lvl>
    <w:lvl w:ilvl="3" w:tplc="21545063" w:tentative="1">
      <w:start w:val="1"/>
      <w:numFmt w:val="decimal"/>
      <w:lvlText w:val="%4."/>
      <w:lvlJc w:val="left"/>
      <w:pPr>
        <w:ind w:left="2880" w:hanging="360"/>
      </w:pPr>
    </w:lvl>
    <w:lvl w:ilvl="4" w:tplc="21545063" w:tentative="1">
      <w:start w:val="1"/>
      <w:numFmt w:val="lowerLetter"/>
      <w:lvlText w:val="%5."/>
      <w:lvlJc w:val="left"/>
      <w:pPr>
        <w:ind w:left="3600" w:hanging="360"/>
      </w:pPr>
    </w:lvl>
    <w:lvl w:ilvl="5" w:tplc="21545063" w:tentative="1">
      <w:start w:val="1"/>
      <w:numFmt w:val="lowerRoman"/>
      <w:lvlText w:val="%6."/>
      <w:lvlJc w:val="right"/>
      <w:pPr>
        <w:ind w:left="4320" w:hanging="180"/>
      </w:pPr>
    </w:lvl>
    <w:lvl w:ilvl="6" w:tplc="21545063" w:tentative="1">
      <w:start w:val="1"/>
      <w:numFmt w:val="decimal"/>
      <w:lvlText w:val="%7."/>
      <w:lvlJc w:val="left"/>
      <w:pPr>
        <w:ind w:left="5040" w:hanging="360"/>
      </w:pPr>
    </w:lvl>
    <w:lvl w:ilvl="7" w:tplc="21545063" w:tentative="1">
      <w:start w:val="1"/>
      <w:numFmt w:val="lowerLetter"/>
      <w:lvlText w:val="%8."/>
      <w:lvlJc w:val="left"/>
      <w:pPr>
        <w:ind w:left="5760" w:hanging="360"/>
      </w:pPr>
    </w:lvl>
    <w:lvl w:ilvl="8" w:tplc="21545063" w:tentative="1">
      <w:start w:val="1"/>
      <w:numFmt w:val="lowerRoman"/>
      <w:lvlText w:val="%9."/>
      <w:lvlJc w:val="right"/>
      <w:pPr>
        <w:ind w:left="6480" w:hanging="180"/>
      </w:pPr>
    </w:lvl>
  </w:abstractNum>
  <w:abstractNum w:abstractNumId="12850">
    <w:multiLevelType w:val="hybridMultilevel"/>
    <w:lvl w:ilvl="0" w:tplc="82390659">
      <w:start w:val="1"/>
      <w:numFmt w:val="decimal"/>
      <w:lvlText w:val="%1."/>
      <w:lvlJc w:val="left"/>
      <w:pPr>
        <w:ind w:left="720" w:hanging="360"/>
      </w:pPr>
    </w:lvl>
    <w:lvl w:ilvl="1" w:tplc="82390659" w:tentative="1">
      <w:start w:val="1"/>
      <w:numFmt w:val="lowerLetter"/>
      <w:lvlText w:val="%2."/>
      <w:lvlJc w:val="left"/>
      <w:pPr>
        <w:ind w:left="1440" w:hanging="360"/>
      </w:pPr>
    </w:lvl>
    <w:lvl w:ilvl="2" w:tplc="82390659" w:tentative="1">
      <w:start w:val="1"/>
      <w:numFmt w:val="lowerRoman"/>
      <w:lvlText w:val="%3."/>
      <w:lvlJc w:val="right"/>
      <w:pPr>
        <w:ind w:left="2160" w:hanging="180"/>
      </w:pPr>
    </w:lvl>
    <w:lvl w:ilvl="3" w:tplc="82390659" w:tentative="1">
      <w:start w:val="1"/>
      <w:numFmt w:val="decimal"/>
      <w:lvlText w:val="%4."/>
      <w:lvlJc w:val="left"/>
      <w:pPr>
        <w:ind w:left="2880" w:hanging="360"/>
      </w:pPr>
    </w:lvl>
    <w:lvl w:ilvl="4" w:tplc="82390659" w:tentative="1">
      <w:start w:val="1"/>
      <w:numFmt w:val="lowerLetter"/>
      <w:lvlText w:val="%5."/>
      <w:lvlJc w:val="left"/>
      <w:pPr>
        <w:ind w:left="3600" w:hanging="360"/>
      </w:pPr>
    </w:lvl>
    <w:lvl w:ilvl="5" w:tplc="82390659" w:tentative="1">
      <w:start w:val="1"/>
      <w:numFmt w:val="lowerRoman"/>
      <w:lvlText w:val="%6."/>
      <w:lvlJc w:val="right"/>
      <w:pPr>
        <w:ind w:left="4320" w:hanging="180"/>
      </w:pPr>
    </w:lvl>
    <w:lvl w:ilvl="6" w:tplc="82390659" w:tentative="1">
      <w:start w:val="1"/>
      <w:numFmt w:val="decimal"/>
      <w:lvlText w:val="%7."/>
      <w:lvlJc w:val="left"/>
      <w:pPr>
        <w:ind w:left="5040" w:hanging="360"/>
      </w:pPr>
    </w:lvl>
    <w:lvl w:ilvl="7" w:tplc="82390659" w:tentative="1">
      <w:start w:val="1"/>
      <w:numFmt w:val="lowerLetter"/>
      <w:lvlText w:val="%8."/>
      <w:lvlJc w:val="left"/>
      <w:pPr>
        <w:ind w:left="5760" w:hanging="360"/>
      </w:pPr>
    </w:lvl>
    <w:lvl w:ilvl="8" w:tplc="82390659" w:tentative="1">
      <w:start w:val="1"/>
      <w:numFmt w:val="lowerRoman"/>
      <w:lvlText w:val="%9."/>
      <w:lvlJc w:val="right"/>
      <w:pPr>
        <w:ind w:left="6480" w:hanging="180"/>
      </w:pPr>
    </w:lvl>
  </w:abstractNum>
  <w:abstractNum w:abstractNumId="12849">
    <w:multiLevelType w:val="hybridMultilevel"/>
    <w:lvl w:ilvl="0" w:tplc="51102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849">
    <w:abstractNumId w:val="12849"/>
  </w:num>
  <w:num w:numId="12850">
    <w:abstractNumId w:val="12850"/>
  </w:num>
  <w:num w:numId="12851">
    <w:abstractNumId w:val="12851"/>
  </w:num>
  <w:num w:numId="12852">
    <w:abstractNumId w:val="12852"/>
  </w:num>
  <w:num w:numId="12853">
    <w:abstractNumId w:val="12853"/>
  </w:num>
  <w:num w:numId="12854">
    <w:abstractNumId w:val="12854"/>
  </w:num>
  <w:num w:numId="12855">
    <w:abstractNumId w:val="12855"/>
  </w:num>
  <w:num w:numId="12856">
    <w:abstractNumId w:val="12856"/>
  </w:num>
  <w:num w:numId="12857">
    <w:abstractNumId w:val="12857"/>
  </w:num>
  <w:num w:numId="12858">
    <w:abstractNumId w:val="12858"/>
  </w:num>
  <w:num w:numId="12859">
    <w:abstractNumId w:val="12859"/>
  </w:num>
  <w:num w:numId="12860">
    <w:abstractNumId w:val="12860"/>
  </w:num>
  <w:num w:numId="12861">
    <w:abstractNumId w:val="12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68018853" Type="http://schemas.openxmlformats.org/officeDocument/2006/relationships/comments" Target="comments.xml"/><Relationship Id="rId337705370" Type="http://schemas.microsoft.com/office/2011/relationships/commentsExtended" Target="commentsExtended.xml"/><Relationship Id="rId51963854" Type="http://schemas.openxmlformats.org/officeDocument/2006/relationships/image" Target="media/imgrId51963854.jpg"/><Relationship Id="rId64876a3422bb942a3" Type="http://schemas.openxmlformats.org/officeDocument/2006/relationships/hyperlink" Target="https://iservice.lombardini.it/jsp/Template2/manuale.jsp?id=60&amp;parent=962" TargetMode="External"/><Relationship Id="rId68076a3422bb944f1" Type="http://schemas.openxmlformats.org/officeDocument/2006/relationships/hyperlink" Target="https://iservice.lombardini.it/jsp/Template2/manuale.jsp?id=84&amp;parent=962" TargetMode="External"/><Relationship Id="rId92536a3422bb94d72" Type="http://schemas.openxmlformats.org/officeDocument/2006/relationships/hyperlink" Target="https://iservice.lombardini.it/jsp/Template2/manuale.jsp?id=88&amp;parent=962" TargetMode="External"/><Relationship Id="rId25006a3422bb95238" Type="http://schemas.openxmlformats.org/officeDocument/2006/relationships/hyperlink" Target="https://iservice.lombardini.it/jsp/Template2/manuale.jsp?id=84&amp;parent=962" TargetMode="External"/><Relationship Id="rId74096a3422bb95394" Type="http://schemas.openxmlformats.org/officeDocument/2006/relationships/hyperlink" Target="https://iservice.lombardini.it/jsp/Template2/manuale.jsp?id=53&amp;parent=962" TargetMode="External"/><Relationship Id="rId10456a3422bb95443" Type="http://schemas.openxmlformats.org/officeDocument/2006/relationships/hyperlink" Target="https://iservice.lombardini.it/jsp/Template2/manuale.jsp?id=55&amp;parent=962" TargetMode="External"/><Relationship Id="rId33636a3422bbbddea" Type="http://schemas.openxmlformats.org/officeDocument/2006/relationships/hyperlink" Target="https://iservice.lombardini.it/jsp/Template2/manuale.jsp?id=60&amp;parent=962" TargetMode="External"/><Relationship Id="rId25896a3422bbc1e05" Type="http://schemas.openxmlformats.org/officeDocument/2006/relationships/hyperlink" Target="https://iservice.lombardini.it/jsp/Template2/manuale.jsp?id=88&amp;parent=962" TargetMode="External"/><Relationship Id="rId31376a3422bbe3e9b" Type="http://schemas.openxmlformats.org/officeDocument/2006/relationships/hyperlink" Target="https://iservice.lombardini.it/jsp/Template2/manuale.jsp?id=60&amp;parent=962" TargetMode="External"/><Relationship Id="rId82666a3422bbef702" Type="http://schemas.openxmlformats.org/officeDocument/2006/relationships/hyperlink" Target="https://iservice.lombardini.it/jsp/Template2/manuale.jsp?id=60&amp;parent=962" TargetMode="External"/><Relationship Id="rId39036a3422bbf357e" Type="http://schemas.openxmlformats.org/officeDocument/2006/relationships/hyperlink" Target="https://iservice.lombardini.it/jsp/Template2/manuale.jsp?id=88&amp;parent=962" TargetMode="External"/><Relationship Id="rId14326a3422bc25430" Type="http://schemas.openxmlformats.org/officeDocument/2006/relationships/hyperlink" Target="https://iservice.lombardini.it/jsp/Template2/manuale.jsp?id=60&amp;parent=962" TargetMode="External"/><Relationship Id="rId21236a3422bb90669" Type="http://schemas.openxmlformats.org/officeDocument/2006/relationships/image" Target="media/imgrId21236a3422bb90669.jpg"/><Relationship Id="rId54016a3422bb93ef8" Type="http://schemas.openxmlformats.org/officeDocument/2006/relationships/image" Target="media/imgrId54016a3422bb93ef8.jpg"/><Relationship Id="rId96246a3422bb9b3b9" Type="http://schemas.openxmlformats.org/officeDocument/2006/relationships/image" Target="media/imgrId96246a3422bb9b3b9.jpg"/><Relationship Id="rId68546a3422bba0fff" Type="http://schemas.openxmlformats.org/officeDocument/2006/relationships/image" Target="media/imgrId68546a3422bba0fff.png"/><Relationship Id="rId83896a3422bba8507" Type="http://schemas.openxmlformats.org/officeDocument/2006/relationships/image" Target="media/imgrId83896a3422bba8507.png"/><Relationship Id="rId93246a3422bbabcd6" Type="http://schemas.openxmlformats.org/officeDocument/2006/relationships/image" Target="media/imgrId93246a3422bbabcd6.png"/><Relationship Id="rId54296a3422bbb0048" Type="http://schemas.openxmlformats.org/officeDocument/2006/relationships/image" Target="media/imgrId54296a3422bbb0048.png"/><Relationship Id="rId45076a3422bbb8bf5" Type="http://schemas.openxmlformats.org/officeDocument/2006/relationships/image" Target="media/imgrId45076a3422bbb8bf5.png"/><Relationship Id="rId54616a3422bbbda8e" Type="http://schemas.openxmlformats.org/officeDocument/2006/relationships/image" Target="media/imgrId54616a3422bbbda8e.jpg"/><Relationship Id="rId52476a3422bbc18df" Type="http://schemas.openxmlformats.org/officeDocument/2006/relationships/image" Target="media/imgrId52476a3422bbc18df.jpg"/><Relationship Id="rId65636a3422bbc9879" Type="http://schemas.openxmlformats.org/officeDocument/2006/relationships/image" Target="media/imgrId65636a3422bbc9879.png"/><Relationship Id="rId37076a3422bbd11b6" Type="http://schemas.openxmlformats.org/officeDocument/2006/relationships/image" Target="media/imgrId37076a3422bbd11b6.png"/><Relationship Id="rId76246a3422bbd73b5" Type="http://schemas.openxmlformats.org/officeDocument/2006/relationships/image" Target="media/imgrId76246a3422bbd73b5.png"/><Relationship Id="rId21306a3422bbe1496" Type="http://schemas.openxmlformats.org/officeDocument/2006/relationships/image" Target="media/imgrId21306a3422bbe1496.png"/><Relationship Id="rId55046a3422bbe3b46" Type="http://schemas.openxmlformats.org/officeDocument/2006/relationships/image" Target="media/imgrId55046a3422bbe3b46.jpg"/><Relationship Id="rId92696a3422bbebcde" Type="http://schemas.openxmlformats.org/officeDocument/2006/relationships/image" Target="media/imgrId92696a3422bbebcde.png"/><Relationship Id="rId58256a3422bbef363" Type="http://schemas.openxmlformats.org/officeDocument/2006/relationships/image" Target="media/imgrId58256a3422bbef363.jpg"/><Relationship Id="rId80396a3422bbf314e" Type="http://schemas.openxmlformats.org/officeDocument/2006/relationships/image" Target="media/imgrId80396a3422bbf314e.jpg"/><Relationship Id="rId86346a3422bc02e05" Type="http://schemas.openxmlformats.org/officeDocument/2006/relationships/image" Target="media/imgrId86346a3422bc02e05.jpg"/><Relationship Id="rId19566a3422bc0980b" Type="http://schemas.openxmlformats.org/officeDocument/2006/relationships/image" Target="media/imgrId19566a3422bc0980b.png"/><Relationship Id="rId44466a3422bc10ce8" Type="http://schemas.openxmlformats.org/officeDocument/2006/relationships/image" Target="media/imgrId44466a3422bc10ce8.png"/><Relationship Id="rId43656a3422bc1860a" Type="http://schemas.openxmlformats.org/officeDocument/2006/relationships/image" Target="media/imgrId43656a3422bc1860a.png"/><Relationship Id="rId50086a3422bc2074f" Type="http://schemas.openxmlformats.org/officeDocument/2006/relationships/image" Target="media/imgrId50086a3422bc2074f.png"/><Relationship Id="rId17096a3422bc250c6" Type="http://schemas.openxmlformats.org/officeDocument/2006/relationships/image" Target="media/imgrId17096a3422bc250c6.jpg"/><Relationship Id="rId78356a3422bc2b27f" Type="http://schemas.openxmlformats.org/officeDocument/2006/relationships/image" Target="media/imgrId78356a3422bc2b27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1963854" Type="http://schemas.openxmlformats.org/officeDocument/2006/relationships/image" Target="media/imgrId5196385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