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70377536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4501796"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1760452" w:name="ctxt"/>
    <w:bookmarkEnd w:id="91760452"/>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2160000" cy="864000"/>
                        <wp:effectExtent b="0" l="0" r="0" t="0"/>
                        <wp:docPr id="88787965" name="name51396a3ab831998da" descr="Cap_2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_02.png"/>
                                <pic:cNvPicPr/>
                              </pic:nvPicPr>
                              <pic:blipFill>
                                <a:blip r:embed="rId77176a3ab831998d7" cstate="print"/>
                                <a:stretch>
                                  <a:fillRect/>
                                </a:stretch>
                              </pic:blipFill>
                              <pic:spPr>
                                <a:xfrm>
                                  <a:off x="0" y="0"/>
                                  <a:ext cx="2160000" cy="864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TCA</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1391</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35° max</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w:t>
                  </w:r>
                  <w:bookmarkStart w:id="66983329" w:name="result_box"/>
                  <w:bookmarkEnd w:id="66983329"/>
                  <w:r>
                    <w:rPr>
                      <w:color w:val="00274C"/>
                      <w:position w:val="-2"/>
                      <w:sz w:val="20"/>
                      <w:szCs w:val="20"/>
                      <w:u w:val="none"/>
                      <w:shd w:val="clear" w:color="auto" w:fill="E1E2E0"/>
                    </w:rPr>
                    <w:t xml:space="preserve">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Compact Sump</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3.79</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Deep Sump</w:t>
                  </w:r>
                </w:p>
              </w:tc>
              <w:tc>
                <w:tcPr>
                  <w:gridSpan w:val="1"/>
                  <w:vMerge w:val="continue"/>
                  <w:tcBorders>
                    <w:top w:val="single" w:color="FFFFFF" w:sz="5"/>
                    <w:left w:val="single" w:color="FFFFFF" w:sz="5"/>
                    <w:bottom w:val="single" w:color="FFFFFF" w:sz="5"/>
                    <w:right w:val="single" w:color="FFFFFF" w:sz="5"/>
                  </w:tcBorders>
                </w:tcP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127</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NA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13112110" name="name56836a3ab831a56e2" descr="Cap_2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_04.png"/>
                          <pic:cNvPicPr/>
                        </pic:nvPicPr>
                        <pic:blipFill>
                          <a:blip r:embed="rId81036a3ab831a56df"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54145243" name="name33106a3ab831b05a3" descr="Cap_2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_06.png"/>
                          <pic:cNvPicPr/>
                        </pic:nvPicPr>
                        <pic:blipFill>
                          <a:blip r:embed="rId70756a3ab831b05a0"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70198628" name="name88826a3ab831bc0c9" descr="Cap_2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7_08.png"/>
                          <pic:cNvPicPr/>
                        </pic:nvPicPr>
                        <pic:blipFill>
                          <a:blip r:embed="rId42226a3ab831bc0c6"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80265" name="name60006a3ab831c02e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1686a3ab831c02e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873"/>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873"/>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873"/>
        </w:numPr>
        <w:spacing w:before="0" w:after="0" w:line="240" w:lineRule="auto"/>
        <w:jc w:val="left"/>
        <w:rPr>
          <w:color w:val="00274C"/>
          <w:sz w:val="20"/>
          <w:szCs w:val="20"/>
        </w:rPr>
      </w:pPr>
      <w:r>
        <w:rPr>
          <w:color w:val="00274C"/>
          <w:sz w:val="20"/>
          <w:szCs w:val="20"/>
          <w:u w:val="none"/>
        </w:rPr>
        <w:t xml:space="preserve">Use only the approved oil to ensure adequate protection, efficiency and service life of the engine.</w:t>
      </w:r>
    </w:p>
    <w:p>
      <w:pPr>
        <w:numPr>
          <w:ilvl w:val="0"/>
          <w:numId w:val="2873"/>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873"/>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2209780" name="name58906a3ab831c3f2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4306a3ab831c3f2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873"/>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873"/>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873"/>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873"/>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873"/>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152009" name="name37436a3ab831c8c6d"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65296a3ab831c8c6b"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0363198" name="name43356a3ab831ccc5b"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63666a3ab831ccc59"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30706667" name="name68136a3ab831d062a"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15426a3ab831d0628"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RECCMMENDED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or better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 or better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0396551" name="name19356a3ab831d7fe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2756a3ab831d7fe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88039980" name="name68256a3ab831dbee3"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7686a3ab831dbee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873"/>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873"/>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873"/>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68877681" name="name44476a3ab831e2df2"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47346a3ab831e2df0"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65200532" name="name79856a3ab831e6f52"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72406a3ab831e6f50"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53378859" name="name32446a3ab831eb36a"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80846a3ab831eb368"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3981376" name="name61836a3ab831eec5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3946a3ab831eec4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&gt;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70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650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715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&lt;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850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935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614856" name="name35546a3ab8320146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1346a3ab8320146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Contamination in the fuel supply injection system may cause a reduction in effectiveness / operation of engine fault indication.</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2.8.1 Supply system</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Con pompa alimentazione meccanica §</w:t>
            </w:r>
          </w:p>
          <w:p/>
          <w:p/>
          <w:p>
            <w:pPr>
              <w:widowControl w:val="on"/>
              <w:pBdr/>
              <w:spacing w:before="0" w:after="0" w:line="262" w:lineRule="auto"/>
              <w:ind w:left="0" w:right="0"/>
              <w:jc w:val="left"/>
              <w:textAlignment w:val="center"/>
            </w:pPr>
            <w:r>
              <w:rPr>
                <w:b/>
                <w:bCs/>
                <w:color w:val="00274C"/>
                <w:position w:val="-2"/>
                <w:sz w:val="20"/>
                <w:szCs w:val="20"/>
                <w:u w:val="none"/>
              </w:rPr>
              <w:t xml:space="preserve">2.6a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7226036" name="name99886a3ab8320646b" descr="Cap_2_1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c.png"/>
                          <pic:cNvPicPr/>
                        </pic:nvPicPr>
                        <pic:blipFill>
                          <a:blip r:embed="rId77416a3ab83206469"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Con pompa alimentazione elettrica §</w:t>
            </w:r>
          </w:p>
          <w:p/>
          <w:p/>
          <w:p>
            <w:pPr>
              <w:widowControl w:val="on"/>
              <w:pBdr/>
              <w:spacing w:before="0" w:after="0" w:line="262" w:lineRule="auto"/>
              <w:ind w:left="0" w:right="0"/>
              <w:jc w:val="left"/>
              <w:textAlignment w:val="center"/>
            </w:pPr>
            <w:r>
              <w:rPr>
                <w:b/>
                <w:bCs/>
                <w:color w:val="00274C"/>
                <w:position w:val="-2"/>
                <w:sz w:val="20"/>
                <w:szCs w:val="20"/>
                <w:u w:val="none"/>
              </w:rPr>
              <w:t xml:space="preserve">2.6b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58"/>
              </w:rPr>
              <w:drawing>
                <wp:inline distT="0" distB="0" distL="0" distR="0">
                  <wp:extent cx="2239200" cy="1684800"/>
                  <wp:effectExtent b="0" l="0" r="0" t="0"/>
                  <wp:docPr id="77323729" name="name37466a3ab8320db73" descr="Cap_2_1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b.png"/>
                          <pic:cNvPicPr/>
                        </pic:nvPicPr>
                        <pic:blipFill>
                          <a:blip r:embed="rId94986a3ab8320db71"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2.8.2 Injection</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fuel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Pre-chamber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30583442" name="name21216a3ab83215d95" descr="Cap_2_1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a.png"/>
                          <pic:cNvPicPr/>
                        </pic:nvPicPr>
                        <pic:blipFill>
                          <a:blip r:embed="rId70366a3ab83215d93"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2.8.3 Fuel return circuit</w:t>
            </w:r>
          </w:p>
          <w:p>
            <w:pPr>
              <w:widowControl w:val="on"/>
              <w:pBdr/>
              <w:spacing w:before="0" w:after="0" w:line="262" w:lineRule="auto"/>
              <w:ind w:left="0" w:right="0"/>
              <w:jc w:val="left"/>
              <w:textAlignment w:val="center"/>
            </w:pPr>
            <w:r>
              <w:rPr>
                <w:color w:val="00274C"/>
                <w:position w:val="-2"/>
                <w:sz w:val="20"/>
                <w:szCs w:val="20"/>
                <w:u w:val="none"/>
              </w:rPr>
              <w:br/>
              <w:t xml:space="preserve">The fuel return circuit is under low pressure.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140789" name="name18446a3ab8321cfed" descr="Cap_2_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3.png"/>
                          <pic:cNvPicPr/>
                        </pic:nvPicPr>
                        <pic:blipFill>
                          <a:blip r:embed="rId31706a3ab8321cfeb"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2.8.4 Injection pump</w:t>
            </w:r>
          </w:p>
          <w:p>
            <w:pPr>
              <w:widowControl w:val="on"/>
              <w:pBdr/>
              <w:spacing w:before="0" w:after="0" w:line="262" w:lineRule="auto"/>
              <w:ind w:left="0" w:right="0"/>
              <w:jc w:val="left"/>
              <w:textAlignment w:val="center"/>
            </w:pPr>
            <w:r>
              <w:rPr>
                <w:color w:val="00274C"/>
                <w:position w:val="-2"/>
                <w:sz w:val="20"/>
                <w:szCs w:val="20"/>
                <w:u w:val="none"/>
              </w:rPr>
              <w:br/>
              <w:t xml:space="preserve">Pressure into the injection pump must be positive in all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with the engine running, but turn it off and wait 5 - 10 minutes before checking the leak.
</w:t>
            </w:r>
          </w:p>
          <w:p>
            <w:pPr>
              <w:widowControl w:val="on"/>
              <w:pBdr/>
              <w:spacing w:before="0" w:after="0" w:line="262" w:lineRule="auto"/>
              <w:ind w:left="0" w:right="0"/>
              <w:jc w:val="left"/>
              <w:textAlignment w:val="center"/>
            </w:pPr>
            <w:r>
              <w:rPr>
                <w:b/>
                <w:bCs/>
                <w:color w:val="00274C"/>
                <w:position w:val="-2"/>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suction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delivery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regulating valve connector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0311759" name="name67876a3ab83224cf4" descr="Cap_2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2.png"/>
                          <pic:cNvPicPr/>
                        </pic:nvPicPr>
                        <pic:blipFill>
                          <a:blip r:embed="rId66736a3ab83224cf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2.8.5 Common Rail</w:t>
            </w:r>
          </w:p>
          <w:p>
            <w:pPr>
              <w:widowControl w:val="on"/>
              <w:pBdr/>
              <w:spacing w:before="0" w:after="0" w:line="262" w:lineRule="auto"/>
              <w:ind w:left="0" w:right="0"/>
              <w:jc w:val="left"/>
              <w:textAlignment w:val="center"/>
            </w:pPr>
            <w:r>
              <w:rPr>
                <w:color w:val="00274C"/>
                <w:position w:val="-2"/>
                <w:sz w:val="20"/>
                <w:szCs w:val="20"/>
                <w:u w:val="none"/>
              </w:rPr>
              <w:br/>
              <w:t xml:space="preserve">Fuel is injected under pressure into the Common Rail, from the high-pressure fuel injection pump.</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The internal volume of the Common Rail is optimised to obtain the best compromise in order to minimise pressure peaks due to the cyclical flow of the injection pump;</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Opening the electronic injectors;</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The high speed response of the system to the requests of the ECU control unit.</w:t>
            </w:r>
          </w:p>
          <w:p>
            <w:pPr>
              <w:widowControl w:val="on"/>
              <w:pBdr/>
              <w:spacing w:before="0" w:after="0" w:line="262" w:lineRule="auto"/>
              <w:ind w:left="0" w:right="0"/>
              <w:jc w:val="left"/>
              <w:textAlignment w:val="center"/>
            </w:pPr>
            <w:r>
              <w:rPr>
                <w:color w:val="00274C"/>
                <w:position w:val="-2"/>
                <w:sz w:val="20"/>
                <w:szCs w:val="20"/>
                <w:u w:val="none"/>
              </w:rPr>
              <w:t xml:space="preserve">The pressure sensor measures the pressure of the fuel in the Common Rail. Pressure inside the Common Rail is regulated by the highpressure fuel injection pump by means of the fuel intake regulation valve.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881664" name="name63706a3ab8322780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8906a3ab8322780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Common Rail is  </w:t>
            </w:r>
            <w:r>
              <w:rPr>
                <w:b/>
                <w:bCs/>
                <w:color w:val="00274C"/>
                <w:position w:val="-2"/>
                <w:sz w:val="20"/>
                <w:szCs w:val="20"/>
                <w:u w:val="none"/>
              </w:rPr>
              <w:t xml:space="preserve">NOT </w:t>
            </w:r>
            <w:r>
              <w:rPr>
                <w:color w:val="00274C"/>
                <w:position w:val="-2"/>
                <w:sz w:val="20"/>
                <w:szCs w:val="20"/>
                <w:u w:val="none"/>
              </w:rPr>
              <w:t xml:space="preserve"> reparaible.</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pressure sensor, as it is an integral part of the Common Rail unit.</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remove the pressure sensor from the Common Rail.</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If the pressure sensor is not working, replace the entire Common Rail unit.</w:t>
            </w:r>
          </w:p>
          <w:p>
            <w:pPr>
              <w:widowControl w:val="on"/>
              <w:pBdr/>
              <w:spacing w:before="0" w:after="0" w:line="262" w:lineRule="auto"/>
              <w:ind w:left="0" w:right="0"/>
              <w:jc w:val="left"/>
              <w:textAlignment w:val="center"/>
            </w:pPr>
            <w:r>
              <w:rPr>
                <w:b/>
                <w:bCs/>
                <w:color w:val="00274C"/>
                <w:position w:val="-2"/>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inlet union from fuel injection pump</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403155" name="name18046a3ab8322c110" descr="Cap_2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5.png"/>
                          <pic:cNvPicPr/>
                        </pic:nvPicPr>
                        <pic:blipFill>
                          <a:blip r:embed="rId68356a3ab8322c10e"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2.8.6 </w:t>
            </w:r>
            <w:r>
              <w:rPr>
                <w:color w:val="00274C"/>
                <w:position w:val="-2"/>
                <w:sz w:val="20"/>
                <w:szCs w:val="20"/>
                <w:u w:val="none"/>
              </w:rPr>
              <w:t xml:space="preserve"> </w:t>
            </w:r>
            <w:r>
              <w:rPr>
                <w:b/>
                <w:bCs/>
                <w:color w:val="00274C"/>
                <w:position w:val="-2"/>
                <w:sz w:val="20"/>
                <w:szCs w:val="20"/>
                <w:u w:val="none"/>
              </w:rPr>
              <w:t xml:space="preserve">Electronic injector</w:t>
            </w:r>
          </w:p>
          <w:p/>
          <w:p/>
          <w:p>
            <w:pPr>
              <w:widowControl w:val="on"/>
              <w:pBdr/>
              <w:spacing w:before="0" w:after="0" w:line="262" w:lineRule="auto"/>
              <w:ind w:left="0" w:right="0"/>
              <w:jc w:val="left"/>
              <w:textAlignment w:val="center"/>
            </w:pPr>
            <w:r>
              <w:rPr>
                <w:color w:val="00274C"/>
                <w:position w:val="-2"/>
                <w:sz w:val="20"/>
                <w:szCs w:val="20"/>
                <w:u w:val="none"/>
              </w:rPr>
              <w:t xml:space="preserve">The electronic injector is equipped with an integral solenoid valve which, when excited electronically, manages a valve controlled from inside the electronic injector to commence fuel injection.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ECU output signal is digital.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658273" name="name64536a3ab8322ea6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5576a3ab8322ea6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The electronic injector is  </w:t>
            </w:r>
            <w:r>
              <w:rPr>
                <w:b/>
                <w:bCs/>
                <w:color w:val="00274C"/>
                <w:position w:val="-2"/>
                <w:sz w:val="20"/>
                <w:szCs w:val="20"/>
                <w:u w:val="none"/>
              </w:rPr>
              <w:t xml:space="preserve">NOT</w:t>
            </w:r>
            <w:r>
              <w:rPr>
                <w:color w:val="00274C"/>
                <w:position w:val="-2"/>
                <w:sz w:val="20"/>
                <w:szCs w:val="20"/>
                <w:u w:val="none"/>
              </w:rPr>
              <w:t xml:space="preserve">  repairable.</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Fuel containing impurities causes serious damage to the electronic injectors.</w:t>
            </w:r>
          </w:p>
          <w:p>
            <w:pPr>
              <w:widowControl w:val="on"/>
              <w:pBdr/>
              <w:spacing w:before="0" w:after="0" w:line="262" w:lineRule="auto"/>
              <w:ind w:left="0" w:right="0"/>
              <w:jc w:val="left"/>
              <w:textAlignment w:val="center"/>
            </w:pPr>
            <w:r>
              <w:rPr>
                <w:b/>
                <w:bCs/>
                <w:color w:val="00274C"/>
                <w:position w:val="-2"/>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solenoid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817497" name="name90356a3ab83232cec" descr="Cap_2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3.png"/>
                          <pic:cNvPicPr/>
                        </pic:nvPicPr>
                        <pic:blipFill>
                          <a:blip r:embed="rId42286a3ab83232cea"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2.8.7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draining device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water drainage</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2621641" name="name35486a3ab832370a9" descr="Cap_2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4.png"/>
                          <pic:cNvPicPr/>
                        </pic:nvPicPr>
                        <pic:blipFill>
                          <a:blip r:embed="rId74856a3ab832370a7"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2.8.8 </w:t>
            </w:r>
            <w:r>
              <w:rPr>
                <w:color w:val="00274C"/>
                <w:position w:val="-2"/>
                <w:sz w:val="20"/>
                <w:szCs w:val="20"/>
                <w:u w:val="none"/>
              </w:rPr>
              <w:t xml:space="preserve"> </w:t>
            </w:r>
            <w:r>
              <w:rPr>
                <w:b/>
                <w:bCs/>
                <w:color w:val="00274C"/>
                <w:position w:val="-2"/>
                <w:sz w:val="20"/>
                <w:szCs w:val="20"/>
                <w:u w:val="none"/>
              </w:rPr>
              <w:t xml:space="preserve">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guards must remain closed in their housing </w:t>
            </w:r>
            <w:r>
              <w:rPr>
                <w:b/>
                <w:bCs/>
                <w:color w:val="00274C"/>
                <w:position w:val="-2"/>
                <w:sz w:val="20"/>
                <w:szCs w:val="20"/>
                <w:u w:val="none"/>
              </w:rPr>
              <w:t xml:space="preserve">(ST_61)</w:t>
            </w:r>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
          <w:p>
            <w:pPr>
              <w:widowControl w:val="on"/>
              <w:pBdr/>
              <w:spacing w:before="0" w:after="0" w:line="262" w:lineRule="auto"/>
              <w:ind w:left="0" w:right="0"/>
              <w:jc w:val="left"/>
              <w:textAlignment w:val="center"/>
            </w:pPr>
            <w:r>
              <w:rPr>
                <w:color w:val="00274C"/>
                <w:position w:val="-2"/>
                <w:sz w:val="20"/>
                <w:szCs w:val="20"/>
                <w:u w:val="none"/>
              </w:rPr>
              <w:t xml:space="preserve">Cap guards must be accurately washed after use and placed back in their housing </w:t>
            </w:r>
            <w:r>
              <w:rPr>
                <w:b/>
                <w:bCs/>
                <w:color w:val="00274C"/>
                <w:position w:val="-2"/>
                <w:sz w:val="20"/>
                <w:szCs w:val="20"/>
                <w:u w:val="none"/>
              </w:rPr>
              <w:t xml:space="preserve">(ST_61).</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6688314" name="name85636a3ab8323a78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8076a3ab8323a78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4222971" name="name51906a3ab8323f5f6" descr="Cap_2_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7.png"/>
                          <pic:cNvPicPr/>
                        </pic:nvPicPr>
                        <pic:blipFill>
                          <a:blip r:embed="rId68256a3ab8323f5f4"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Cap the fuel components as per illustration shown.</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Q.ty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 </w:t>
            </w:r>
            <w:bookmarkStart w:id="34913125" w:name="__mcenew"/>
            <w:bookmarkEnd w:id="34913125"/>
            <w:r>
              <w:rPr>
                <w:position w:val="-328"/>
              </w:rPr>
              <w:drawing>
                <wp:inline distT="0" distB="0" distL="0" distR="0">
                  <wp:extent cx="5544000" cy="4154400"/>
                  <wp:effectExtent b="0" l="0" r="0" t="0"/>
                  <wp:docPr id="5412006" name="name35036a3ab8324bed2" descr="Cap_2_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4.png"/>
                          <pic:cNvPicPr/>
                        </pic:nvPicPr>
                        <pic:blipFill>
                          <a:blip r:embed="rId53586a3ab8324bed0" cstate="print"/>
                          <a:stretch>
                            <a:fillRect/>
                          </a:stretch>
                        </pic:blipFill>
                        <pic:spPr>
                          <a:xfrm>
                            <a:off x="0" y="0"/>
                            <a:ext cx="5544000" cy="41544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5926245" name="name77216a3ab8325a021" descr="Cap_2_1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a.png"/>
                          <pic:cNvPicPr/>
                        </pic:nvPicPr>
                        <pic:blipFill>
                          <a:blip r:embed="rId71936a3ab8325a01f"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22342509" name="name62096a3ab83264e01" descr="Cap_2_1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b.png"/>
                          <pic:cNvPicPr/>
                        </pic:nvPicPr>
                        <pic:blipFill>
                          <a:blip r:embed="rId97876a3ab83264dff"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6176934" name="name23466a3ab8326ffb7" descr="Cap_2_16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c.png"/>
                          <pic:cNvPicPr/>
                        </pic:nvPicPr>
                        <pic:blipFill>
                          <a:blip r:embed="rId67806a3ab8326ffb5"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for engine valves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for injection pump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w:t>
                  </w:r>
                  <w:r>
                    <w:rPr>
                      <w:color w:val="00274C"/>
                      <w:position w:val="3"/>
                      <w:sz w:val="17"/>
                      <w:szCs w:val="17"/>
                      <w:u w:val="none"/>
                      <w:shd w:val="clear" w:color="auto" w:fill="E1E2E0"/>
                      <w:vertAlign w:val="superscript"/>
                      <w:vertAlign w:val="superscript"/>
                    </w:rPr>
                    <w:t xml:space="preserv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 </w:t>
                  </w:r>
                  <w:r>
                    <w:rPr>
                      <w:color w:val="00274C"/>
                      <w:position w:val="3"/>
                      <w:sz w:val="17"/>
                      <w:szCs w:val="17"/>
                      <w:u w:val="none"/>
                      <w:shd w:val="clear" w:color="auto" w:fill="E1E2E0"/>
                      <w:vertAlign w:val="superscript"/>
                      <w:vertAlign w:val="superscript"/>
                    </w:rPr>
                    <w:t xml:space="preserv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 Housing</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p>
          <w:p>
            <w:pPr>
              <w:widowControl w:val="on"/>
              <w:pBdr/>
              <w:spacing w:before="0" w:after="0" w:line="262" w:lineRule="auto"/>
              <w:ind w:left="0" w:right="0"/>
              <w:jc w:val="left"/>
              <w:textAlignment w:val="center"/>
            </w:pPr>
            <w:r>
              <w:rPr>
                <w:color w:val="00274C"/>
                <w:position w:val="-2"/>
                <w:sz w:val="20"/>
                <w:szCs w:val="20"/>
                <w:u w:val="none"/>
              </w:rPr>
              <w:t xml:space="preserve">- STD Exhaust side</w:t>
            </w:r>
          </w:p>
          <w:p>
            <w:pPr>
              <w:widowControl w:val="on"/>
              <w:pBdr/>
              <w:spacing w:before="0" w:after="0" w:line="262" w:lineRule="auto"/>
              <w:ind w:left="0" w:right="0"/>
              <w:jc w:val="left"/>
              <w:textAlignment w:val="center"/>
            </w:pPr>
            <w:r>
              <w:rPr>
                <w:color w:val="00274C"/>
                <w:position w:val="-2"/>
                <w:sz w:val="20"/>
                <w:szCs w:val="20"/>
                <w:u w:val="none"/>
              </w:rPr>
              <w:t xml:space="preserve">- Opional Intake side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Oil pump</w:t>
            </w:r>
            <w:r>
              <w:rPr>
                <w:color w:val="00274C"/>
                <w:position w:val="-2"/>
                <w:sz w:val="20"/>
                <w:szCs w:val="20"/>
                <w:u w:val="none"/>
              </w:rPr>
              <w:t xml:space="preserve"> The oil pump rotors are trochoidal (with lobes) and are activated from the crankshaft by means of gears.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5870693" name="name18636a3ab83278f56" descr="Cap_2_1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7a.png"/>
                          <pic:cNvPicPr/>
                        </pic:nvPicPr>
                        <pic:blipFill>
                          <a:blip r:embed="rId87856a3ab83278f54"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8173323" name="name92236a3ab8327eb96" descr="Cap_2_1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7b.png"/>
                          <pic:cNvPicPr/>
                        </pic:nvPicPr>
                        <pic:blipFill>
                          <a:blip r:embed="rId94216a3ab8327eb93"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Oil filter and Oil Cooler</w:t>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4830206" name="name10766a3ab8328bcb8" descr="Cap_2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8.png"/>
                          <pic:cNvPicPr/>
                        </pic:nvPicPr>
                        <pic:blipFill>
                          <a:blip r:embed="rId59706a3ab8328bcb5"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bl>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2.10.1 Cooling circuit diagram</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6670429" name="name60526a3ab83297f3c" descr="Cap_2_1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9b.png"/>
                                <pic:cNvPicPr/>
                              </pic:nvPicPr>
                              <pic:blipFill>
                                <a:blip r:embed="rId71396a3ab83297f39"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0597852" name="name17826a3ab832a6160" descr="Cap_2_19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9a.png"/>
                                <pic:cNvPicPr/>
                              </pic:nvPicPr>
                              <pic:blipFill>
                                <a:blip r:embed="rId79306a3ab832a615d"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input into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output from the Oil Cooler</w:t>
                        </w:r>
                      </w:p>
                    </w:tc>
                  </w:tr>
                </w:tbl>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Water pump</w:t>
                  </w:r>
                </w:p>
                <w:p/>
                <w:p/>
                <w:p>
                  <w:pPr>
                    <w:widowControl w:val="on"/>
                    <w:pBdr/>
                    <w:spacing w:before="0" w:after="0" w:line="262" w:lineRule="auto"/>
                    <w:ind w:left="0" w:right="0"/>
                    <w:jc w:val="left"/>
                    <w:textAlignment w:val="center"/>
                  </w:pPr>
                  <w:r>
                    <w:rPr>
                      <w:b/>
                      <w:bCs/>
                      <w:color w:val="00274C"/>
                      <w:position w:val="-2"/>
                      <w:sz w:val="20"/>
                      <w:szCs w:val="20"/>
                      <w:u w:val="none"/>
                    </w:rPr>
                    <w:t xml:space="preserve">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return hose from the Oil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58"/>
                    </w:rPr>
                    <w:drawing>
                      <wp:inline distT="0" distB="0" distL="0" distR="0">
                        <wp:extent cx="2239200" cy="1684800"/>
                        <wp:effectExtent b="0" l="0" r="0" t="0"/>
                        <wp:docPr id="57094583" name="name61616a3ab832b0a1f" descr="Cap_2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3.png"/>
                                <pic:cNvPicPr/>
                              </pic:nvPicPr>
                              <pic:blipFill>
                                <a:blip r:embed="rId32206a3ab832b0a1c"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2.10.3 Thermostatic valve</w:t>
                  </w:r>
                  <w:r>
                    <w:rPr>
                      <w:b/>
                      <w:bCs/>
                      <w:color w:val="00274C"/>
                      <w:position w:val="-2"/>
                      <w:sz w:val="20"/>
                      <w:szCs w:val="20"/>
                      <w:u w:val="none"/>
                    </w:rPr>
                    <w:br/>
                    <w:br/>
                    <w:t xml:space="preserve">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bl>
                <w:p/>
                <w:p/>
                <w:p>
                  <w:pPr>
                    <w:widowControl w:val="on"/>
                    <w:pBdr/>
                    <w:spacing w:before="0" w:after="0" w:line="240" w:lineRule="auto"/>
                    <w:ind w:left="0" w:right="0"/>
                    <w:jc w:val="left"/>
                  </w:pPr>
                  <w:r>
                    <w:rPr>
                      <w:color w:val="00274C"/>
                      <w:position w:val="-2"/>
                      <w:sz w:val="20"/>
                      <w:szCs w:val="20"/>
                      <w:u w:val="none"/>
                    </w:rPr>
                    <w:t xml:space="preserve">
Starting opening temperature of +80° ± 2°C.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58"/>
                    </w:rPr>
                    <w:drawing>
                      <wp:inline distT="0" distB="0" distL="0" distR="0">
                        <wp:extent cx="2239200" cy="1684800"/>
                        <wp:effectExtent b="0" l="0" r="0" t="0"/>
                        <wp:docPr id="84816001" name="name28326a3ab832b8174" descr="Cap_2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4.png"/>
                                <pic:cNvPicPr/>
                              </pic:nvPicPr>
                              <pic:blipFill>
                                <a:blip r:embed="rId49846a3ab832b8172" cstate="print"/>
                                <a:stretch>
                                  <a:fillRect/>
                                </a:stretch>
                              </pic:blipFill>
                              <pic:spPr>
                                <a:xfrm>
                                  <a:off x="0" y="0"/>
                                  <a:ext cx="2239200" cy="1684800"/>
                                </a:xfrm>
                                <a:prstGeom prst="rect">
                                  <a:avLst/>
                                </a:prstGeom>
                                <a:ln w="0">
                                  <a:noFill/>
                                </a:ln>
                              </pic:spPr>
                            </pic:pic>
                          </a:graphicData>
                        </a:graphic>
                      </wp:inline>
                    </w:drawing>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2.11.1 </w:t>
            </w:r>
            <w:r>
              <w:rPr>
                <w:color w:val="00274C"/>
                <w:position w:val="-2"/>
                <w:sz w:val="20"/>
                <w:szCs w:val="20"/>
                <w:u w:val="none"/>
              </w:rPr>
              <w:t xml:space="preserve"> </w:t>
            </w:r>
            <w:r>
              <w:rPr>
                <w:b/>
                <w:bCs/>
                <w:color w:val="00274C"/>
                <w:position w:val="-2"/>
                <w:sz w:val="20"/>
                <w:szCs w:val="20"/>
                <w:u w:val="none"/>
              </w:rPr>
              <w:t xml:space="preserve">Intake and exhaust circuit diagram</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56911918" name="name56326a3ab832c9ff5" descr="Cap_2_25-26-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5-26-27.png"/>
                          <pic:cNvPicPr/>
                        </pic:nvPicPr>
                        <pic:blipFill>
                          <a:blip r:embed="rId90326a3ab832c9ff3" cstate="print"/>
                          <a:stretch>
                            <a:fillRect/>
                          </a:stretch>
                        </pic:blipFill>
                        <pic:spPr>
                          <a:xfrm>
                            <a:off x="0" y="0"/>
                            <a:ext cx="5551200" cy="7207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turbocharged is installed only for </w:t>
            </w:r>
            <w:r>
              <w:rPr>
                <w:b/>
                <w:bCs/>
                <w:color w:val="00274C"/>
                <w:position w:val="-2"/>
                <w:sz w:val="20"/>
                <w:szCs w:val="20"/>
                <w:u w:val="none"/>
              </w:rPr>
              <w:t xml:space="preserve">TC</w:t>
            </w:r>
            <w:r>
              <w:rPr>
                <w:color w:val="00274C"/>
                <w:position w:val="-2"/>
                <w:sz w:val="20"/>
                <w:szCs w:val="20"/>
                <w:u w:val="none"/>
              </w:rPr>
              <w:t xml:space="preserve"> and </w:t>
            </w:r>
            <w:r>
              <w:rPr>
                <w:b/>
                <w:bCs/>
                <w:color w:val="00274C"/>
                <w:position w:val="-2"/>
                <w:sz w:val="20"/>
                <w:szCs w:val="20"/>
                <w:u w:val="none"/>
              </w:rPr>
              <w:t xml:space="preserve">TCA</w:t>
            </w:r>
            <w:r>
              <w:rPr>
                <w:color w:val="00274C"/>
                <w:position w:val="-2"/>
                <w:sz w:val="20"/>
                <w:szCs w:val="20"/>
                <w:u w:val="none"/>
              </w:rPr>
              <w:t xml:space="preserve"> versions.</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NA</w:t>
            </w:r>
            <w:r>
              <w:rPr>
                <w:color w:val="00274C"/>
                <w:position w:val="-2"/>
                <w:sz w:val="20"/>
                <w:szCs w:val="20"/>
                <w:u w:val="none"/>
              </w:rPr>
              <w:t xml:space="preserve"> versions have the air filter intake line directly installed on the intake manifold.</w:t>
            </w:r>
          </w:p>
          <w:p/>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Filtered air is sucked by the turbocharger, which compresses and sends it to the intercooler ( </w:t>
            </w:r>
            <w:r>
              <w:rPr>
                <w:b/>
                <w:bCs/>
                <w:color w:val="00274C"/>
                <w:position w:val="-2"/>
                <w:sz w:val="20"/>
                <w:szCs w:val="20"/>
                <w:u w:val="none"/>
              </w:rPr>
              <w:t xml:space="preserve">the Intercooler is installed only for TCA versions</w:t>
            </w:r>
            <w:r>
              <w:rPr>
                <w:color w:val="00274C"/>
                <w:position w:val="-2"/>
                <w:sz w:val="20"/>
                <w:szCs w:val="20"/>
                <w:u w:val="none"/>
              </w:rPr>
              <w:t xml:space="preserve"> - as a consequence of compression, the air increases the temperature - the Intercooler cools it - this process enables better performance during combustion inside the cylinders). From the Intercooler, it is sent to the intake manifold and, via ducts in the cylinder head, enters the cylinders. Compressed air inside the cylinders and mixed with the fuel inside the prechamber transforms into Gas after combustion. The gas is expelled from the cylinders and sent to the exhaust manifold. The exhaust manifold sends the Gases to the turbocharger body (the expelled Gases activate the turbine), the Gases then proceed towards the muffler and definitely expelled.</w:t>
            </w:r>
          </w:p>
          <w:p/>
          <w:p/>
          <w:p>
            <w:pPr>
              <w:widowControl w:val="on"/>
              <w:pBdr/>
              <w:spacing w:before="0" w:after="0" w:line="262" w:lineRule="auto"/>
              <w:ind w:left="0" w:right="0"/>
              <w:jc w:val="left"/>
              <w:textAlignment w:val="center"/>
            </w:pPr>
            <w:r>
              <w:rPr>
                <w:b/>
                <w:bCs/>
                <w:color w:val="00274C"/>
                <w:position w:val="-2"/>
                <w:sz w:val="20"/>
                <w:szCs w:val="20"/>
                <w:u w:val="none"/>
              </w:rPr>
              <w:t xml:space="preserve">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Glow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to intake manifold hose (only for TC versions)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exhaust gases are activating the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Muffler</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2.11.2 </w:t>
            </w:r>
            <w:r>
              <w:rPr>
                <w:color w:val="00274C"/>
                <w:position w:val="-2"/>
                <w:sz w:val="20"/>
                <w:szCs w:val="20"/>
                <w:u w:val="none"/>
              </w:rPr>
              <w:t xml:space="preserve"> </w:t>
            </w:r>
            <w:r>
              <w:rPr>
                <w:b/>
                <w:bCs/>
                <w:color w:val="00274C"/>
                <w:position w:val="-2"/>
                <w:sz w:val="20"/>
                <w:szCs w:val="20"/>
                <w:u w:val="none"/>
              </w:rPr>
              <w:t xml:space="preserve">Air filter</w:t>
            </w:r>
          </w:p>
          <w:p/>
          <w:p/>
          <w:p>
            <w:pPr>
              <w:widowControl w:val="on"/>
              <w:pBdr/>
              <w:spacing w:before="0" w:after="0" w:line="262" w:lineRule="auto"/>
              <w:ind w:left="0" w:right="0"/>
              <w:jc w:val="left"/>
              <w:textAlignment w:val="center"/>
            </w:pPr>
            <w:r>
              <w:rPr>
                <w:position w:val="-129"/>
              </w:rPr>
              <w:drawing>
                <wp:inline distT="0" distB="0" distL="0" distR="0">
                  <wp:extent cx="2239200" cy="1684800"/>
                  <wp:effectExtent b="0" l="0" r="0" t="0"/>
                  <wp:docPr id="40395094" name="name63676a3ab832d0eea" descr="Cap_2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8.png"/>
                          <pic:cNvPicPr/>
                        </pic:nvPicPr>
                        <pic:blipFill>
                          <a:blip r:embed="rId92626a3ab832d0ee7" cstate="print"/>
                          <a:stretch>
                            <a:fillRect/>
                          </a:stretch>
                        </pic:blipFill>
                        <pic:spPr>
                          <a:xfrm>
                            <a:off x="0" y="0"/>
                            <a:ext cx="2239200" cy="1684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734058" name="name42896a3ab832d3ab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4526a3ab832d3ab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The air filter is a dry type of filter with a paper filtering element; the filter cartridge </w:t>
            </w:r>
            <w:r>
              <w:rPr>
                <w:b/>
                <w:bCs/>
                <w:color w:val="00274C"/>
                <w:position w:val="-2"/>
                <w:sz w:val="20"/>
                <w:szCs w:val="20"/>
                <w:u w:val="none"/>
              </w:rPr>
              <w:t xml:space="preserve">2</w:t>
            </w:r>
            <w:r>
              <w:rPr>
                <w:color w:val="00274C"/>
                <w:position w:val="-2"/>
                <w:sz w:val="20"/>
                <w:szCs w:val="20"/>
                <w:u w:val="none"/>
              </w:rPr>
              <w:t xml:space="preserve"> is replaceable (refer to  </w:t>
            </w:r>
            <w:r>
              <w:rPr>
                <w:b/>
                <w:bCs/>
                <w:color w:val="00274C"/>
                <w:position w:val="-2"/>
                <w:sz w:val="20"/>
                <w:szCs w:val="20"/>
                <w:u w:val="none"/>
              </w:rPr>
              <w:t xml:space="preserve">Tab. 4.1</w:t>
            </w:r>
            <w:r>
              <w:rPr>
                <w:color w:val="00274C"/>
                <w:position w:val="-2"/>
                <w:sz w:val="20"/>
                <w:szCs w:val="20"/>
                <w:u w:val="none"/>
              </w:rPr>
              <w:t xml:space="preserve">  for procedure frequency on components).</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Filter suction must be positioned in a cool place.</w:t>
            </w:r>
          </w:p>
          <w:p/>
          <w:p>
            <w:pPr>
              <w:widowControl w:val="on"/>
              <w:pBdr/>
              <w:spacing w:before="0" w:after="0" w:line="240" w:lineRule="auto"/>
              <w:ind w:left="0" w:right="0"/>
              <w:jc w:val="left"/>
            </w:pPr>
            <w:r>
              <w:rPr>
                <w:color w:val="00274C"/>
                <w:position w:val="-2"/>
                <w:sz w:val="20"/>
                <w:szCs w:val="20"/>
                <w:u w:val="none"/>
              </w:rPr>
              <w:t xml:space="preserve">
  </w:t>
            </w:r>
            <w:r>
              <w:rPr>
                <w:b/>
                <w:bCs/>
                <w:color w:val="000000"/>
                <w:position w:val="-2"/>
                <w:sz w:val="20"/>
                <w:szCs w:val="20"/>
                <w:u w:val="none"/>
              </w:rPr>
              <w:t xml:space="preserve">2.21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ECU input and output signals diagram</w:t>
            </w:r>
          </w:p>
          <w:p/>
          <w:p/>
          <w:p>
            <w:pPr>
              <w:widowControl w:val="on"/>
              <w:pBdr/>
              <w:spacing w:before="0" w:after="0" w:line="262" w:lineRule="auto"/>
              <w:ind w:left="0" w:right="0"/>
              <w:jc w:val="left"/>
              <w:textAlignment w:val="center"/>
            </w:pPr>
            <w:r>
              <w:rPr>
                <w:b/>
                <w:bCs/>
                <w:color w:val="00274C"/>
                <w:position w:val="-2"/>
                <w:sz w:val="20"/>
                <w:szCs w:val="20"/>
                <w:u w:val="none"/>
              </w:rPr>
              <w:t xml:space="preserve">2.22</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revolutions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flow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Glow plugs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indicator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fan control (1-2 speeds or variable speed)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 accelerator pedal (double track)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(ISO15765 diagnostics)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Secondary accelerator pedal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(Vehicle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oil pressure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level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clogging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w:t>
            </w:r>
            <w:r>
              <w:rPr>
                <w:color w:val="00274C"/>
                <w:position w:val="-2"/>
                <w:sz w:val="20"/>
                <w:szCs w:val="20"/>
                <w:u w:val="none"/>
              </w:rPr>
              <w:t xml:space="preserve"> </w:t>
            </w:r>
            <w:r>
              <w:rPr>
                <w:b/>
                <w:bCs/>
                <w:color w:val="00274C"/>
                <w:position w:val="-2"/>
                <w:sz w:val="20"/>
                <w:szCs w:val="20"/>
                <w:u w:val="none"/>
              </w:rPr>
              <w:t xml:space="preserve">Control unit (ECU)</w:t>
            </w:r>
          </w:p>
          <w:p>
            <w:pPr>
              <w:widowControl w:val="on"/>
              <w:pBdr/>
              <w:spacing w:before="0" w:after="0" w:line="262" w:lineRule="auto"/>
              <w:ind w:left="0" w:right="0"/>
              <w:jc w:val="left"/>
              <w:textAlignment w:val="center"/>
            </w:pPr>
            <w:r>
              <w:rPr>
                <w:color w:val="00274C"/>
                <w:position w:val="-2"/>
                <w:sz w:val="20"/>
                <w:szCs w:val="20"/>
                <w:u w:val="none"/>
              </w:rPr>
              <w:t xml:space="preserve">The ECU is a central processor, which monitors and controls engine operation.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electronic control unit is responsible for engine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fitted on the frame of the vehicle, or in the cab (refer to the technical documentation of the vehicle).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366140" name="name56396a3ab832d97a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1606a3ab832d97a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w:t>
            </w:r>
            <w:r>
              <w:rPr>
                <w:color w:val="00274C"/>
                <w:position w:val="-2"/>
                <w:sz w:val="20"/>
                <w:szCs w:val="20"/>
                <w:u w:val="none"/>
              </w:rPr>
              <w:br/>
              <w:t xml:space="preserve">by </w:t>
            </w:r>
            <w:r>
              <w:rPr>
                <w:b/>
                <w:bCs/>
                <w:color w:val="00274C"/>
                <w:position w:val="-2"/>
                <w:sz w:val="20"/>
                <w:szCs w:val="20"/>
                <w:u w:val="none"/>
              </w:rPr>
              <w:t xml:space="preserve">KOHLER</w:t>
            </w:r>
            <w:r>
              <w:rPr>
                <w:color w:val="00274C"/>
                <w:position w:val="-2"/>
                <w:sz w:val="20"/>
                <w:szCs w:val="20"/>
                <w:u w:val="none"/>
              </w:rPr>
              <w:t xml:space="preserve"> , for each individual engine.</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1558385" name="name95346a3ab832e5000" descr="Cap_2_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2.png"/>
                          <pic:cNvPicPr/>
                        </pic:nvPicPr>
                        <pic:blipFill>
                          <a:blip r:embed="rId81486a3ab832e4ffe"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ECU AND ENGINE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Datamatrix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Validation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identification code</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mount or replace the control unit with that of another engine.</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Although externally each ECU seems to be identical, internally they are specifically configured only for use on the engine that they are supplied with.</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To install a new control unit, is required to </w:t>
            </w:r>
            <w:bookmarkStart w:id="43524158" w:name="result_box"/>
            <w:bookmarkEnd w:id="43524158"/>
            <w:r>
              <w:rPr>
                <w:color w:val="00274C"/>
                <w:position w:val="-2"/>
                <w:sz w:val="20"/>
                <w:szCs w:val="20"/>
                <w:u w:val="none"/>
              </w:rPr>
              <w:t xml:space="preserve">recharge</w:t>
            </w:r>
            <w:r>
              <w:rPr>
                <w:color w:val="00274C"/>
                <w:position w:val="-2"/>
                <w:sz w:val="20"/>
                <w:szCs w:val="20"/>
                <w:u w:val="none"/>
              </w:rPr>
              <w:t xml:space="preserve"> </w:t>
            </w:r>
            <w:r>
              <w:rPr>
                <w:color w:val="00274C"/>
                <w:position w:val="-2"/>
                <w:sz w:val="20"/>
                <w:szCs w:val="20"/>
                <w:u w:val="none"/>
              </w:rPr>
              <w:t xml:space="preserve">on it's the</w:t>
            </w:r>
            <w:r>
              <w:rPr>
                <w:color w:val="00274C"/>
                <w:position w:val="-2"/>
                <w:sz w:val="20"/>
                <w:szCs w:val="20"/>
                <w:u w:val="none"/>
              </w:rPr>
              <w:t xml:space="preserve"> </w:t>
            </w:r>
            <w:r>
              <w:rPr>
                <w:color w:val="00274C"/>
                <w:position w:val="-2"/>
                <w:sz w:val="20"/>
                <w:szCs w:val="20"/>
                <w:u w:val="none"/>
              </w:rPr>
              <w:t xml:space="preserve">original configuration</w:t>
            </w:r>
            <w:r>
              <w:rPr>
                <w:color w:val="00274C"/>
                <w:position w:val="-2"/>
                <w:sz w:val="20"/>
                <w:szCs w:val="20"/>
                <w:u w:val="none"/>
              </w:rPr>
              <w:t xml:space="preserve"> </w:t>
            </w:r>
            <w:r>
              <w:rPr>
                <w:color w:val="00274C"/>
                <w:position w:val="-2"/>
                <w:sz w:val="20"/>
                <w:szCs w:val="20"/>
                <w:u w:val="none"/>
              </w:rPr>
              <w:t xml:space="preserve">relating</w:t>
            </w:r>
            <w:r>
              <w:rPr>
                <w:color w:val="00274C"/>
                <w:position w:val="-2"/>
                <w:sz w:val="20"/>
                <w:szCs w:val="20"/>
                <w:u w:val="none"/>
              </w:rPr>
              <w:t xml:space="preserve"> </w:t>
            </w:r>
            <w:r>
              <w:rPr>
                <w:color w:val="00274C"/>
                <w:position w:val="-2"/>
                <w:sz w:val="20"/>
                <w:szCs w:val="20"/>
                <w:u w:val="none"/>
              </w:rPr>
              <w:t xml:space="preserve">to that specific</w:t>
            </w:r>
            <w:r>
              <w:rPr>
                <w:color w:val="00274C"/>
                <w:position w:val="-2"/>
                <w:sz w:val="20"/>
                <w:szCs w:val="20"/>
                <w:u w:val="none"/>
              </w:rPr>
              <w:t xml:space="preserve"> </w:t>
            </w:r>
            <w:r>
              <w:rPr>
                <w:color w:val="00274C"/>
                <w:position w:val="-2"/>
                <w:sz w:val="20"/>
                <w:szCs w:val="20"/>
                <w:u w:val="none"/>
              </w:rPr>
              <w:t xml:space="preserve">engine</w:t>
            </w:r>
            <w:r>
              <w:rPr>
                <w:color w:val="00274C"/>
                <w:position w:val="-2"/>
                <w:sz w:val="20"/>
                <w:szCs w:val="20"/>
                <w:u w:val="none"/>
              </w:rPr>
              <w:t xml:space="preserve"> .</w:t>
            </w:r>
          </w:p>
          <w:p>
            <w:pPr>
              <w:numPr>
                <w:ilvl w:val="0"/>
                <w:numId w:val="2873"/>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2873"/>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 Engine electrical wiring</w:t>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8518123" name="name13826a3ab832ee13f" descr="Cap_2_Engine_cables_Full_capac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ngine_cables_Full_capacity.png"/>
                                <pic:cNvPicPr/>
                              </pic:nvPicPr>
                              <pic:blipFill>
                                <a:blip r:embed="rId59566a3ab832ee13c"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2517881" name="name69556a3ab832f2393" descr="Cap_2_Engine_cables_Entry_lev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ngine_cables_Entry_level.png"/>
                                <pic:cNvPicPr/>
                              </pic:nvPicPr>
                              <pic:blipFill>
                                <a:blip r:embed="rId40326a3ab832f238c" cstate="print"/>
                                <a:stretch>
                                  <a:fillRect/>
                                </a:stretch>
                              </pic:blipFill>
                              <pic:spPr>
                                <a:xfrm>
                                  <a:off x="0" y="0"/>
                                  <a:ext cx="5551200" cy="4161600"/>
                                </a:xfrm>
                                <a:prstGeom prst="rect">
                                  <a:avLst/>
                                </a:prstGeom>
                                <a:ln w="0">
                                  <a:noFill/>
                                </a:ln>
                              </pic:spPr>
                            </pic:pic>
                          </a:graphicData>
                        </a:graphic>
                      </wp:inline>
                    </w:drawing>
                  </w:r>
                </w:p>
              </w:tc>
            </w:tr>
          </w:tbl>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Connector Alternator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speed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flow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Doubble track accelerator connector</w:t>
                  </w:r>
                </w:p>
              </w:tc>
            </w:tr>
          </w:tbl>
          <w:p/>
        </w:tc>
        <w:tc>
          <w:tcPr>
            <w:tcW w:w="0" w:type="auto"/>
            <w:tcMar>
              <w:top w:w="150" w:type="dxa"/>
              <w:left w:w="150" w:type="dxa"/>
              <w:bottom w:w="150" w:type="dxa"/>
              <w:right w:w="150" w:type="dxa"/>
            </w:tcMar>
            <w:vAlign w:val="top"/>
          </w:tcPr>
          <w:p>
            <w:r>
              <w:rPr>
                <w:position w:val="-178"/>
              </w:rPr>
              <w:drawing>
                <wp:inline distT="0" distB="0" distL="0" distR="0">
                  <wp:extent cx="2239200" cy="1188000"/>
                  <wp:effectExtent b="0" l="0" r="0" t="0"/>
                  <wp:docPr id="64211702" name="name26006a3ab8330576a" descr="Cap_2_ECU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CU_Connector_Tavola%2520disegno%25201.png"/>
                          <pic:cNvPicPr/>
                        </pic:nvPicPr>
                        <pic:blipFill>
                          <a:blip r:embed="rId69396a3ab83305768"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2.12.4.1 Wiring disconnection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 sensor connectors and electronic control devices are sealed.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1443213" name="name17196a3ab83309173" descr="Cap_2_vehicle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vehicle_Connector_Tavola%2520disegno%25201.png"/>
                          <pic:cNvPicPr/>
                        </pic:nvPicPr>
                        <pic:blipFill>
                          <a:blip r:embed="rId14936a3ab83309170"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54223446" name="name78226a3ab8330d0d2" descr="Cap_2_ECU_Connector-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CU_Connector-02.png"/>
                          <pic:cNvPicPr/>
                        </pic:nvPicPr>
                        <pic:blipFill>
                          <a:blip r:embed="rId13396a3ab8330d0cf"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r>
              <w:rPr>
                <w:position w:val="-258"/>
              </w:rPr>
              <w:drawing>
                <wp:inline distT="0" distB="0" distL="0" distR="0">
                  <wp:extent cx="2239200" cy="1677600"/>
                  <wp:effectExtent b="0" l="0" r="0" t="0"/>
                  <wp:docPr id="10008656" name="name94426a3ab83312f97" descr="Cap_2_injector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njector_Connector_Tavola%2520disegno%25201.png"/>
                          <pic:cNvPicPr/>
                        </pic:nvPicPr>
                        <pic:blipFill>
                          <a:blip r:embed="rId23056a3ab83312f95" cstate="print"/>
                          <a:stretch>
                            <a:fillRect/>
                          </a:stretch>
                        </pic:blipFill>
                        <pic:spPr>
                          <a:xfrm>
                            <a:off x="0" y="0"/>
                            <a:ext cx="22392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47490592" name="name70626a3ab83318254" descr="Cap_2_T_MAP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T_MAP_Connector_Tavola%2520disegno%25201.png"/>
                          <pic:cNvPicPr/>
                        </pic:nvPicPr>
                        <pic:blipFill>
                          <a:blip r:embed="rId31406a3ab83318252"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8157460" name="name57726a3ab8331bf0e" descr="Cap_2_Rail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Rail_Connector_Tavola%2520disegno%25201.png"/>
                          <pic:cNvPicPr/>
                        </pic:nvPicPr>
                        <pic:blipFill>
                          <a:blip r:embed="rId91216a3ab8331bf0b"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40608978" name="name59796a3ab8331f796" descr="Cap_2_Cam_%26_Speed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Cam_%26_Speed_Connector_Tavola%2520disegno%25201.png"/>
                          <pic:cNvPicPr/>
                        </pic:nvPicPr>
                        <pic:blipFill>
                          <a:blip r:embed="rId64126a3ab8331f794"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98818930" name="name81336a3ab83323c6a" descr="Cap_2_Coolant_Temp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Coolant_Temp_Connector_Tavola%2520disegno%25201.png"/>
                          <pic:cNvPicPr/>
                        </pic:nvPicPr>
                        <pic:blipFill>
                          <a:blip r:embed="rId46226a3ab83323c68"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36705164" name="name83776a3ab83327b51" descr="Cap_2_Oil_Switch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Oil_Switch_Connector_Tavola%2520disegno%25201.png"/>
                          <pic:cNvPicPr/>
                        </pic:nvPicPr>
                        <pic:blipFill>
                          <a:blip r:embed="rId35406a3ab83327b4f"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Revolution sensor on target wheel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Speed sensor </w:t>
            </w:r>
            <w:r>
              <w:rPr>
                <w:b/>
                <w:bCs/>
                <w:color w:val="00274C"/>
                <w:position w:val="-2"/>
                <w:sz w:val="20"/>
                <w:szCs w:val="20"/>
                <w:u w:val="none"/>
              </w:rPr>
              <w:t xml:space="preserve">A</w:t>
            </w:r>
            <w:r>
              <w:rPr>
                <w:color w:val="00274C"/>
                <w:position w:val="-2"/>
                <w:sz w:val="20"/>
                <w:szCs w:val="20"/>
                <w:u w:val="none"/>
              </w:rPr>
              <w:t xml:space="preserve"> is situated on the crankcase.
</w:t>
            </w:r>
          </w:p>
          <w:p>
            <w:pPr>
              <w:widowControl w:val="on"/>
              <w:pBdr/>
              <w:spacing w:before="0" w:after="0" w:line="262" w:lineRule="auto"/>
              <w:ind w:left="0" w:right="0"/>
              <w:jc w:val="left"/>
              <w:textAlignment w:val="center"/>
            </w:pPr>
            <w:r>
              <w:rPr>
                <w:color w:val="00274C"/>
                <w:position w:val="-2"/>
                <w:sz w:val="20"/>
                <w:szCs w:val="20"/>
                <w:u w:val="none"/>
              </w:rPr>
              <w:br/>
              <w:t xml:space="preserve">The sensor detects the signal from the target wheel </w:t>
            </w:r>
            <w:r>
              <w:rPr>
                <w:b/>
                <w:bCs/>
                <w:color w:val="00274C"/>
                <w:position w:val="-2"/>
                <w:sz w:val="20"/>
                <w:szCs w:val="20"/>
                <w:u w:val="none"/>
              </w:rPr>
              <w:t xml:space="preserve">B</w:t>
            </w:r>
            <w:r>
              <w:rPr>
                <w:color w:val="00274C"/>
                <w:position w:val="-2"/>
                <w:sz w:val="20"/>
                <w:szCs w:val="20"/>
                <w:u w:val="none"/>
              </w:rPr>
              <w:t xml:space="preserve">  situated on the flywheel. It sends it to the ECU as an analogical signal.</w:t>
            </w:r>
          </w:p>
          <w:p>
            <w:pPr>
              <w:widowControl w:val="on"/>
              <w:pBdr/>
              <w:spacing w:before="0" w:after="0" w:line="262" w:lineRule="auto"/>
              <w:ind w:left="0" w:right="0"/>
              <w:jc w:val="left"/>
              <w:textAlignment w:val="center"/>
            </w:pPr>
            <w:r>
              <w:rPr>
                <w:color w:val="00274C"/>
                <w:position w:val="-2"/>
                <w:sz w:val="20"/>
                <w:szCs w:val="20"/>
                <w:u w:val="none"/>
              </w:rPr>
              <w:br/>
              <w:t xml:space="preserve">The sensor sends and analogue signal to the ECU.</w:t>
            </w:r>
          </w:p>
          <w:p>
            <w:pPr>
              <w:widowControl w:val="on"/>
              <w:pBdr/>
              <w:spacing w:before="0" w:after="0" w:line="262" w:lineRule="auto"/>
              <w:ind w:left="0" w:right="0"/>
              <w:jc w:val="left"/>
              <w:textAlignment w:val="center"/>
            </w:pPr>
            <w:r>
              <w:rPr>
                <w:color w:val="00274C"/>
                <w:position w:val="-2"/>
                <w:sz w:val="20"/>
                <w:szCs w:val="20"/>
                <w:u w:val="none"/>
              </w:rPr>
              <w:t xml:space="preserve">The sensor produces a 5V square wave signal having a Hall effect while the flywheel in rotation detects its position and speed.</w:t>
            </w:r>
          </w:p>
          <w:p>
            <w:pPr>
              <w:widowControl w:val="on"/>
              <w:pBdr/>
              <w:spacing w:before="0" w:after="0" w:line="262" w:lineRule="auto"/>
              <w:ind w:left="0" w:right="0"/>
              <w:jc w:val="left"/>
              <w:textAlignment w:val="center"/>
            </w:pPr>
            <w:r>
              <w:rPr>
                <w:color w:val="00274C"/>
                <w:position w:val="-2"/>
                <w:sz w:val="20"/>
                <w:szCs w:val="20"/>
                <w:u w:val="none"/>
              </w:rPr>
              <w:t xml:space="preserve">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2019946" name="name16356a3ab8332d92f" descr="Cap_2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9.png"/>
                          <pic:cNvPicPr/>
                        </pic:nvPicPr>
                        <pic:blipFill>
                          <a:blip r:embed="rId29366a3ab8332d92d"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 Camshaft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Camshaft sensor </w:t>
            </w:r>
            <w:r>
              <w:rPr>
                <w:b/>
                <w:bCs/>
                <w:color w:val="00274C"/>
                <w:position w:val="-2"/>
                <w:sz w:val="20"/>
                <w:szCs w:val="20"/>
                <w:u w:val="none"/>
              </w:rPr>
              <w:t xml:space="preserve">C</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purpose of the camshaft sensor </w:t>
            </w:r>
            <w:r>
              <w:rPr>
                <w:b/>
                <w:bCs/>
                <w:color w:val="00274C"/>
                <w:position w:val="-2"/>
                <w:sz w:val="20"/>
                <w:szCs w:val="20"/>
                <w:u w:val="none"/>
              </w:rPr>
              <w:t xml:space="preserve">C</w:t>
            </w:r>
            <w:r>
              <w:rPr>
                <w:color w:val="00274C"/>
                <w:position w:val="-2"/>
                <w:sz w:val="20"/>
                <w:szCs w:val="20"/>
                <w:u w:val="none"/>
              </w:rPr>
              <w:t xml:space="preserve"> is to identify the position of the Camshaft control gear </w:t>
            </w:r>
            <w:r>
              <w:rPr>
                <w:b/>
                <w:bCs/>
                <w:color w:val="00274C"/>
                <w:position w:val="-2"/>
                <w:sz w:val="20"/>
                <w:szCs w:val="20"/>
                <w:u w:val="none"/>
              </w:rPr>
              <w:t xml:space="preserve">D</w:t>
            </w:r>
            <w:r>
              <w:rPr>
                <w:color w:val="00274C"/>
                <w:position w:val="-2"/>
                <w:sz w:val="20"/>
                <w:szCs w:val="20"/>
                <w:u w:val="none"/>
              </w:rPr>
              <w:t xml:space="preserve"> with respect to the engine shaft and consequently the position of the pistons with respect to the T.D.C. The sensor produces a 5V square wave signal having a Hall effect while the camshaft in rotation detects the phases of the 4 strokes of the 1st cylinder. As a consequence, ECU by means of internal calculations, also recognises the phases of the other cylinders.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68171592" name="name42646a3ab833368a7" descr="Cap_2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0.png"/>
                          <pic:cNvPicPr/>
                        </pic:nvPicPr>
                        <pic:blipFill>
                          <a:blip r:embed="rId70656a3ab833368a5"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T-MAP sensor</w:t>
            </w:r>
          </w:p>
          <w:p/>
          <w:p/>
          <w:p>
            <w:pPr>
              <w:widowControl w:val="on"/>
              <w:pBdr/>
              <w:spacing w:before="0" w:after="0" w:line="262" w:lineRule="auto"/>
              <w:ind w:left="0" w:right="0"/>
              <w:jc w:val="left"/>
              <w:textAlignment w:val="center"/>
            </w:pPr>
            <w:r>
              <w:rPr>
                <w:color w:val="00274C"/>
                <w:position w:val="-2"/>
                <w:sz w:val="20"/>
                <w:szCs w:val="20"/>
                <w:u w:val="none"/>
              </w:rPr>
              <w:t xml:space="preserve">The T-MAP </w:t>
            </w:r>
            <w:r>
              <w:rPr>
                <w:b/>
                <w:bCs/>
                <w:color w:val="00274C"/>
                <w:position w:val="-2"/>
                <w:sz w:val="20"/>
                <w:szCs w:val="20"/>
                <w:u w:val="none"/>
              </w:rPr>
              <w:t xml:space="preserve">F</w:t>
            </w:r>
            <w:r>
              <w:rPr>
                <w:color w:val="00274C"/>
                <w:position w:val="-2"/>
                <w:sz w:val="20"/>
                <w:szCs w:val="20"/>
                <w:u w:val="none"/>
              </w:rPr>
              <w:t xml:space="preserve"> sensor is situated on the intake manifold. It detects the input pressure in the intake manifold by means of electrical voltage variation and the air temperature by means of an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sends signals to the ECU, which determines the values and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2.35</w:t>
            </w:r>
            <w:r>
              <w:rPr>
                <w:color w:val="00274C"/>
                <w:position w:val="-2"/>
                <w:sz w:val="20"/>
                <w:szCs w:val="20"/>
                <w:u w:val="none"/>
              </w:rPr>
              <w:t xml:space="preserve">  reports the electrical resistor values according to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b/>
                <w:bCs/>
                <w:color w:val="00274C"/>
                <w:position w:val="-2"/>
                <w:sz w:val="20"/>
                <w:szCs w:val="20"/>
                <w:u w:val="none"/>
              </w:rPr>
              <w:b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39373131" name="name45006a3ab8334015b" descr="Cap_2_31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1_Tavola%2520disegno%25201.png"/>
                          <pic:cNvPicPr/>
                        </pic:nvPicPr>
                        <pic:blipFill>
                          <a:blip r:embed="rId20516a3ab83340158"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2.13.4 Common Rail pressure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Fuel pressure sensor </w:t>
            </w:r>
            <w:r>
              <w:rPr>
                <w:b/>
                <w:bCs/>
                <w:color w:val="00274C"/>
                <w:position w:val="-2"/>
                <w:sz w:val="20"/>
                <w:szCs w:val="20"/>
                <w:u w:val="none"/>
              </w:rPr>
              <w:t xml:space="preserve">G</w:t>
            </w:r>
            <w:r>
              <w:rPr>
                <w:color w:val="00274C"/>
                <w:position w:val="-2"/>
                <w:sz w:val="20"/>
                <w:szCs w:val="20"/>
                <w:u w:val="none"/>
              </w:rPr>
              <w:t xml:space="preserve"> assembled on the Common Rail, detects the fuel pressure inside it by means of electrical voltage variation.</w:t>
            </w:r>
            <w:r>
              <w:rPr>
                <w:color w:val="00274C"/>
                <w:position w:val="-2"/>
                <w:sz w:val="20"/>
                <w:szCs w:val="20"/>
                <w:u w:val="none"/>
              </w:rPr>
              <w:br/>
              <w:t xml:space="preserve">Depending on the signal sent, ECU manages the fuel intake valve on the injection pump and, if necessary, modifies the injection strokes.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4247680" name="name75256a3ab83349b05" descr="Cap_2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2.png"/>
                          <pic:cNvPicPr/>
                        </pic:nvPicPr>
                        <pic:blipFill>
                          <a:blip r:embed="rId93756a3ab83349b0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2.13.5 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 near to the injection pump.</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4221564" name="name83116a3ab833509ed" descr="Cap_2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3.png"/>
                          <pic:cNvPicPr/>
                        </pic:nvPicPr>
                        <pic:blipFill>
                          <a:blip r:embed="rId30546a3ab833509eb"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2.13.6 Coolant temperature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t>
            </w:r>
            <w:r>
              <w:rPr>
                <w:b/>
                <w:bCs/>
                <w:color w:val="00274C"/>
                <w:position w:val="-2"/>
                <w:sz w:val="20"/>
                <w:szCs w:val="20"/>
                <w:u w:val="none"/>
              </w:rPr>
              <w:t xml:space="preserve">P</w:t>
            </w:r>
            <w:r>
              <w:rPr>
                <w:color w:val="00274C"/>
                <w:position w:val="-2"/>
                <w:sz w:val="20"/>
                <w:szCs w:val="20"/>
                <w:u w:val="none"/>
              </w:rPr>
              <w:t xml:space="preserve"> coolant temperature sensor of the coolant circuit is applied to the cylinder head on the side of the thermostatic valve. 
</w:t>
            </w:r>
          </w:p>
          <w:p>
            <w:pPr>
              <w:widowControl w:val="on"/>
              <w:pBdr/>
              <w:spacing w:before="0" w:after="0" w:line="262" w:lineRule="auto"/>
              <w:ind w:left="0" w:right="0"/>
              <w:jc w:val="left"/>
              <w:textAlignment w:val="center"/>
            </w:pPr>
            <w:r>
              <w:rPr>
                <w:color w:val="00274C"/>
                <w:position w:val="-2"/>
                <w:sz w:val="20"/>
                <w:szCs w:val="20"/>
                <w:u w:val="none"/>
              </w:rPr>
              <w:t xml:space="preserve">It is used by the ECU in order to obtain information regarding the coolant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2.26</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49720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5669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6407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98.8</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1858205" name="name81946a3ab8335850c" descr="Cap_2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4.png"/>
                          <pic:cNvPicPr/>
                        </pic:nvPicPr>
                        <pic:blipFill>
                          <a:blip r:embed="rId27386a3ab83358509" cstate="print"/>
                          <a:stretch>
                            <a:fillRect/>
                          </a:stretch>
                        </pic:blipFill>
                        <pic:spPr>
                          <a:xfrm>
                            <a:off x="0" y="0"/>
                            <a:ext cx="2239200" cy="16848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2.13.7 </w:t>
            </w:r>
            <w:r>
              <w:rPr>
                <w:color w:val="00274C"/>
                <w:position w:val="-2"/>
                <w:sz w:val="20"/>
                <w:szCs w:val="20"/>
                <w:u w:val="none"/>
              </w:rPr>
              <w:t xml:space="preserve"> </w:t>
            </w:r>
            <w:r>
              <w:rPr>
                <w:b/>
                <w:bCs/>
                <w:color w:val="00274C"/>
                <w:position w:val="-2"/>
                <w:sz w:val="20"/>
                <w:szCs w:val="20"/>
                <w:u w:val="none"/>
              </w:rPr>
              <w:t xml:space="preserve">Air cleaner clogging switch</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 The switch is assembled on the air cleaner. When the filter is clogged, it sends a signal to the panel.</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3042860" name="name41226a3ab8335db8c" descr="Cap_2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5.png"/>
                          <pic:cNvPicPr/>
                        </pic:nvPicPr>
                        <pic:blipFill>
                          <a:blip r:embed="rId49676a3ab8335db8a"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Alternator</w:t>
            </w:r>
            <w:r>
              <w:rPr>
                <w:color w:val="00274C"/>
                <w:position w:val="-2"/>
                <w:sz w:val="20"/>
                <w:szCs w:val="20"/>
                <w:u w:val="none"/>
              </w:rPr>
              <w:br/>
              <w:br/>
              <w:t xml:space="preserve">Externally controlled by the crankshaft by means of a belt.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12V-45A</w:t>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7262152" name="name16606a3ab833659d7" descr="Cap_2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6.png"/>
                          <pic:cNvPicPr/>
                        </pic:nvPicPr>
                        <pic:blipFill>
                          <a:blip r:embed="rId84866a3ab833659d4"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12V-80A</w:t>
            </w:r>
          </w:p>
          <w:p>
            <w:pPr>
              <w:widowControl w:val="on"/>
              <w:pBdr/>
              <w:spacing w:before="0" w:after="0" w:line="262" w:lineRule="auto"/>
              <w:ind w:left="0" w:right="0"/>
              <w:jc w:val="left"/>
              <w:textAlignment w:val="center"/>
            </w:pPr>
            <w:r>
              <w:rPr>
                <w:color w:val="00274C"/>
                <w:position w:val="-2"/>
                <w:sz w:val="20"/>
                <w:szCs w:val="20"/>
                <w:u w:val="none"/>
              </w:rPr>
              <w:t xml:space="preserve">12V-100A</w:t>
            </w:r>
          </w:p>
          <w:p>
            <w:pPr>
              <w:widowControl w:val="on"/>
              <w:pBdr/>
              <w:spacing w:before="0" w:after="0" w:line="262" w:lineRule="auto"/>
              <w:ind w:left="0" w:right="0"/>
              <w:jc w:val="left"/>
              <w:textAlignment w:val="center"/>
            </w:pPr>
            <w:r>
              <w:rPr>
                <w:position w:val="-129"/>
              </w:rPr>
              <w:drawing>
                <wp:inline distT="0" distB="0" distL="0" distR="0">
                  <wp:extent cx="2239200" cy="1684800"/>
                  <wp:effectExtent b="0" l="0" r="0" t="0"/>
                  <wp:docPr id="15782198" name="name54556a3ab8336d340" descr="Cap_2_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7.png"/>
                          <pic:cNvPicPr/>
                        </pic:nvPicPr>
                        <pic:blipFill>
                          <a:blip r:embed="rId18846a3ab8336d33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 Starter Motor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Potenza 3.2 kW</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6482293" name="name34756a3ab83373e0c" descr="Cap_2_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8.png"/>
                          <pic:cNvPicPr/>
                        </pic:nvPicPr>
                        <pic:blipFill>
                          <a:blip r:embed="rId29306a3ab83373e0a"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Glow plugs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Glow plugs  </w:t>
            </w:r>
            <w:r>
              <w:rPr>
                <w:b/>
                <w:bCs/>
                <w:color w:val="00274C"/>
                <w:position w:val="-2"/>
                <w:sz w:val="20"/>
                <w:szCs w:val="20"/>
                <w:u w:val="none"/>
              </w:rPr>
              <w:t xml:space="preserve">A</w:t>
            </w:r>
            <w:r>
              <w:rPr>
                <w:color w:val="00274C"/>
                <w:position w:val="-2"/>
                <w:sz w:val="20"/>
                <w:szCs w:val="20"/>
                <w:u w:val="none"/>
              </w:rPr>
              <w:t xml:space="preserve">  are located on the engine head, at low temperature the glow plugs will activate heating the prechamber </w:t>
            </w:r>
            <w:r>
              <w:rPr>
                <w:b/>
                <w:bCs/>
                <w:color w:val="00274C"/>
                <w:position w:val="-2"/>
                <w:sz w:val="20"/>
                <w:szCs w:val="20"/>
                <w:u w:val="none"/>
              </w:rPr>
              <w:t xml:space="preserve">B</w:t>
            </w:r>
            <w:r>
              <w:rPr>
                <w:color w:val="00274C"/>
                <w:position w:val="-2"/>
                <w:sz w:val="20"/>
                <w:szCs w:val="20"/>
                <w:u w:val="none"/>
              </w:rPr>
              <w:t xml:space="preserve"> facilitating the fuel combustion sprayed by the injectors </w:t>
            </w:r>
            <w:r>
              <w:rPr>
                <w:b/>
                <w:bCs/>
                <w:color w:val="00274C"/>
                <w:position w:val="-2"/>
                <w:sz w:val="20"/>
                <w:szCs w:val="20"/>
                <w:u w:val="none"/>
              </w:rPr>
              <w:t xml:space="preserve">C</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5682470" name="name98396a3ab83379260" descr="Cap_2_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9.png"/>
                          <pic:cNvPicPr/>
                        </pic:nvPicPr>
                        <pic:blipFill>
                          <a:blip r:embed="rId88166a3ab8337925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Electric fuel pump (optional)</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electric pump is located before the fuel filter. </w:t>
            </w:r>
          </w:p>
          <w:p>
            <w:pPr>
              <w:widowControl w:val="on"/>
              <w:pBdr/>
              <w:spacing w:before="0" w:after="0" w:line="262" w:lineRule="auto"/>
              <w:ind w:left="0" w:right="0"/>
              <w:jc w:val="left"/>
              <w:textAlignment w:val="center"/>
            </w:pPr>
            <w:r>
              <w:rPr>
                <w:b/>
                <w:bCs/>
                <w:color w:val="00274C"/>
                <w:position w:val="-2"/>
                <w:sz w:val="20"/>
                <w:szCs w:val="20"/>
                <w:u w:val="none"/>
              </w:rPr>
              <w:br/>
              <w:br/>
              <w:br/>
              <w:t xml:space="preserve">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(IN)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Outgoing fitting (out) to fuel filter</w:t>
                  </w:r>
                </w:p>
              </w:tc>
            </w:tr>
          </w:tbl>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9549914" name="name73076a3ab8337f9a2" descr="Cap_2_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0.png"/>
                          <pic:cNvPicPr/>
                        </pic:nvPicPr>
                        <pic:blipFill>
                          <a:blip r:embed="rId85186a3ab8337f9a0"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2.15.1 Components identification</w:t>
            </w:r>
            <w:r>
              <w:rPr>
                <w:position w:val="-329"/>
              </w:rPr>
              <w:drawing>
                <wp:inline distT="0" distB="0" distL="0" distR="0">
                  <wp:extent cx="5551200" cy="4161600"/>
                  <wp:effectExtent b="0" l="0" r="0" t="0"/>
                  <wp:docPr id="71358947" name="name11736a3ab833892a3" descr="Cap_2_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1.png"/>
                          <pic:cNvPicPr/>
                        </pic:nvPicPr>
                        <pic:blipFill>
                          <a:blip r:embed="rId97386a3ab833892a1" cstate="print"/>
                          <a:stretch>
                            <a:fillRect/>
                          </a:stretch>
                        </pic:blipFill>
                        <pic:spPr>
                          <a:xfrm>
                            <a:off x="0" y="0"/>
                            <a:ext cx="5551200" cy="41616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valves 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9176508" name="name26716a3ab833905c3" descr="Cap_2_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2.png"/>
                          <pic:cNvPicPr/>
                        </pic:nvPicPr>
                        <pic:blipFill>
                          <a:blip r:embed="rId32566a3ab833905c1"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528"/>
              </w:rPr>
              <w:drawing>
                <wp:inline distT="0" distB="0" distL="0" distR="0">
                  <wp:extent cx="2239200" cy="3355200"/>
                  <wp:effectExtent b="0" l="0" r="0" t="0"/>
                  <wp:docPr id="37979172" name="name41596a3ab8339770c" descr="Cap_2_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3.png"/>
                          <pic:cNvPicPr/>
                        </pic:nvPicPr>
                        <pic:blipFill>
                          <a:blip r:embed="rId69556a3ab8339770a" cstate="print"/>
                          <a:stretch>
                            <a:fillRect/>
                          </a:stretch>
                        </pic:blipFill>
                        <pic:spPr>
                          <a:xfrm>
                            <a:off x="0" y="0"/>
                            <a:ext cx="2239200" cy="3355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Rocker arm pin</w:t>
            </w:r>
            <w:r>
              <w:rPr>
                <w:b/>
                <w:bCs/>
                <w:color w:val="00274C"/>
                <w:position w:val="-2"/>
                <w:sz w:val="20"/>
                <w:szCs w:val="20"/>
                <w:u w:val="none"/>
              </w:rPr>
              <w:br/>
              <w:br/>
              <w:t xml:space="preserve">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6855068" name="name61896a3ab8339ea3d" descr="Cap_2_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4.png"/>
                          <pic:cNvPicPr/>
                        </pic:nvPicPr>
                        <pic:blipFill>
                          <a:blip r:embed="rId46386a3ab8339ea3b"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Rocker arms</w:t>
            </w:r>
            <w:r>
              <w:rPr>
                <w:b/>
                <w:bCs/>
                <w:color w:val="00274C"/>
                <w:position w:val="-2"/>
                <w:sz w:val="20"/>
                <w:szCs w:val="20"/>
                <w:u w:val="none"/>
              </w:rPr>
              <w:br/>
              <w:br/>
              <w:t xml:space="preserve">2.30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079002" name="name87016a3ab833a763a" descr="Cap_2_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5.png"/>
                          <pic:cNvPicPr/>
                        </pic:nvPicPr>
                        <pic:blipFill>
                          <a:blip r:embed="rId41086a3ab833a763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2.15.4 Hydraulic tappets</w:t>
            </w:r>
            <w:r>
              <w:rPr>
                <w:b/>
                <w:bCs/>
                <w:color w:val="00274C"/>
                <w:position w:val="-2"/>
                <w:sz w:val="20"/>
                <w:szCs w:val="20"/>
                <w:u w:val="none"/>
              </w:rPr>
              <w:br/>
              <w:br/>
              <w:t xml:space="preserve">2.31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2.15.4.1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286"/>
              </w:rPr>
              <w:drawing>
                <wp:inline distT="0" distB="0" distL="0" distR="0">
                  <wp:extent cx="2232000" cy="1850400"/>
                  <wp:effectExtent b="0" l="0" r="0" t="0"/>
                  <wp:docPr id="31119178" name="name65156a3ab833b0473"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46826a3ab833b0471" cstate="print"/>
                          <a:stretch>
                            <a:fillRect/>
                          </a:stretch>
                        </pic:blipFill>
                        <pic:spPr>
                          <a:xfrm>
                            <a:off x="0" y="0"/>
                            <a:ext cx="2232000" cy="18504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essential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2875"/>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63086a3ab833b0cd2"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2875"/>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2.16.1 High-pressure fuel injection pump</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3570832" name="name89486a3ab833b692c" descr="Cap_2_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6.png"/>
                          <pic:cNvPicPr/>
                        </pic:nvPicPr>
                        <pic:blipFill>
                          <a:blip r:embed="rId28736a3ab833b692a"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Electronic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98137866" name="name47096a3ab833bc65f" descr="Cap_2_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8.png"/>
                          <pic:cNvPicPr/>
                        </pic:nvPicPr>
                        <pic:blipFill>
                          <a:blip r:embed="rId67266a3ab833bc65d"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Common Rail</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0589858" name="name79596a3ab833c0709" descr="Cap_2_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7.png"/>
                          <pic:cNvPicPr/>
                        </pic:nvPicPr>
                        <pic:blipFill>
                          <a:blip r:embed="rId78406a3ab833c0707"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0072327" name="name43936a3ab833c40b5" descr="Cap_2_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1.png"/>
                          <pic:cNvPicPr/>
                        </pic:nvPicPr>
                        <pic:blipFill>
                          <a:blip r:embed="rId34886a3ab833c40b3"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716530" name="name50946a3ab833c742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8396a3ab833c742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Refer to </w:t>
            </w:r>
            <w:hyperlink r:id="rId12696a3ab833c77a4"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28"/>
              </w:rPr>
              <w:drawing>
                <wp:inline distT="0" distB="0" distL="0" distR="0">
                  <wp:extent cx="2239200" cy="3355200"/>
                  <wp:effectExtent b="0" l="0" r="0" t="0"/>
                  <wp:docPr id="61745269" name="name63676a3ab833cc316" descr="Cap_2_49-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9-50.png"/>
                          <pic:cNvPicPr/>
                        </pic:nvPicPr>
                        <pic:blipFill>
                          <a:blip r:embed="rId33786a3ab833cc314" cstate="print"/>
                          <a:stretch>
                            <a:fillRect/>
                          </a:stretch>
                        </pic:blipFill>
                        <pic:spPr>
                          <a:xfrm>
                            <a:off x="0" y="0"/>
                            <a:ext cx="2239200" cy="33552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r>
              <w:rPr>
                <w:b/>
                <w:bCs/>
                <w:color w:val="00274C"/>
                <w:position w:val="-2"/>
                <w:sz w:val="20"/>
                <w:szCs w:val="20"/>
                <w:u w:val="none"/>
              </w:rPr>
              <w:t xml:space="preserve">Par. 2.4</w:t>
            </w:r>
            <w:r>
              <w:rPr>
                <w:color w:val="00274C"/>
                <w:position w:val="-2"/>
                <w:sz w:val="20"/>
                <w:szCs w:val="20"/>
                <w:u w:val="none"/>
              </w:rPr>
              <w:t xml:space="preserve"> .</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r>
              <w:rPr>
                <w:b/>
                <w:bCs/>
                <w:color w:val="00274C"/>
                <w:position w:val="-2"/>
                <w:sz w:val="20"/>
                <w:szCs w:val="20"/>
                <w:u w:val="none"/>
              </w:rPr>
              <w:t xml:space="preserve">Chapt 4</w:t>
            </w:r>
            <w:r>
              <w:rPr>
                <w:color w:val="00274C"/>
                <w:position w:val="-2"/>
                <w:sz w:val="20"/>
                <w:szCs w:val="20"/>
                <w:u w:val="none"/>
              </w:rPr>
              <w:t xml:space="preserve"> .</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2873"/>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2873"/>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2873"/>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2873"/>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2873"/>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2873"/>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w:t>
            </w:r>
            <w:r>
              <w:rPr>
                <w:color w:val="00274C"/>
                <w:position w:val="0"/>
                <w:sz w:val="20"/>
                <w:szCs w:val="20"/>
                <w:u w:val="none"/>
              </w:rPr>
              <w:t xml:space="preserve"> .</w:t>
            </w:r>
          </w:p>
          <w:p>
            <w:pPr>
              <w:numPr>
                <w:ilvl w:val="0"/>
                <w:numId w:val="2873"/>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2876"/>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2876"/>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2876"/>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2876"/>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2876"/>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60521612" name="name44536a3ab833d674f" descr="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jpg"/>
                          <pic:cNvPicPr/>
                        </pic:nvPicPr>
                        <pic:blipFill>
                          <a:blip r:embed="rId23456a3ab833d674d" cstate="print"/>
                          <a:stretch>
                            <a:fillRect/>
                          </a:stretch>
                        </pic:blipFill>
                        <pic:spPr>
                          <a:xfrm>
                            <a:off x="0" y="0"/>
                            <a:ext cx="2232000" cy="1476000"/>
                          </a:xfrm>
                          <a:prstGeom prst="rect">
                            <a:avLst/>
                          </a:prstGeom>
                          <a:ln w="0">
                            <a:noFill/>
                          </a:ln>
                        </pic:spPr>
                      </pic:pic>
                    </a:graphicData>
                  </a:graphic>
                </wp:inline>
              </w:drawing>
            </w:r>
            <w:r>
              <w:rPr>
                <w:position w:val="-210"/>
              </w:rPr>
              <w:drawing>
                <wp:inline distT="0" distB="0" distL="0" distR="0">
                  <wp:extent cx="2232000" cy="1389600"/>
                  <wp:effectExtent b="0" l="0" r="0" t="0"/>
                  <wp:docPr id="11419629" name="name59966a3ab833dcfa8" descr="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jpg"/>
                          <pic:cNvPicPr/>
                        </pic:nvPicPr>
                        <pic:blipFill>
                          <a:blip r:embed="rId45916a3ab833dcfa6" cstate="print"/>
                          <a:stretch>
                            <a:fillRect/>
                          </a:stretch>
                        </pic:blipFill>
                        <pic:spPr>
                          <a:xfrm>
                            <a:off x="0" y="0"/>
                            <a:ext cx="2232000" cy="13896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019288" name="name93816a3ab833e20b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5736a3ab833e20b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Make sure to use clean gloves.</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Handle the turbocharger as indicated in </w:t>
            </w:r>
            <w:r>
              <w:rPr>
                <w:b/>
                <w:bCs/>
                <w:color w:val="00274C"/>
                <w:position w:val="-2"/>
                <w:sz w:val="20"/>
                <w:szCs w:val="20"/>
                <w:u w:val="none"/>
              </w:rPr>
              <w:t xml:space="preserve">Par. 2.16.</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18768330" name="name62736a3ab833e718b"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93226a3ab833e7189"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877"/>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2877"/>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32659202" name="name57576a3ab833ebb6f"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88186a3ab833ebb6d"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878"/>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2878"/>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2878"/>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7498131" name="name60496a3ab834000a5"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36896a3ab834000a3" cstate="print"/>
                          <a:stretch>
                            <a:fillRect/>
                          </a:stretch>
                        </pic:blipFill>
                        <pic:spPr>
                          <a:xfrm>
                            <a:off x="0" y="0"/>
                            <a:ext cx="2232000" cy="15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879"/>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36477619" name="name52326a3ab834071b7"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45516a3ab834071b4"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Installation instructions</w:t>
            </w:r>
          </w:p>
          <w:p/>
          <w:p/>
          <w:p>
            <w:pPr>
              <w:numPr>
                <w:ilvl w:val="0"/>
                <w:numId w:val="2880"/>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37841316" name="name51896a3ab8340f783"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76606a3ab8340f781"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675278" name="name83306a3ab8341403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4926a3ab8341403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2873"/>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880">
    <w:multiLevelType w:val="hybridMultilevel"/>
    <w:lvl w:ilvl="0" w:tplc="45640403">
      <w:start w:val="1"/>
      <w:numFmt w:val="decimal"/>
      <w:lvlText w:val="%1."/>
      <w:lvlJc w:val="left"/>
      <w:pPr>
        <w:ind w:left="720" w:hanging="360"/>
      </w:pPr>
    </w:lvl>
    <w:lvl w:ilvl="1" w:tplc="45640403" w:tentative="1">
      <w:start w:val="1"/>
      <w:numFmt w:val="lowerLetter"/>
      <w:lvlText w:val="%2."/>
      <w:lvlJc w:val="left"/>
      <w:pPr>
        <w:ind w:left="1440" w:hanging="360"/>
      </w:pPr>
    </w:lvl>
    <w:lvl w:ilvl="2" w:tplc="45640403" w:tentative="1">
      <w:start w:val="1"/>
      <w:numFmt w:val="lowerRoman"/>
      <w:lvlText w:val="%3."/>
      <w:lvlJc w:val="right"/>
      <w:pPr>
        <w:ind w:left="2160" w:hanging="180"/>
      </w:pPr>
    </w:lvl>
    <w:lvl w:ilvl="3" w:tplc="45640403" w:tentative="1">
      <w:start w:val="1"/>
      <w:numFmt w:val="decimal"/>
      <w:lvlText w:val="%4."/>
      <w:lvlJc w:val="left"/>
      <w:pPr>
        <w:ind w:left="2880" w:hanging="360"/>
      </w:pPr>
    </w:lvl>
    <w:lvl w:ilvl="4" w:tplc="45640403" w:tentative="1">
      <w:start w:val="1"/>
      <w:numFmt w:val="lowerLetter"/>
      <w:lvlText w:val="%5."/>
      <w:lvlJc w:val="left"/>
      <w:pPr>
        <w:ind w:left="3600" w:hanging="360"/>
      </w:pPr>
    </w:lvl>
    <w:lvl w:ilvl="5" w:tplc="45640403" w:tentative="1">
      <w:start w:val="1"/>
      <w:numFmt w:val="lowerRoman"/>
      <w:lvlText w:val="%6."/>
      <w:lvlJc w:val="right"/>
      <w:pPr>
        <w:ind w:left="4320" w:hanging="180"/>
      </w:pPr>
    </w:lvl>
    <w:lvl w:ilvl="6" w:tplc="45640403" w:tentative="1">
      <w:start w:val="1"/>
      <w:numFmt w:val="decimal"/>
      <w:lvlText w:val="%7."/>
      <w:lvlJc w:val="left"/>
      <w:pPr>
        <w:ind w:left="5040" w:hanging="360"/>
      </w:pPr>
    </w:lvl>
    <w:lvl w:ilvl="7" w:tplc="45640403" w:tentative="1">
      <w:start w:val="1"/>
      <w:numFmt w:val="lowerLetter"/>
      <w:lvlText w:val="%8."/>
      <w:lvlJc w:val="left"/>
      <w:pPr>
        <w:ind w:left="5760" w:hanging="360"/>
      </w:pPr>
    </w:lvl>
    <w:lvl w:ilvl="8" w:tplc="45640403" w:tentative="1">
      <w:start w:val="1"/>
      <w:numFmt w:val="lowerRoman"/>
      <w:lvlText w:val="%9."/>
      <w:lvlJc w:val="right"/>
      <w:pPr>
        <w:ind w:left="6480" w:hanging="180"/>
      </w:pPr>
    </w:lvl>
  </w:abstractNum>
  <w:abstractNum w:abstractNumId="2879">
    <w:multiLevelType w:val="hybridMultilevel"/>
    <w:lvl w:ilvl="0" w:tplc="20769127">
      <w:start w:val="1"/>
      <w:numFmt w:val="decimal"/>
      <w:lvlText w:val="%1."/>
      <w:lvlJc w:val="left"/>
      <w:pPr>
        <w:ind w:left="720" w:hanging="360"/>
      </w:pPr>
    </w:lvl>
    <w:lvl w:ilvl="1" w:tplc="20769127" w:tentative="1">
      <w:start w:val="1"/>
      <w:numFmt w:val="lowerLetter"/>
      <w:lvlText w:val="%2."/>
      <w:lvlJc w:val="left"/>
      <w:pPr>
        <w:ind w:left="1440" w:hanging="360"/>
      </w:pPr>
    </w:lvl>
    <w:lvl w:ilvl="2" w:tplc="20769127" w:tentative="1">
      <w:start w:val="1"/>
      <w:numFmt w:val="lowerRoman"/>
      <w:lvlText w:val="%3."/>
      <w:lvlJc w:val="right"/>
      <w:pPr>
        <w:ind w:left="2160" w:hanging="180"/>
      </w:pPr>
    </w:lvl>
    <w:lvl w:ilvl="3" w:tplc="20769127" w:tentative="1">
      <w:start w:val="1"/>
      <w:numFmt w:val="decimal"/>
      <w:lvlText w:val="%4."/>
      <w:lvlJc w:val="left"/>
      <w:pPr>
        <w:ind w:left="2880" w:hanging="360"/>
      </w:pPr>
    </w:lvl>
    <w:lvl w:ilvl="4" w:tplc="20769127" w:tentative="1">
      <w:start w:val="1"/>
      <w:numFmt w:val="lowerLetter"/>
      <w:lvlText w:val="%5."/>
      <w:lvlJc w:val="left"/>
      <w:pPr>
        <w:ind w:left="3600" w:hanging="360"/>
      </w:pPr>
    </w:lvl>
    <w:lvl w:ilvl="5" w:tplc="20769127" w:tentative="1">
      <w:start w:val="1"/>
      <w:numFmt w:val="lowerRoman"/>
      <w:lvlText w:val="%6."/>
      <w:lvlJc w:val="right"/>
      <w:pPr>
        <w:ind w:left="4320" w:hanging="180"/>
      </w:pPr>
    </w:lvl>
    <w:lvl w:ilvl="6" w:tplc="20769127" w:tentative="1">
      <w:start w:val="1"/>
      <w:numFmt w:val="decimal"/>
      <w:lvlText w:val="%7."/>
      <w:lvlJc w:val="left"/>
      <w:pPr>
        <w:ind w:left="5040" w:hanging="360"/>
      </w:pPr>
    </w:lvl>
    <w:lvl w:ilvl="7" w:tplc="20769127" w:tentative="1">
      <w:start w:val="1"/>
      <w:numFmt w:val="lowerLetter"/>
      <w:lvlText w:val="%8."/>
      <w:lvlJc w:val="left"/>
      <w:pPr>
        <w:ind w:left="5760" w:hanging="360"/>
      </w:pPr>
    </w:lvl>
    <w:lvl w:ilvl="8" w:tplc="20769127" w:tentative="1">
      <w:start w:val="1"/>
      <w:numFmt w:val="lowerRoman"/>
      <w:lvlText w:val="%9."/>
      <w:lvlJc w:val="right"/>
      <w:pPr>
        <w:ind w:left="6480" w:hanging="180"/>
      </w:pPr>
    </w:lvl>
  </w:abstractNum>
  <w:abstractNum w:abstractNumId="2878">
    <w:multiLevelType w:val="hybridMultilevel"/>
    <w:lvl w:ilvl="0" w:tplc="82409615">
      <w:start w:val="1"/>
      <w:numFmt w:val="decimal"/>
      <w:lvlText w:val="%1."/>
      <w:lvlJc w:val="left"/>
      <w:pPr>
        <w:ind w:left="720" w:hanging="360"/>
      </w:pPr>
    </w:lvl>
    <w:lvl w:ilvl="1" w:tplc="82409615" w:tentative="1">
      <w:start w:val="1"/>
      <w:numFmt w:val="lowerLetter"/>
      <w:lvlText w:val="%2."/>
      <w:lvlJc w:val="left"/>
      <w:pPr>
        <w:ind w:left="1440" w:hanging="360"/>
      </w:pPr>
    </w:lvl>
    <w:lvl w:ilvl="2" w:tplc="82409615" w:tentative="1">
      <w:start w:val="1"/>
      <w:numFmt w:val="lowerRoman"/>
      <w:lvlText w:val="%3."/>
      <w:lvlJc w:val="right"/>
      <w:pPr>
        <w:ind w:left="2160" w:hanging="180"/>
      </w:pPr>
    </w:lvl>
    <w:lvl w:ilvl="3" w:tplc="82409615" w:tentative="1">
      <w:start w:val="1"/>
      <w:numFmt w:val="decimal"/>
      <w:lvlText w:val="%4."/>
      <w:lvlJc w:val="left"/>
      <w:pPr>
        <w:ind w:left="2880" w:hanging="360"/>
      </w:pPr>
    </w:lvl>
    <w:lvl w:ilvl="4" w:tplc="82409615" w:tentative="1">
      <w:start w:val="1"/>
      <w:numFmt w:val="lowerLetter"/>
      <w:lvlText w:val="%5."/>
      <w:lvlJc w:val="left"/>
      <w:pPr>
        <w:ind w:left="3600" w:hanging="360"/>
      </w:pPr>
    </w:lvl>
    <w:lvl w:ilvl="5" w:tplc="82409615" w:tentative="1">
      <w:start w:val="1"/>
      <w:numFmt w:val="lowerRoman"/>
      <w:lvlText w:val="%6."/>
      <w:lvlJc w:val="right"/>
      <w:pPr>
        <w:ind w:left="4320" w:hanging="180"/>
      </w:pPr>
    </w:lvl>
    <w:lvl w:ilvl="6" w:tplc="82409615" w:tentative="1">
      <w:start w:val="1"/>
      <w:numFmt w:val="decimal"/>
      <w:lvlText w:val="%7."/>
      <w:lvlJc w:val="left"/>
      <w:pPr>
        <w:ind w:left="5040" w:hanging="360"/>
      </w:pPr>
    </w:lvl>
    <w:lvl w:ilvl="7" w:tplc="82409615" w:tentative="1">
      <w:start w:val="1"/>
      <w:numFmt w:val="lowerLetter"/>
      <w:lvlText w:val="%8."/>
      <w:lvlJc w:val="left"/>
      <w:pPr>
        <w:ind w:left="5760" w:hanging="360"/>
      </w:pPr>
    </w:lvl>
    <w:lvl w:ilvl="8" w:tplc="82409615" w:tentative="1">
      <w:start w:val="1"/>
      <w:numFmt w:val="lowerRoman"/>
      <w:lvlText w:val="%9."/>
      <w:lvlJc w:val="right"/>
      <w:pPr>
        <w:ind w:left="6480" w:hanging="180"/>
      </w:pPr>
    </w:lvl>
  </w:abstractNum>
  <w:abstractNum w:abstractNumId="2877">
    <w:multiLevelType w:val="hybridMultilevel"/>
    <w:lvl w:ilvl="0" w:tplc="65335238">
      <w:start w:val="1"/>
      <w:numFmt w:val="decimal"/>
      <w:lvlText w:val="%1."/>
      <w:lvlJc w:val="left"/>
      <w:pPr>
        <w:ind w:left="720" w:hanging="360"/>
      </w:pPr>
    </w:lvl>
    <w:lvl w:ilvl="1" w:tplc="65335238" w:tentative="1">
      <w:start w:val="1"/>
      <w:numFmt w:val="lowerLetter"/>
      <w:lvlText w:val="%2."/>
      <w:lvlJc w:val="left"/>
      <w:pPr>
        <w:ind w:left="1440" w:hanging="360"/>
      </w:pPr>
    </w:lvl>
    <w:lvl w:ilvl="2" w:tplc="65335238" w:tentative="1">
      <w:start w:val="1"/>
      <w:numFmt w:val="lowerRoman"/>
      <w:lvlText w:val="%3."/>
      <w:lvlJc w:val="right"/>
      <w:pPr>
        <w:ind w:left="2160" w:hanging="180"/>
      </w:pPr>
    </w:lvl>
    <w:lvl w:ilvl="3" w:tplc="65335238" w:tentative="1">
      <w:start w:val="1"/>
      <w:numFmt w:val="decimal"/>
      <w:lvlText w:val="%4."/>
      <w:lvlJc w:val="left"/>
      <w:pPr>
        <w:ind w:left="2880" w:hanging="360"/>
      </w:pPr>
    </w:lvl>
    <w:lvl w:ilvl="4" w:tplc="65335238" w:tentative="1">
      <w:start w:val="1"/>
      <w:numFmt w:val="lowerLetter"/>
      <w:lvlText w:val="%5."/>
      <w:lvlJc w:val="left"/>
      <w:pPr>
        <w:ind w:left="3600" w:hanging="360"/>
      </w:pPr>
    </w:lvl>
    <w:lvl w:ilvl="5" w:tplc="65335238" w:tentative="1">
      <w:start w:val="1"/>
      <w:numFmt w:val="lowerRoman"/>
      <w:lvlText w:val="%6."/>
      <w:lvlJc w:val="right"/>
      <w:pPr>
        <w:ind w:left="4320" w:hanging="180"/>
      </w:pPr>
    </w:lvl>
    <w:lvl w:ilvl="6" w:tplc="65335238" w:tentative="1">
      <w:start w:val="1"/>
      <w:numFmt w:val="decimal"/>
      <w:lvlText w:val="%7."/>
      <w:lvlJc w:val="left"/>
      <w:pPr>
        <w:ind w:left="5040" w:hanging="360"/>
      </w:pPr>
    </w:lvl>
    <w:lvl w:ilvl="7" w:tplc="65335238" w:tentative="1">
      <w:start w:val="1"/>
      <w:numFmt w:val="lowerLetter"/>
      <w:lvlText w:val="%8."/>
      <w:lvlJc w:val="left"/>
      <w:pPr>
        <w:ind w:left="5760" w:hanging="360"/>
      </w:pPr>
    </w:lvl>
    <w:lvl w:ilvl="8" w:tplc="65335238" w:tentative="1">
      <w:start w:val="1"/>
      <w:numFmt w:val="lowerRoman"/>
      <w:lvlText w:val="%9."/>
      <w:lvlJc w:val="right"/>
      <w:pPr>
        <w:ind w:left="6480" w:hanging="180"/>
      </w:pPr>
    </w:lvl>
  </w:abstractNum>
  <w:abstractNum w:abstractNumId="2876">
    <w:multiLevelType w:val="hybridMultilevel"/>
    <w:lvl w:ilvl="0" w:tplc="54483623">
      <w:start w:val="1"/>
      <w:numFmt w:val="decimal"/>
      <w:lvlText w:val="%1."/>
      <w:lvlJc w:val="left"/>
      <w:pPr>
        <w:ind w:left="720" w:hanging="360"/>
      </w:pPr>
    </w:lvl>
    <w:lvl w:ilvl="1" w:tplc="54483623" w:tentative="1">
      <w:start w:val="1"/>
      <w:numFmt w:val="lowerLetter"/>
      <w:lvlText w:val="%2."/>
      <w:lvlJc w:val="left"/>
      <w:pPr>
        <w:ind w:left="1440" w:hanging="360"/>
      </w:pPr>
    </w:lvl>
    <w:lvl w:ilvl="2" w:tplc="54483623" w:tentative="1">
      <w:start w:val="1"/>
      <w:numFmt w:val="lowerRoman"/>
      <w:lvlText w:val="%3."/>
      <w:lvlJc w:val="right"/>
      <w:pPr>
        <w:ind w:left="2160" w:hanging="180"/>
      </w:pPr>
    </w:lvl>
    <w:lvl w:ilvl="3" w:tplc="54483623" w:tentative="1">
      <w:start w:val="1"/>
      <w:numFmt w:val="decimal"/>
      <w:lvlText w:val="%4."/>
      <w:lvlJc w:val="left"/>
      <w:pPr>
        <w:ind w:left="2880" w:hanging="360"/>
      </w:pPr>
    </w:lvl>
    <w:lvl w:ilvl="4" w:tplc="54483623" w:tentative="1">
      <w:start w:val="1"/>
      <w:numFmt w:val="lowerLetter"/>
      <w:lvlText w:val="%5."/>
      <w:lvlJc w:val="left"/>
      <w:pPr>
        <w:ind w:left="3600" w:hanging="360"/>
      </w:pPr>
    </w:lvl>
    <w:lvl w:ilvl="5" w:tplc="54483623" w:tentative="1">
      <w:start w:val="1"/>
      <w:numFmt w:val="lowerRoman"/>
      <w:lvlText w:val="%6."/>
      <w:lvlJc w:val="right"/>
      <w:pPr>
        <w:ind w:left="4320" w:hanging="180"/>
      </w:pPr>
    </w:lvl>
    <w:lvl w:ilvl="6" w:tplc="54483623" w:tentative="1">
      <w:start w:val="1"/>
      <w:numFmt w:val="decimal"/>
      <w:lvlText w:val="%7."/>
      <w:lvlJc w:val="left"/>
      <w:pPr>
        <w:ind w:left="5040" w:hanging="360"/>
      </w:pPr>
    </w:lvl>
    <w:lvl w:ilvl="7" w:tplc="54483623" w:tentative="1">
      <w:start w:val="1"/>
      <w:numFmt w:val="lowerLetter"/>
      <w:lvlText w:val="%8."/>
      <w:lvlJc w:val="left"/>
      <w:pPr>
        <w:ind w:left="5760" w:hanging="360"/>
      </w:pPr>
    </w:lvl>
    <w:lvl w:ilvl="8" w:tplc="54483623" w:tentative="1">
      <w:start w:val="1"/>
      <w:numFmt w:val="lowerRoman"/>
      <w:lvlText w:val="%9."/>
      <w:lvlJc w:val="right"/>
      <w:pPr>
        <w:ind w:left="6480" w:hanging="180"/>
      </w:pPr>
    </w:lvl>
  </w:abstractNum>
  <w:abstractNum w:abstractNumId="2875">
    <w:multiLevelType w:val="hybridMultilevel"/>
    <w:lvl w:ilvl="0" w:tplc="21401917">
      <w:start w:val="1"/>
      <w:numFmt w:val="decimal"/>
      <w:lvlText w:val="%1."/>
      <w:lvlJc w:val="left"/>
      <w:pPr>
        <w:ind w:left="720" w:hanging="360"/>
      </w:pPr>
    </w:lvl>
    <w:lvl w:ilvl="1" w:tplc="21401917" w:tentative="1">
      <w:start w:val="1"/>
      <w:numFmt w:val="lowerLetter"/>
      <w:lvlText w:val="%2."/>
      <w:lvlJc w:val="left"/>
      <w:pPr>
        <w:ind w:left="1440" w:hanging="360"/>
      </w:pPr>
    </w:lvl>
    <w:lvl w:ilvl="2" w:tplc="21401917" w:tentative="1">
      <w:start w:val="1"/>
      <w:numFmt w:val="lowerRoman"/>
      <w:lvlText w:val="%3."/>
      <w:lvlJc w:val="right"/>
      <w:pPr>
        <w:ind w:left="2160" w:hanging="180"/>
      </w:pPr>
    </w:lvl>
    <w:lvl w:ilvl="3" w:tplc="21401917" w:tentative="1">
      <w:start w:val="1"/>
      <w:numFmt w:val="decimal"/>
      <w:lvlText w:val="%4."/>
      <w:lvlJc w:val="left"/>
      <w:pPr>
        <w:ind w:left="2880" w:hanging="360"/>
      </w:pPr>
    </w:lvl>
    <w:lvl w:ilvl="4" w:tplc="21401917" w:tentative="1">
      <w:start w:val="1"/>
      <w:numFmt w:val="lowerLetter"/>
      <w:lvlText w:val="%5."/>
      <w:lvlJc w:val="left"/>
      <w:pPr>
        <w:ind w:left="3600" w:hanging="360"/>
      </w:pPr>
    </w:lvl>
    <w:lvl w:ilvl="5" w:tplc="21401917" w:tentative="1">
      <w:start w:val="1"/>
      <w:numFmt w:val="lowerRoman"/>
      <w:lvlText w:val="%6."/>
      <w:lvlJc w:val="right"/>
      <w:pPr>
        <w:ind w:left="4320" w:hanging="180"/>
      </w:pPr>
    </w:lvl>
    <w:lvl w:ilvl="6" w:tplc="21401917" w:tentative="1">
      <w:start w:val="1"/>
      <w:numFmt w:val="decimal"/>
      <w:lvlText w:val="%7."/>
      <w:lvlJc w:val="left"/>
      <w:pPr>
        <w:ind w:left="5040" w:hanging="360"/>
      </w:pPr>
    </w:lvl>
    <w:lvl w:ilvl="7" w:tplc="21401917" w:tentative="1">
      <w:start w:val="1"/>
      <w:numFmt w:val="lowerLetter"/>
      <w:lvlText w:val="%8."/>
      <w:lvlJc w:val="left"/>
      <w:pPr>
        <w:ind w:left="5760" w:hanging="360"/>
      </w:pPr>
    </w:lvl>
    <w:lvl w:ilvl="8" w:tplc="21401917" w:tentative="1">
      <w:start w:val="1"/>
      <w:numFmt w:val="lowerRoman"/>
      <w:lvlText w:val="%9."/>
      <w:lvlJc w:val="right"/>
      <w:pPr>
        <w:ind w:left="6480" w:hanging="180"/>
      </w:pPr>
    </w:lvl>
  </w:abstractNum>
  <w:abstractNum w:abstractNumId="2874">
    <w:multiLevelType w:val="hybridMultilevel"/>
    <w:lvl w:ilvl="0" w:tplc="54975409">
      <w:start w:val="1"/>
      <w:numFmt w:val="decimal"/>
      <w:lvlText w:val="%1."/>
      <w:lvlJc w:val="left"/>
      <w:pPr>
        <w:ind w:left="720" w:hanging="360"/>
      </w:pPr>
    </w:lvl>
    <w:lvl w:ilvl="1" w:tplc="54975409" w:tentative="1">
      <w:start w:val="1"/>
      <w:numFmt w:val="lowerLetter"/>
      <w:lvlText w:val="%2."/>
      <w:lvlJc w:val="left"/>
      <w:pPr>
        <w:ind w:left="1440" w:hanging="360"/>
      </w:pPr>
    </w:lvl>
    <w:lvl w:ilvl="2" w:tplc="54975409" w:tentative="1">
      <w:start w:val="1"/>
      <w:numFmt w:val="lowerRoman"/>
      <w:lvlText w:val="%3."/>
      <w:lvlJc w:val="right"/>
      <w:pPr>
        <w:ind w:left="2160" w:hanging="180"/>
      </w:pPr>
    </w:lvl>
    <w:lvl w:ilvl="3" w:tplc="54975409" w:tentative="1">
      <w:start w:val="1"/>
      <w:numFmt w:val="decimal"/>
      <w:lvlText w:val="%4."/>
      <w:lvlJc w:val="left"/>
      <w:pPr>
        <w:ind w:left="2880" w:hanging="360"/>
      </w:pPr>
    </w:lvl>
    <w:lvl w:ilvl="4" w:tplc="54975409" w:tentative="1">
      <w:start w:val="1"/>
      <w:numFmt w:val="lowerLetter"/>
      <w:lvlText w:val="%5."/>
      <w:lvlJc w:val="left"/>
      <w:pPr>
        <w:ind w:left="3600" w:hanging="360"/>
      </w:pPr>
    </w:lvl>
    <w:lvl w:ilvl="5" w:tplc="54975409" w:tentative="1">
      <w:start w:val="1"/>
      <w:numFmt w:val="lowerRoman"/>
      <w:lvlText w:val="%6."/>
      <w:lvlJc w:val="right"/>
      <w:pPr>
        <w:ind w:left="4320" w:hanging="180"/>
      </w:pPr>
    </w:lvl>
    <w:lvl w:ilvl="6" w:tplc="54975409" w:tentative="1">
      <w:start w:val="1"/>
      <w:numFmt w:val="decimal"/>
      <w:lvlText w:val="%7."/>
      <w:lvlJc w:val="left"/>
      <w:pPr>
        <w:ind w:left="5040" w:hanging="360"/>
      </w:pPr>
    </w:lvl>
    <w:lvl w:ilvl="7" w:tplc="54975409" w:tentative="1">
      <w:start w:val="1"/>
      <w:numFmt w:val="lowerLetter"/>
      <w:lvlText w:val="%8."/>
      <w:lvlJc w:val="left"/>
      <w:pPr>
        <w:ind w:left="5760" w:hanging="360"/>
      </w:pPr>
    </w:lvl>
    <w:lvl w:ilvl="8" w:tplc="54975409" w:tentative="1">
      <w:start w:val="1"/>
      <w:numFmt w:val="lowerRoman"/>
      <w:lvlText w:val="%9."/>
      <w:lvlJc w:val="right"/>
      <w:pPr>
        <w:ind w:left="6480" w:hanging="180"/>
      </w:pPr>
    </w:lvl>
  </w:abstractNum>
  <w:abstractNum w:abstractNumId="2873">
    <w:multiLevelType w:val="hybridMultilevel"/>
    <w:lvl w:ilvl="0" w:tplc="781004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873">
    <w:abstractNumId w:val="2873"/>
  </w:num>
  <w:num w:numId="2874">
    <w:abstractNumId w:val="2874"/>
  </w:num>
  <w:num w:numId="2875">
    <w:abstractNumId w:val="2875"/>
  </w:num>
  <w:num w:numId="2876">
    <w:abstractNumId w:val="2876"/>
  </w:num>
  <w:num w:numId="2877">
    <w:abstractNumId w:val="2877"/>
  </w:num>
  <w:num w:numId="2878">
    <w:abstractNumId w:val="2878"/>
  </w:num>
  <w:num w:numId="2879">
    <w:abstractNumId w:val="2879"/>
  </w:num>
  <w:num w:numId="2880">
    <w:abstractNumId w:val="28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58212232" Type="http://schemas.openxmlformats.org/officeDocument/2006/relationships/comments" Target="comments.xml"/><Relationship Id="rId344426760" Type="http://schemas.microsoft.com/office/2011/relationships/commentsExtended" Target="commentsExtended.xml"/><Relationship Id="rId64501796" Type="http://schemas.openxmlformats.org/officeDocument/2006/relationships/image" Target="media/imgrId64501796.jpg"/><Relationship Id="rId63086a3ab833b0cd2" Type="http://schemas.openxmlformats.org/officeDocument/2006/relationships/hyperlink" Target="https://iservice.lombardini.it/jsp/Template2/manuale.jsp?id=101&amp;parent=1273" TargetMode="External"/><Relationship Id="rId12696a3ab833c77a4" Type="http://schemas.openxmlformats.org/officeDocument/2006/relationships/hyperlink" Target="https://iservice.lombardini.it/jsp/Template2/manuale.jsp?id=637&amp;parent=1273" TargetMode="External"/><Relationship Id="rId77176a3ab831998d7" Type="http://schemas.openxmlformats.org/officeDocument/2006/relationships/image" Target="media/imgrId77176a3ab831998d7.png"/><Relationship Id="rId81036a3ab831a56df" Type="http://schemas.openxmlformats.org/officeDocument/2006/relationships/image" Target="media/imgrId81036a3ab831a56df.png"/><Relationship Id="rId70756a3ab831b05a0" Type="http://schemas.openxmlformats.org/officeDocument/2006/relationships/image" Target="media/imgrId70756a3ab831b05a0.png"/><Relationship Id="rId42226a3ab831bc0c6" Type="http://schemas.openxmlformats.org/officeDocument/2006/relationships/image" Target="media/imgrId42226a3ab831bc0c6.png"/><Relationship Id="rId21686a3ab831c02e3" Type="http://schemas.openxmlformats.org/officeDocument/2006/relationships/image" Target="media/imgrId21686a3ab831c02e3.jpg"/><Relationship Id="rId34306a3ab831c3f26" Type="http://schemas.openxmlformats.org/officeDocument/2006/relationships/image" Target="media/imgrId34306a3ab831c3f26.jpg"/><Relationship Id="rId65296a3ab831c8c6b" Type="http://schemas.openxmlformats.org/officeDocument/2006/relationships/image" Target="media/imgrId65296a3ab831c8c6b.jpg"/><Relationship Id="rId63666a3ab831ccc59" Type="http://schemas.openxmlformats.org/officeDocument/2006/relationships/image" Target="media/imgrId63666a3ab831ccc59.jpg"/><Relationship Id="rId15426a3ab831d0628" Type="http://schemas.openxmlformats.org/officeDocument/2006/relationships/image" Target="media/imgrId15426a3ab831d0628.jpg"/><Relationship Id="rId92756a3ab831d7fe6" Type="http://schemas.openxmlformats.org/officeDocument/2006/relationships/image" Target="media/imgrId92756a3ab831d7fe6.png"/><Relationship Id="rId47686a3ab831dbee1" Type="http://schemas.openxmlformats.org/officeDocument/2006/relationships/image" Target="media/imgrId47686a3ab831dbee1.png"/><Relationship Id="rId47346a3ab831e2df0" Type="http://schemas.openxmlformats.org/officeDocument/2006/relationships/image" Target="media/imgrId47346a3ab831e2df0.jpg"/><Relationship Id="rId72406a3ab831e6f50" Type="http://schemas.openxmlformats.org/officeDocument/2006/relationships/image" Target="media/imgrId72406a3ab831e6f50.jpg"/><Relationship Id="rId80846a3ab831eb368" Type="http://schemas.openxmlformats.org/officeDocument/2006/relationships/image" Target="media/imgrId80846a3ab831eb368.jpg"/><Relationship Id="rId93946a3ab831eec4f" Type="http://schemas.openxmlformats.org/officeDocument/2006/relationships/image" Target="media/imgrId93946a3ab831eec4f.png"/><Relationship Id="rId71346a3ab83201460" Type="http://schemas.openxmlformats.org/officeDocument/2006/relationships/image" Target="media/imgrId71346a3ab83201460.jpg"/><Relationship Id="rId77416a3ab83206469" Type="http://schemas.openxmlformats.org/officeDocument/2006/relationships/image" Target="media/imgrId77416a3ab83206469.png"/><Relationship Id="rId94986a3ab8320db71" Type="http://schemas.openxmlformats.org/officeDocument/2006/relationships/image" Target="media/imgrId94986a3ab8320db71.png"/><Relationship Id="rId70366a3ab83215d93" Type="http://schemas.openxmlformats.org/officeDocument/2006/relationships/image" Target="media/imgrId70366a3ab83215d93.png"/><Relationship Id="rId31706a3ab8321cfeb" Type="http://schemas.openxmlformats.org/officeDocument/2006/relationships/image" Target="media/imgrId31706a3ab8321cfeb.png"/><Relationship Id="rId66736a3ab83224cf2" Type="http://schemas.openxmlformats.org/officeDocument/2006/relationships/image" Target="media/imgrId66736a3ab83224cf2.png"/><Relationship Id="rId98906a3ab83227809" Type="http://schemas.openxmlformats.org/officeDocument/2006/relationships/image" Target="media/imgrId98906a3ab83227809.jpg"/><Relationship Id="rId68356a3ab8322c10e" Type="http://schemas.openxmlformats.org/officeDocument/2006/relationships/image" Target="media/imgrId68356a3ab8322c10e.png"/><Relationship Id="rId45576a3ab8322ea6b" Type="http://schemas.openxmlformats.org/officeDocument/2006/relationships/image" Target="media/imgrId45576a3ab8322ea6b.jpg"/><Relationship Id="rId42286a3ab83232cea" Type="http://schemas.openxmlformats.org/officeDocument/2006/relationships/image" Target="media/imgrId42286a3ab83232cea.png"/><Relationship Id="rId74856a3ab832370a7" Type="http://schemas.openxmlformats.org/officeDocument/2006/relationships/image" Target="media/imgrId74856a3ab832370a7.png"/><Relationship Id="rId98076a3ab8323a784" Type="http://schemas.openxmlformats.org/officeDocument/2006/relationships/image" Target="media/imgrId98076a3ab8323a784.jpg"/><Relationship Id="rId68256a3ab8323f5f4" Type="http://schemas.openxmlformats.org/officeDocument/2006/relationships/image" Target="media/imgrId68256a3ab8323f5f4.png"/><Relationship Id="rId53586a3ab8324bed0" Type="http://schemas.openxmlformats.org/officeDocument/2006/relationships/image" Target="media/imgrId53586a3ab8324bed0.png"/><Relationship Id="rId71936a3ab8325a01f" Type="http://schemas.openxmlformats.org/officeDocument/2006/relationships/image" Target="media/imgrId71936a3ab8325a01f.png"/><Relationship Id="rId97876a3ab83264dff" Type="http://schemas.openxmlformats.org/officeDocument/2006/relationships/image" Target="media/imgrId97876a3ab83264dff.png"/><Relationship Id="rId67806a3ab8326ffb5" Type="http://schemas.openxmlformats.org/officeDocument/2006/relationships/image" Target="media/imgrId67806a3ab8326ffb5.png"/><Relationship Id="rId87856a3ab83278f54" Type="http://schemas.openxmlformats.org/officeDocument/2006/relationships/image" Target="media/imgrId87856a3ab83278f54.png"/><Relationship Id="rId94216a3ab8327eb93" Type="http://schemas.openxmlformats.org/officeDocument/2006/relationships/image" Target="media/imgrId94216a3ab8327eb93.png"/><Relationship Id="rId59706a3ab8328bcb5" Type="http://schemas.openxmlformats.org/officeDocument/2006/relationships/image" Target="media/imgrId59706a3ab8328bcb5.png"/><Relationship Id="rId71396a3ab83297f39" Type="http://schemas.openxmlformats.org/officeDocument/2006/relationships/image" Target="media/imgrId71396a3ab83297f39.png"/><Relationship Id="rId79306a3ab832a615d" Type="http://schemas.openxmlformats.org/officeDocument/2006/relationships/image" Target="media/imgrId79306a3ab832a615d.png"/><Relationship Id="rId32206a3ab832b0a1c" Type="http://schemas.openxmlformats.org/officeDocument/2006/relationships/image" Target="media/imgrId32206a3ab832b0a1c.png"/><Relationship Id="rId49846a3ab832b8172" Type="http://schemas.openxmlformats.org/officeDocument/2006/relationships/image" Target="media/imgrId49846a3ab832b8172.png"/><Relationship Id="rId90326a3ab832c9ff3" Type="http://schemas.openxmlformats.org/officeDocument/2006/relationships/image" Target="media/imgrId90326a3ab832c9ff3.png"/><Relationship Id="rId92626a3ab832d0ee7" Type="http://schemas.openxmlformats.org/officeDocument/2006/relationships/image" Target="media/imgrId92626a3ab832d0ee7.png"/><Relationship Id="rId14526a3ab832d3abb" Type="http://schemas.openxmlformats.org/officeDocument/2006/relationships/image" Target="media/imgrId14526a3ab832d3abb.jpg"/><Relationship Id="rId11606a3ab832d97a0" Type="http://schemas.openxmlformats.org/officeDocument/2006/relationships/image" Target="media/imgrId11606a3ab832d97a0.jpg"/><Relationship Id="rId81486a3ab832e4ffe" Type="http://schemas.openxmlformats.org/officeDocument/2006/relationships/image" Target="media/imgrId81486a3ab832e4ffe.png"/><Relationship Id="rId59566a3ab832ee13c" Type="http://schemas.openxmlformats.org/officeDocument/2006/relationships/image" Target="media/imgrId59566a3ab832ee13c.png"/><Relationship Id="rId40326a3ab832f238c" Type="http://schemas.openxmlformats.org/officeDocument/2006/relationships/image" Target="media/imgrId40326a3ab832f238c.png"/><Relationship Id="rId69396a3ab83305768" Type="http://schemas.openxmlformats.org/officeDocument/2006/relationships/image" Target="media/imgrId69396a3ab83305768.png"/><Relationship Id="rId14936a3ab83309170" Type="http://schemas.openxmlformats.org/officeDocument/2006/relationships/image" Target="media/imgrId14936a3ab83309170.png"/><Relationship Id="rId13396a3ab8330d0cf" Type="http://schemas.openxmlformats.org/officeDocument/2006/relationships/image" Target="media/imgrId13396a3ab8330d0cf.png"/><Relationship Id="rId23056a3ab83312f95" Type="http://schemas.openxmlformats.org/officeDocument/2006/relationships/image" Target="media/imgrId23056a3ab83312f95.png"/><Relationship Id="rId31406a3ab83318252" Type="http://schemas.openxmlformats.org/officeDocument/2006/relationships/image" Target="media/imgrId31406a3ab83318252.png"/><Relationship Id="rId91216a3ab8331bf0b" Type="http://schemas.openxmlformats.org/officeDocument/2006/relationships/image" Target="media/imgrId91216a3ab8331bf0b.png"/><Relationship Id="rId64126a3ab8331f794" Type="http://schemas.openxmlformats.org/officeDocument/2006/relationships/image" Target="media/imgrId64126a3ab8331f794.png"/><Relationship Id="rId46226a3ab83323c68" Type="http://schemas.openxmlformats.org/officeDocument/2006/relationships/image" Target="media/imgrId46226a3ab83323c68.png"/><Relationship Id="rId35406a3ab83327b4f" Type="http://schemas.openxmlformats.org/officeDocument/2006/relationships/image" Target="media/imgrId35406a3ab83327b4f.png"/><Relationship Id="rId29366a3ab8332d92d" Type="http://schemas.openxmlformats.org/officeDocument/2006/relationships/image" Target="media/imgrId29366a3ab8332d92d.png"/><Relationship Id="rId70656a3ab833368a5" Type="http://schemas.openxmlformats.org/officeDocument/2006/relationships/image" Target="media/imgrId70656a3ab833368a5.png"/><Relationship Id="rId20516a3ab83340158" Type="http://schemas.openxmlformats.org/officeDocument/2006/relationships/image" Target="media/imgrId20516a3ab83340158.png"/><Relationship Id="rId93756a3ab83349b02" Type="http://schemas.openxmlformats.org/officeDocument/2006/relationships/image" Target="media/imgrId93756a3ab83349b02.png"/><Relationship Id="rId30546a3ab833509eb" Type="http://schemas.openxmlformats.org/officeDocument/2006/relationships/image" Target="media/imgrId30546a3ab833509eb.png"/><Relationship Id="rId27386a3ab83358509" Type="http://schemas.openxmlformats.org/officeDocument/2006/relationships/image" Target="media/imgrId27386a3ab83358509.png"/><Relationship Id="rId49676a3ab8335db8a" Type="http://schemas.openxmlformats.org/officeDocument/2006/relationships/image" Target="media/imgrId49676a3ab8335db8a.png"/><Relationship Id="rId84866a3ab833659d4" Type="http://schemas.openxmlformats.org/officeDocument/2006/relationships/image" Target="media/imgrId84866a3ab833659d4.png"/><Relationship Id="rId18846a3ab8336d33e" Type="http://schemas.openxmlformats.org/officeDocument/2006/relationships/image" Target="media/imgrId18846a3ab8336d33e.png"/><Relationship Id="rId29306a3ab83373e0a" Type="http://schemas.openxmlformats.org/officeDocument/2006/relationships/image" Target="media/imgrId29306a3ab83373e0a.png"/><Relationship Id="rId88166a3ab8337925e" Type="http://schemas.openxmlformats.org/officeDocument/2006/relationships/image" Target="media/imgrId88166a3ab8337925e.png"/><Relationship Id="rId85186a3ab8337f9a0" Type="http://schemas.openxmlformats.org/officeDocument/2006/relationships/image" Target="media/imgrId85186a3ab8337f9a0.png"/><Relationship Id="rId97386a3ab833892a1" Type="http://schemas.openxmlformats.org/officeDocument/2006/relationships/image" Target="media/imgrId97386a3ab833892a1.png"/><Relationship Id="rId32566a3ab833905c1" Type="http://schemas.openxmlformats.org/officeDocument/2006/relationships/image" Target="media/imgrId32566a3ab833905c1.png"/><Relationship Id="rId69556a3ab8339770a" Type="http://schemas.openxmlformats.org/officeDocument/2006/relationships/image" Target="media/imgrId69556a3ab8339770a.png"/><Relationship Id="rId46386a3ab8339ea3b" Type="http://schemas.openxmlformats.org/officeDocument/2006/relationships/image" Target="media/imgrId46386a3ab8339ea3b.png"/><Relationship Id="rId41086a3ab833a7637" Type="http://schemas.openxmlformats.org/officeDocument/2006/relationships/image" Target="media/imgrId41086a3ab833a7637.png"/><Relationship Id="rId46826a3ab833b0471" Type="http://schemas.openxmlformats.org/officeDocument/2006/relationships/image" Target="media/imgrId46826a3ab833b0471.jpg"/><Relationship Id="rId28736a3ab833b692a" Type="http://schemas.openxmlformats.org/officeDocument/2006/relationships/image" Target="media/imgrId28736a3ab833b692a.png"/><Relationship Id="rId67266a3ab833bc65d" Type="http://schemas.openxmlformats.org/officeDocument/2006/relationships/image" Target="media/imgrId67266a3ab833bc65d.png"/><Relationship Id="rId78406a3ab833c0707" Type="http://schemas.openxmlformats.org/officeDocument/2006/relationships/image" Target="media/imgrId78406a3ab833c0707.png"/><Relationship Id="rId34886a3ab833c40b3" Type="http://schemas.openxmlformats.org/officeDocument/2006/relationships/image" Target="media/imgrId34886a3ab833c40b3.png"/><Relationship Id="rId38396a3ab833c742c" Type="http://schemas.openxmlformats.org/officeDocument/2006/relationships/image" Target="media/imgrId38396a3ab833c742c.jpg"/><Relationship Id="rId33786a3ab833cc314" Type="http://schemas.openxmlformats.org/officeDocument/2006/relationships/image" Target="media/imgrId33786a3ab833cc314.png"/><Relationship Id="rId23456a3ab833d674d" Type="http://schemas.openxmlformats.org/officeDocument/2006/relationships/image" Target="media/imgrId23456a3ab833d674d.jpg"/><Relationship Id="rId45916a3ab833dcfa6" Type="http://schemas.openxmlformats.org/officeDocument/2006/relationships/image" Target="media/imgrId45916a3ab833dcfa6.jpg"/><Relationship Id="rId25736a3ab833e20b3" Type="http://schemas.openxmlformats.org/officeDocument/2006/relationships/image" Target="media/imgrId25736a3ab833e20b3.jpg"/><Relationship Id="rId93226a3ab833e7189" Type="http://schemas.openxmlformats.org/officeDocument/2006/relationships/image" Target="media/imgrId93226a3ab833e7189.jpg"/><Relationship Id="rId88186a3ab833ebb6d" Type="http://schemas.openxmlformats.org/officeDocument/2006/relationships/image" Target="media/imgrId88186a3ab833ebb6d.jpg"/><Relationship Id="rId36896a3ab834000a3" Type="http://schemas.openxmlformats.org/officeDocument/2006/relationships/image" Target="media/imgrId36896a3ab834000a3.jpg"/><Relationship Id="rId45516a3ab834071b4" Type="http://schemas.openxmlformats.org/officeDocument/2006/relationships/image" Target="media/imgrId45516a3ab834071b4.jpg"/><Relationship Id="rId76606a3ab8340f781" Type="http://schemas.openxmlformats.org/officeDocument/2006/relationships/image" Target="media/imgrId76606a3ab8340f781.jpg"/><Relationship Id="rId64926a3ab83414038" Type="http://schemas.openxmlformats.org/officeDocument/2006/relationships/image" Target="media/imgrId64926a3ab83414038.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4501796" Type="http://schemas.openxmlformats.org/officeDocument/2006/relationships/image" Target="media/imgrId6450179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4501796" Type="http://schemas.openxmlformats.org/officeDocument/2006/relationships/image" Target="media/imgrId6450179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4501796" Type="http://schemas.openxmlformats.org/officeDocument/2006/relationships/image" Target="media/imgrId6450179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4501796" Type="http://schemas.openxmlformats.org/officeDocument/2006/relationships/image" Target="media/imgrId6450179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4501796" Type="http://schemas.openxmlformats.org/officeDocument/2006/relationships/image" Target="media/imgrId6450179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4501796" Type="http://schemas.openxmlformats.org/officeDocument/2006/relationships/image" Target="media/imgrId6450179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