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sulla garanzia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KSD 1403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71653493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71795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4878478" w:name="ctxt"/>
    <w:bookmarkEnd w:id="5487847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sulla garanzia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Condizioni di garanzia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CONDIZIONI DI GARANZIA A LIVELLO MONDIALE SUI MOTORI DIESEL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Consultare la pagina web  </w:t>
            </w:r>
            <w:hyperlink r:id="rId24026a87f77726c37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https://www.engines.rehlko.com/warranty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 selezionare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Diesel Engines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030">
    <w:multiLevelType w:val="hybridMultilevel"/>
    <w:lvl w:ilvl="0" w:tplc="10645454">
      <w:start w:val="1"/>
      <w:numFmt w:val="decimal"/>
      <w:lvlText w:val="%1."/>
      <w:lvlJc w:val="left"/>
      <w:pPr>
        <w:ind w:left="720" w:hanging="360"/>
      </w:pPr>
    </w:lvl>
    <w:lvl w:ilvl="1" w:tplc="10645454" w:tentative="1">
      <w:start w:val="1"/>
      <w:numFmt w:val="lowerLetter"/>
      <w:lvlText w:val="%2."/>
      <w:lvlJc w:val="left"/>
      <w:pPr>
        <w:ind w:left="1440" w:hanging="360"/>
      </w:pPr>
    </w:lvl>
    <w:lvl w:ilvl="2" w:tplc="10645454" w:tentative="1">
      <w:start w:val="1"/>
      <w:numFmt w:val="lowerRoman"/>
      <w:lvlText w:val="%3."/>
      <w:lvlJc w:val="right"/>
      <w:pPr>
        <w:ind w:left="2160" w:hanging="180"/>
      </w:pPr>
    </w:lvl>
    <w:lvl w:ilvl="3" w:tplc="10645454" w:tentative="1">
      <w:start w:val="1"/>
      <w:numFmt w:val="decimal"/>
      <w:lvlText w:val="%4."/>
      <w:lvlJc w:val="left"/>
      <w:pPr>
        <w:ind w:left="2880" w:hanging="360"/>
      </w:pPr>
    </w:lvl>
    <w:lvl w:ilvl="4" w:tplc="10645454" w:tentative="1">
      <w:start w:val="1"/>
      <w:numFmt w:val="lowerLetter"/>
      <w:lvlText w:val="%5."/>
      <w:lvlJc w:val="left"/>
      <w:pPr>
        <w:ind w:left="3600" w:hanging="360"/>
      </w:pPr>
    </w:lvl>
    <w:lvl w:ilvl="5" w:tplc="10645454" w:tentative="1">
      <w:start w:val="1"/>
      <w:numFmt w:val="lowerRoman"/>
      <w:lvlText w:val="%6."/>
      <w:lvlJc w:val="right"/>
      <w:pPr>
        <w:ind w:left="4320" w:hanging="180"/>
      </w:pPr>
    </w:lvl>
    <w:lvl w:ilvl="6" w:tplc="10645454" w:tentative="1">
      <w:start w:val="1"/>
      <w:numFmt w:val="decimal"/>
      <w:lvlText w:val="%7."/>
      <w:lvlJc w:val="left"/>
      <w:pPr>
        <w:ind w:left="5040" w:hanging="360"/>
      </w:pPr>
    </w:lvl>
    <w:lvl w:ilvl="7" w:tplc="10645454" w:tentative="1">
      <w:start w:val="1"/>
      <w:numFmt w:val="lowerLetter"/>
      <w:lvlText w:val="%8."/>
      <w:lvlJc w:val="left"/>
      <w:pPr>
        <w:ind w:left="5760" w:hanging="360"/>
      </w:pPr>
    </w:lvl>
    <w:lvl w:ilvl="8" w:tplc="10645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29">
    <w:multiLevelType w:val="hybridMultilevel"/>
    <w:lvl w:ilvl="0" w:tplc="24362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029">
    <w:abstractNumId w:val="24029"/>
  </w:num>
  <w:num w:numId="24030">
    <w:abstractNumId w:val="240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45183210" Type="http://schemas.openxmlformats.org/officeDocument/2006/relationships/comments" Target="comments.xml"/><Relationship Id="rId773735842" Type="http://schemas.microsoft.com/office/2011/relationships/commentsExtended" Target="commentsExtended.xml"/><Relationship Id="rId47179559" Type="http://schemas.openxmlformats.org/officeDocument/2006/relationships/image" Target="media/imgrId47179559.jpg"/><Relationship Id="rId24026a87f77726c37" Type="http://schemas.openxmlformats.org/officeDocument/2006/relationships/hyperlink" Target="https://www.engines.rehlko.com/warranty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7179559" Type="http://schemas.openxmlformats.org/officeDocument/2006/relationships/image" Target="media/imgrId4717955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7179559" Type="http://schemas.openxmlformats.org/officeDocument/2006/relationships/image" Target="media/imgrId4717955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7179559" Type="http://schemas.openxmlformats.org/officeDocument/2006/relationships/image" Target="media/imgrId4717955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7179559" Type="http://schemas.openxmlformats.org/officeDocument/2006/relationships/image" Target="media/imgrId4717955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7179559" Type="http://schemas.openxmlformats.org/officeDocument/2006/relationships/image" Target="media/imgrId4717955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7179559" Type="http://schemas.openxmlformats.org/officeDocument/2006/relationships/image" Target="media/imgrId4717955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