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7468141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715990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3379109" w:name="ctxt"/>
    <w:bookmarkEnd w:id="33379109"/>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581"/>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558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558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5581"/>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Note for OEM</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When installing the KDI engines, always bear in mind that any variation to the functional systems may result in serious failures to the engine.</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In case the approval to a modification is not granted,  </w:t>
            </w:r>
            <w:r>
              <w:rPr>
                <w:b/>
                <w:bCs/>
                <w:color w:val="000000"/>
                <w:position w:val="-2"/>
                <w:sz w:val="20"/>
                <w:szCs w:val="20"/>
                <w:u w:val="none"/>
              </w:rPr>
              <w:t xml:space="preserve">REHLKO </w:t>
            </w:r>
            <w:r>
              <w:rPr>
                <w:color w:val="00274C"/>
                <w:position w:val="-2"/>
                <w:sz w:val="20"/>
                <w:szCs w:val="20"/>
                <w:u w:val="none"/>
              </w:rPr>
              <w:t xml:space="preserve"> shall not be deemed responsible for any consequential failures or damages to the engine.</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558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558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Note for end user</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Fuel and oil are inflammable. The tank must only be filled when the engine is off. Before starting, dry any spilt fuel.</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609663" name="name79406aa42fda74be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5666aa42fda74be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Do not use air and water jets at high pressures on cables, connectors and injectors.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722748" name="name78446aa42fda7c10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3956aa42fda7c10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REHLKO</w:t>
            </w:r>
            <w:r>
              <w:rPr>
                <w:color w:val="00274C"/>
                <w:position w:val="-2"/>
                <w:sz w:val="20"/>
                <w:szCs w:val="20"/>
                <w:u w:val="none"/>
              </w:rPr>
              <w:t xml:space="preserve">  to move the engine.</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The angle between each lifting chain and the eyebolts shall not exceed  </w:t>
            </w:r>
            <w:r>
              <w:rPr>
                <w:b/>
                <w:bCs/>
                <w:color w:val="00274C"/>
                <w:position w:val="-2"/>
                <w:sz w:val="20"/>
                <w:szCs w:val="20"/>
                <w:u w:val="none"/>
              </w:rPr>
              <w:t xml:space="preserve">15°</w:t>
            </w:r>
            <w:r>
              <w:rPr>
                <w:color w:val="00274C"/>
                <w:position w:val="-2"/>
                <w:sz w:val="20"/>
                <w:szCs w:val="20"/>
                <w:u w:val="none"/>
              </w:rPr>
              <w:t xml:space="preserve">  inwards for the base version and  </w:t>
            </w:r>
            <w:r>
              <w:rPr>
                <w:b/>
                <w:bCs/>
                <w:color w:val="00274C"/>
                <w:position w:val="-2"/>
                <w:sz w:val="20"/>
                <w:szCs w:val="20"/>
                <w:u w:val="none"/>
              </w:rPr>
              <w:t xml:space="preserve">0°</w:t>
            </w:r>
            <w:r>
              <w:rPr>
                <w:color w:val="00274C"/>
                <w:position w:val="-2"/>
                <w:sz w:val="20"/>
                <w:szCs w:val="20"/>
                <w:u w:val="none"/>
              </w:rPr>
              <w:t xml:space="preserve">  for ATS mounted version.</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The correct tightening of the lifting screws is  </w:t>
            </w:r>
            <w:r>
              <w:rPr>
                <w:b/>
                <w:bCs/>
                <w:color w:val="00274C"/>
                <w:position w:val="-2"/>
                <w:sz w:val="20"/>
                <w:szCs w:val="20"/>
                <w:u w:val="none"/>
              </w:rPr>
              <w:t xml:space="preserve">80 Nm</w:t>
            </w:r>
            <w:r>
              <w:rPr>
                <w:color w:val="00274C"/>
                <w:position w:val="-2"/>
                <w:sz w:val="20"/>
                <w:szCs w:val="20"/>
                <w:u w:val="none"/>
              </w:rPr>
              <w:t xml:space="preserve"> .</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
          <w:p>
            <w:pPr>
              <w:widowControl w:val="on"/>
              <w:pBdr/>
              <w:spacing w:before="0" w:after="0" w:line="262" w:lineRule="auto"/>
              <w:ind w:left="0" w:right="0"/>
              <w:jc w:val="left"/>
              <w:textAlignment w:val="center"/>
            </w:pPr>
            <w:r>
              <w:rPr>
                <w:b/>
                <w:bCs/>
                <w:color w:val="00274C"/>
                <w:position w:val="-2"/>
                <w:sz w:val="20"/>
                <w:szCs w:val="20"/>
                <w:u w:val="none"/>
              </w:rPr>
              <w:t xml:space="preserve">BASE VERSION:</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98772727" name="name58636aa42fda870bb"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17106aa42fda870b7"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MOUNTED:</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34013564" name="name90956aa42fda918a6"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77556aa42fda918a2"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5581"/>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5581"/>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8216578" name="name12566aa42fda98232"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0256aa42fda9822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2129082" name="name64436aa42fda9f948"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8696aa42fda9f944"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6498350" name="name26796aa42fdaa7636"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88946aa42fdaa763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4727901" name="name22576aa42fdaaf0b6"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71436aa42fdaaf0b2"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19098979" name="name22476aa42fdab6f66"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61196aa42fdab6f6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7011253" name="name18346aa42fdabf31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1086aa42fdabf319"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6288392" name="name28166aa42fdac48d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026aa42fdac48d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4969637" name="name91966aa42fdacc79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7876aa42fdacc793"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80144855" name="name64026aa42fdad2a36"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44196aa42fdad2a33"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71936473" name="name90006aa42fdad8f96"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5946aa42fdad8f92"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34314786" name="name30356aa42fdae0875"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88846aa42fdae0872"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3374199" name="name52386aa42fdae605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186aa42fdae605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94424" name="name75336aa42fdae9ac0"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79676aa42fdae9abe"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5371432" name="name57896aa42fdaedac7"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6916aa42fdaedac5"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6397448" name="name27576aa42fdaf153e"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5806aa42fdaf153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250296" name="name43636aa42fdb0100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866aa42fdb0100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3653519" name="name36086aa42fdb04e84"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0946aa42fdb04e8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5245135" name="name60296aa42fdb0815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276aa42fdb0815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1312040" name="name90096aa42fdb0c8c0"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4716aa42fdb0c8b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712941" name="name44466aa42fdb1015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456aa42fdb1015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0067983" name="name14456aa42fdb14136"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55096aa42fdb1413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116204" name="name23686aa42fdb17a7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6726aa42fdb17a7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0082297" name="name99996aa42fdb1ba18"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1596aa42fdb1ba1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0912966" name="name43466aa42fdb1f4c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176aa42fdb1f4b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0252740" name="name61096aa42fdb234b5"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25646aa42fdb234b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477581" name="name43506aa42fdb2680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1716aa42fdb2680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8677410" name="name62026aa42fdb2aef1"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8536aa42fdb2aee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9419316" name="name42476aa42fdb2e96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716aa42fdb2e96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5096953" name="name32436aa42fdb32b74"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1046aa42fdb32b7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181618" name="name25836aa42fdb35f7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116aa42fdb35f7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582">
    <w:multiLevelType w:val="hybridMultilevel"/>
    <w:lvl w:ilvl="0" w:tplc="44079340">
      <w:start w:val="1"/>
      <w:numFmt w:val="decimal"/>
      <w:lvlText w:val="%1."/>
      <w:lvlJc w:val="left"/>
      <w:pPr>
        <w:ind w:left="720" w:hanging="360"/>
      </w:pPr>
    </w:lvl>
    <w:lvl w:ilvl="1" w:tplc="44079340" w:tentative="1">
      <w:start w:val="1"/>
      <w:numFmt w:val="lowerLetter"/>
      <w:lvlText w:val="%2."/>
      <w:lvlJc w:val="left"/>
      <w:pPr>
        <w:ind w:left="1440" w:hanging="360"/>
      </w:pPr>
    </w:lvl>
    <w:lvl w:ilvl="2" w:tplc="44079340" w:tentative="1">
      <w:start w:val="1"/>
      <w:numFmt w:val="lowerRoman"/>
      <w:lvlText w:val="%3."/>
      <w:lvlJc w:val="right"/>
      <w:pPr>
        <w:ind w:left="2160" w:hanging="180"/>
      </w:pPr>
    </w:lvl>
    <w:lvl w:ilvl="3" w:tplc="44079340" w:tentative="1">
      <w:start w:val="1"/>
      <w:numFmt w:val="decimal"/>
      <w:lvlText w:val="%4."/>
      <w:lvlJc w:val="left"/>
      <w:pPr>
        <w:ind w:left="2880" w:hanging="360"/>
      </w:pPr>
    </w:lvl>
    <w:lvl w:ilvl="4" w:tplc="44079340" w:tentative="1">
      <w:start w:val="1"/>
      <w:numFmt w:val="lowerLetter"/>
      <w:lvlText w:val="%5."/>
      <w:lvlJc w:val="left"/>
      <w:pPr>
        <w:ind w:left="3600" w:hanging="360"/>
      </w:pPr>
    </w:lvl>
    <w:lvl w:ilvl="5" w:tplc="44079340" w:tentative="1">
      <w:start w:val="1"/>
      <w:numFmt w:val="lowerRoman"/>
      <w:lvlText w:val="%6."/>
      <w:lvlJc w:val="right"/>
      <w:pPr>
        <w:ind w:left="4320" w:hanging="180"/>
      </w:pPr>
    </w:lvl>
    <w:lvl w:ilvl="6" w:tplc="44079340" w:tentative="1">
      <w:start w:val="1"/>
      <w:numFmt w:val="decimal"/>
      <w:lvlText w:val="%7."/>
      <w:lvlJc w:val="left"/>
      <w:pPr>
        <w:ind w:left="5040" w:hanging="360"/>
      </w:pPr>
    </w:lvl>
    <w:lvl w:ilvl="7" w:tplc="44079340" w:tentative="1">
      <w:start w:val="1"/>
      <w:numFmt w:val="lowerLetter"/>
      <w:lvlText w:val="%8."/>
      <w:lvlJc w:val="left"/>
      <w:pPr>
        <w:ind w:left="5760" w:hanging="360"/>
      </w:pPr>
    </w:lvl>
    <w:lvl w:ilvl="8" w:tplc="44079340" w:tentative="1">
      <w:start w:val="1"/>
      <w:numFmt w:val="lowerRoman"/>
      <w:lvlText w:val="%9."/>
      <w:lvlJc w:val="right"/>
      <w:pPr>
        <w:ind w:left="6480" w:hanging="180"/>
      </w:pPr>
    </w:lvl>
  </w:abstractNum>
  <w:abstractNum w:abstractNumId="5581">
    <w:multiLevelType w:val="hybridMultilevel"/>
    <w:lvl w:ilvl="0" w:tplc="56319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581">
    <w:abstractNumId w:val="5581"/>
  </w:num>
  <w:num w:numId="5582">
    <w:abstractNumId w:val="5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81121888" Type="http://schemas.openxmlformats.org/officeDocument/2006/relationships/comments" Target="comments.xml"/><Relationship Id="rId560995159" Type="http://schemas.microsoft.com/office/2011/relationships/commentsExtended" Target="commentsExtended.xml"/><Relationship Id="rId47159903" Type="http://schemas.openxmlformats.org/officeDocument/2006/relationships/image" Target="media/imgrId47159903.jpg"/><Relationship Id="rId85666aa42fda74bea" Type="http://schemas.openxmlformats.org/officeDocument/2006/relationships/image" Target="media/imgrId85666aa42fda74bea.png"/><Relationship Id="rId33956aa42fda7c100" Type="http://schemas.openxmlformats.org/officeDocument/2006/relationships/image" Target="media/imgrId33956aa42fda7c100.png"/><Relationship Id="rId17106aa42fda870b7" Type="http://schemas.openxmlformats.org/officeDocument/2006/relationships/image" Target="media/imgrId17106aa42fda870b7.png"/><Relationship Id="rId77556aa42fda918a2" Type="http://schemas.openxmlformats.org/officeDocument/2006/relationships/image" Target="media/imgrId77556aa42fda918a2.png"/><Relationship Id="rId60256aa42fda9822e" Type="http://schemas.openxmlformats.org/officeDocument/2006/relationships/image" Target="media/imgrId60256aa42fda9822e.jpg"/><Relationship Id="rId58696aa42fda9f944" Type="http://schemas.openxmlformats.org/officeDocument/2006/relationships/image" Target="media/imgrId58696aa42fda9f944.jpg"/><Relationship Id="rId88946aa42fdaa7632" Type="http://schemas.openxmlformats.org/officeDocument/2006/relationships/image" Target="media/imgrId88946aa42fdaa7632.jpg"/><Relationship Id="rId71436aa42fdaaf0b2" Type="http://schemas.openxmlformats.org/officeDocument/2006/relationships/image" Target="media/imgrId71436aa42fdaaf0b2.jpg"/><Relationship Id="rId61196aa42fdab6f62" Type="http://schemas.openxmlformats.org/officeDocument/2006/relationships/image" Target="media/imgrId61196aa42fdab6f62.jpg"/><Relationship Id="rId21086aa42fdabf319" Type="http://schemas.openxmlformats.org/officeDocument/2006/relationships/image" Target="media/imgrId21086aa42fdabf319.png"/><Relationship Id="rId21026aa42fdac48d5" Type="http://schemas.openxmlformats.org/officeDocument/2006/relationships/image" Target="media/imgrId21026aa42fdac48d5.png"/><Relationship Id="rId77876aa42fdacc793" Type="http://schemas.openxmlformats.org/officeDocument/2006/relationships/image" Target="media/imgrId77876aa42fdacc793.png"/><Relationship Id="rId44196aa42fdad2a33" Type="http://schemas.openxmlformats.org/officeDocument/2006/relationships/image" Target="media/imgrId44196aa42fdad2a33.jpg"/><Relationship Id="rId35946aa42fdad8f92" Type="http://schemas.openxmlformats.org/officeDocument/2006/relationships/image" Target="media/imgrId35946aa42fdad8f92.jpg"/><Relationship Id="rId88846aa42fdae0872" Type="http://schemas.openxmlformats.org/officeDocument/2006/relationships/image" Target="media/imgrId88846aa42fdae0872.jpg"/><Relationship Id="rId89186aa42fdae6054" Type="http://schemas.openxmlformats.org/officeDocument/2006/relationships/image" Target="media/imgrId89186aa42fdae6054.jpg"/><Relationship Id="rId79676aa42fdae9abe" Type="http://schemas.openxmlformats.org/officeDocument/2006/relationships/image" Target="media/imgrId79676aa42fdae9abe.jpg"/><Relationship Id="rId46916aa42fdaedac5" Type="http://schemas.openxmlformats.org/officeDocument/2006/relationships/image" Target="media/imgrId46916aa42fdaedac5.jpg"/><Relationship Id="rId65806aa42fdaf153c" Type="http://schemas.openxmlformats.org/officeDocument/2006/relationships/image" Target="media/imgrId65806aa42fdaf153c.jpg"/><Relationship Id="rId23866aa42fdb01006" Type="http://schemas.openxmlformats.org/officeDocument/2006/relationships/image" Target="media/imgrId23866aa42fdb01006.jpg"/><Relationship Id="rId50946aa42fdb04e82" Type="http://schemas.openxmlformats.org/officeDocument/2006/relationships/image" Target="media/imgrId50946aa42fdb04e82.jpg"/><Relationship Id="rId17276aa42fdb0815d" Type="http://schemas.openxmlformats.org/officeDocument/2006/relationships/image" Target="media/imgrId17276aa42fdb0815d.jpg"/><Relationship Id="rId84716aa42fdb0c8bd" Type="http://schemas.openxmlformats.org/officeDocument/2006/relationships/image" Target="media/imgrId84716aa42fdb0c8bd.jpg"/><Relationship Id="rId95456aa42fdb10153" Type="http://schemas.openxmlformats.org/officeDocument/2006/relationships/image" Target="media/imgrId95456aa42fdb10153.jpg"/><Relationship Id="rId55096aa42fdb14134" Type="http://schemas.openxmlformats.org/officeDocument/2006/relationships/image" Target="media/imgrId55096aa42fdb14134.jpg"/><Relationship Id="rId76726aa42fdb17a79" Type="http://schemas.openxmlformats.org/officeDocument/2006/relationships/image" Target="media/imgrId76726aa42fdb17a79.jpg"/><Relationship Id="rId51596aa42fdb1ba16" Type="http://schemas.openxmlformats.org/officeDocument/2006/relationships/image" Target="media/imgrId51596aa42fdb1ba16.jpg"/><Relationship Id="rId61176aa42fdb1f4bd" Type="http://schemas.openxmlformats.org/officeDocument/2006/relationships/image" Target="media/imgrId61176aa42fdb1f4bd.jpg"/><Relationship Id="rId25646aa42fdb234b2" Type="http://schemas.openxmlformats.org/officeDocument/2006/relationships/image" Target="media/imgrId25646aa42fdb234b2.jpg"/><Relationship Id="rId91716aa42fdb26802" Type="http://schemas.openxmlformats.org/officeDocument/2006/relationships/image" Target="media/imgrId91716aa42fdb26802.jpg"/><Relationship Id="rId78536aa42fdb2aeef" Type="http://schemas.openxmlformats.org/officeDocument/2006/relationships/image" Target="media/imgrId78536aa42fdb2aeef.jpg"/><Relationship Id="rId44716aa42fdb2e967" Type="http://schemas.openxmlformats.org/officeDocument/2006/relationships/image" Target="media/imgrId44716aa42fdb2e967.jpg"/><Relationship Id="rId11046aa42fdb32b71" Type="http://schemas.openxmlformats.org/officeDocument/2006/relationships/image" Target="media/imgrId11046aa42fdb32b71.jpg"/><Relationship Id="rId50116aa42fdb35f70" Type="http://schemas.openxmlformats.org/officeDocument/2006/relationships/image" Target="media/imgrId50116aa42fdb35f7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7159903" Type="http://schemas.openxmlformats.org/officeDocument/2006/relationships/image" Target="media/imgrId4715990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7159903" Type="http://schemas.openxmlformats.org/officeDocument/2006/relationships/image" Target="media/imgrId4715990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7159903" Type="http://schemas.openxmlformats.org/officeDocument/2006/relationships/image" Target="media/imgrId4715990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7159903" Type="http://schemas.openxmlformats.org/officeDocument/2006/relationships/image" Target="media/imgrId4715990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7159903" Type="http://schemas.openxmlformats.org/officeDocument/2006/relationships/image" Target="media/imgrId4715990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7159903" Type="http://schemas.openxmlformats.org/officeDocument/2006/relationships/image" Target="media/imgrId4715990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