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01720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447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63591" w:name="ctxt"/>
    <w:bookmarkEnd w:id="5663591"/>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8249"/>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18249"/>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87453" name="name453661db15b0636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861db15b0636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249"/>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18249"/>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18249"/>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p>
      <w:pPr>
        <w:numPr>
          <w:ilvl w:val="0"/>
          <w:numId w:val="18249"/>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18249"/>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182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18249"/>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8249"/>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 </w:t>
      </w:r>
      <w:hyperlink r:id="rId335661db15b064469" w:history="1">
        <w:r>
          <w:rPr>
            <w:rStyle w:val="DefaultParagraphFontPHPDOCX"/>
            <w:b/>
            <w:bCs/>
            <w:color w:val="0000FF"/>
            <w:sz w:val="20"/>
            <w:szCs w:val="20"/>
            <w:u w:val="none"/>
          </w:rPr>
          <w:t xml:space="preserve">(Par 3.4.3)</w:t>
        </w:r>
        <w:r>
          <w:rPr>
            <w:color w:val="0000FF"/>
            <w:sz w:val="20"/>
            <w:szCs w:val="20"/>
            <w:u w:val="single" w:color=""/>
          </w:rPr>
          <w:t xml:space="preserve"> .</w:t>
        </w:r>
      </w:hyperlink>
    </w:p>
    <w:p>
      <w:pPr>
        <w:numPr>
          <w:ilvl w:val="0"/>
          <w:numId w:val="182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182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p>
      <w:pPr>
        <w:widowControl w:val="on"/>
        <w:pBdr/>
        <w:spacing w:before="0" w:after="0" w:line="262" w:lineRule="auto"/>
        <w:ind w:left="0" w:right="0"/>
        <w:jc w:val="left"/>
        <w:textDirection w:val="lrTb"/>
      </w:pPr>
      <w:r>
        <w:rPr>
          <w:b/>
          <w:bCs/>
          <w:color w:val="00274C"/>
          <w:sz w:val="20"/>
          <w:szCs w:val="20"/>
          <w:u w:val="none"/>
        </w:rPr>
        <w:t xml:space="preserve">3.3.1 Note per il costruttore</w:t>
      </w:r>
    </w:p>
    <w:p>
      <w:pPr>
        <w:numPr>
          <w:ilvl w:val="0"/>
          <w:numId w:val="18249"/>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18249"/>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18249"/>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1824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24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pPr>
      <w:r>
        <w:rPr>
          <w:b/>
          <w:bCs/>
          <w:color w:val="00274C"/>
          <w:sz w:val="20"/>
          <w:szCs w:val="20"/>
          <w:u w:val="none"/>
        </w:rPr>
        <w:br/>
        <w:t xml:space="preserve">3.3.2 Note per l'utente finale</w:t>
      </w:r>
    </w:p>
    <w:p>
      <w:pPr>
        <w:numPr>
          <w:ilvl w:val="0"/>
          <w:numId w:val="18249"/>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8249"/>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8249"/>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18249"/>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18249"/>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8249"/>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18249"/>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18249"/>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8249"/>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8249"/>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1824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1824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18249"/>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18249"/>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18249"/>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8249"/>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18249"/>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18249"/>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18249"/>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18249"/>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8249"/>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8249"/>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18249"/>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8249"/>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8249"/>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8249"/>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18249"/>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18249"/>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8249"/>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2469" name="name451361db15b0780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461db15b0780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249"/>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18249"/>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r>
        <w:rPr>
          <w:b/>
          <w:bCs/>
          <w:color w:val="00274C"/>
          <w:sz w:val="20"/>
          <w:szCs w:val="20"/>
          <w:u w:val="none"/>
        </w:rPr>
        <w:br/>
        <w:t xml:space="preserve">NOTA</w:t>
      </w:r>
      <w:r>
        <w:rPr>
          <w:color w:val="00274C"/>
          <w:sz w:val="20"/>
          <w:szCs w:val="20"/>
          <w:u w:val="none"/>
        </w:rPr>
        <w:t xml:space="preserve"> : per i motori che hanno il radiatore con Intercooler la catena di sollevamento deve essere in posizione verticale.</w:t>
      </w:r>
    </w:p>
    <w:p>
      <w:pPr>
        <w:numPr>
          <w:ilvl w:val="0"/>
          <w:numId w:val="18249"/>
        </w:numPr>
        <w:spacing w:before="0" w:after="0" w:line="240" w:lineRule="auto"/>
        <w:jc w:val="left"/>
        <w:rPr>
          <w:color w:val="00274C"/>
          <w:sz w:val="20"/>
          <w:szCs w:val="20"/>
        </w:rPr>
      </w:pPr>
      <w:r>
        <w:rPr>
          <w:color w:val="00274C"/>
          <w:sz w:val="20"/>
          <w:szCs w:val="20"/>
          <w:u w:val="none"/>
        </w:rPr>
        <w:t xml:space="preserve">Il corretto serraggio delle viti di sollevamento è 80Nm.</w:t>
      </w:r>
    </w:p>
    <w:p>
      <w:pPr>
        <w:numPr>
          <w:ilvl w:val="0"/>
          <w:numId w:val="18249"/>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225" w:after="225" w:line="262" w:lineRule="auto"/>
        <w:ind w:left="0" w:right="0"/>
        <w:jc w:val="left"/>
        <w:textDirection w:val="lrTb"/>
      </w:pPr>
      <w:r>
        <w:drawing>
          <wp:inline distT="0" distB="0" distL="0" distR="0">
            <wp:extent cx="4752000" cy="3045600"/>
            <wp:effectExtent b="0" l="0" r="0" t="0"/>
            <wp:docPr id="27082021" name="name822161db15b09867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2361db15b098675"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18249"/>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8249"/>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8249"/>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8249"/>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53945422" name="name386461db15b0a80c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00761db15b0a80b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53042697" name="name925161db15b0bc1a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03561db15b0bc198"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2483542" name="name261961db15b0ce1b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1561db15b0ce1b0"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9179757" name="name918561db15b0e07c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9361db15b0e07bd"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9774658" name="name530361db15b0f386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3961db15b0f385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4360953" name="name287661db15b10ff3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27061db15b10ff1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7541763" name="name314061db15b1281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0361db15b12813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8246821" name="name115061db15b1399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1461db15b1399f8"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60180336" name="name798761db15b14c03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7861db15b14c038"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34526278" name="name943361db15b1601e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42861db15b1601dc"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46617505" name="name957361db15b176ba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05061db15b176b95"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684268" name="name314961db15b187c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061db15b187c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1680246" name="name692561db15b197aa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4761db15b197aa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564426" name="name658761db15b1ae0b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08661db15b1ae0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373447" name="name693061db15b1bce6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07461db15b1bce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011767" name="name447761db15b1cbd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561db15b1cbc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7088907" name="name690761db15b1dbc5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14961db15b1dbc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085520" name="name971161db15b1e8e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061db15b1e8e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8707412" name="name118861db15b2092a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99361db15b2092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9310768" name="name829161db15b225a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961db15b225a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5310417" name="name247761db15b23ab0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15061db15b23ab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4434566" name="name872261db15b24ad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561db15b24ad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215051" name="name362461db15b25ccf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07461db15b25cc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282528" name="name341061db15b26de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561db15b26de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9628722" name="name583961db15b27ee8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8361db15b27ee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6233867" name="name178361db15b28f9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861db15b28f9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0837029" name="name717661db15b2a0f7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36961db15b2a0f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3416229" name="name816161db15b2cca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761db15b2cca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245919" name="name509361db15b2dab2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58961db15b2dab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2921793" name="name725561db15b3134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961db15b3134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4752000" cy="6933600"/>
            <wp:effectExtent b="0" l="0" r="0" t="0"/>
            <wp:docPr id="21412268" name="name757461db15b399db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02061db15b399db5" cstate="print"/>
                    <a:stretch>
                      <a:fillRect/>
                    </a:stretch>
                  </pic:blipFill>
                  <pic:spPr>
                    <a:xfrm>
                      <a:off x="0" y="0"/>
                      <a:ext cx="4752000" cy="69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250">
    <w:multiLevelType w:val="hybridMultilevel"/>
    <w:lvl w:ilvl="0" w:tplc="84336321">
      <w:start w:val="1"/>
      <w:numFmt w:val="decimal"/>
      <w:lvlText w:val="%1."/>
      <w:lvlJc w:val="left"/>
      <w:pPr>
        <w:ind w:left="720" w:hanging="360"/>
      </w:pPr>
    </w:lvl>
    <w:lvl w:ilvl="1" w:tplc="84336321" w:tentative="1">
      <w:start w:val="1"/>
      <w:numFmt w:val="lowerLetter"/>
      <w:lvlText w:val="%2."/>
      <w:lvlJc w:val="left"/>
      <w:pPr>
        <w:ind w:left="1440" w:hanging="360"/>
      </w:pPr>
    </w:lvl>
    <w:lvl w:ilvl="2" w:tplc="84336321" w:tentative="1">
      <w:start w:val="1"/>
      <w:numFmt w:val="lowerRoman"/>
      <w:lvlText w:val="%3."/>
      <w:lvlJc w:val="right"/>
      <w:pPr>
        <w:ind w:left="2160" w:hanging="180"/>
      </w:pPr>
    </w:lvl>
    <w:lvl w:ilvl="3" w:tplc="84336321" w:tentative="1">
      <w:start w:val="1"/>
      <w:numFmt w:val="decimal"/>
      <w:lvlText w:val="%4."/>
      <w:lvlJc w:val="left"/>
      <w:pPr>
        <w:ind w:left="2880" w:hanging="360"/>
      </w:pPr>
    </w:lvl>
    <w:lvl w:ilvl="4" w:tplc="84336321" w:tentative="1">
      <w:start w:val="1"/>
      <w:numFmt w:val="lowerLetter"/>
      <w:lvlText w:val="%5."/>
      <w:lvlJc w:val="left"/>
      <w:pPr>
        <w:ind w:left="3600" w:hanging="360"/>
      </w:pPr>
    </w:lvl>
    <w:lvl w:ilvl="5" w:tplc="84336321" w:tentative="1">
      <w:start w:val="1"/>
      <w:numFmt w:val="lowerRoman"/>
      <w:lvlText w:val="%6."/>
      <w:lvlJc w:val="right"/>
      <w:pPr>
        <w:ind w:left="4320" w:hanging="180"/>
      </w:pPr>
    </w:lvl>
    <w:lvl w:ilvl="6" w:tplc="84336321" w:tentative="1">
      <w:start w:val="1"/>
      <w:numFmt w:val="decimal"/>
      <w:lvlText w:val="%7."/>
      <w:lvlJc w:val="left"/>
      <w:pPr>
        <w:ind w:left="5040" w:hanging="360"/>
      </w:pPr>
    </w:lvl>
    <w:lvl w:ilvl="7" w:tplc="84336321" w:tentative="1">
      <w:start w:val="1"/>
      <w:numFmt w:val="lowerLetter"/>
      <w:lvlText w:val="%8."/>
      <w:lvlJc w:val="left"/>
      <w:pPr>
        <w:ind w:left="5760" w:hanging="360"/>
      </w:pPr>
    </w:lvl>
    <w:lvl w:ilvl="8" w:tplc="84336321" w:tentative="1">
      <w:start w:val="1"/>
      <w:numFmt w:val="lowerRoman"/>
      <w:lvlText w:val="%9."/>
      <w:lvlJc w:val="right"/>
      <w:pPr>
        <w:ind w:left="6480" w:hanging="180"/>
      </w:pPr>
    </w:lvl>
  </w:abstractNum>
  <w:abstractNum w:abstractNumId="18249">
    <w:multiLevelType w:val="hybridMultilevel"/>
    <w:lvl w:ilvl="0" w:tplc="279952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249">
    <w:abstractNumId w:val="18249"/>
  </w:num>
  <w:num w:numId="18250">
    <w:abstractNumId w:val="182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8314967" Type="http://schemas.openxmlformats.org/officeDocument/2006/relationships/comments" Target="comments.xml"/><Relationship Id="rId168353309" Type="http://schemas.microsoft.com/office/2011/relationships/commentsExtended" Target="commentsExtended.xml"/><Relationship Id="rId13844722" Type="http://schemas.openxmlformats.org/officeDocument/2006/relationships/image" Target="media/imgrId13844722.jpg"/><Relationship Id="rId335661db15b064469" Type="http://schemas.openxmlformats.org/officeDocument/2006/relationships/hyperlink" Target="https://iservice.lombardini.it/jsp/Template2/manuale.jsp?id=199&amp;parent=1545" TargetMode="External"/><Relationship Id="rId539861db15b063692" Type="http://schemas.openxmlformats.org/officeDocument/2006/relationships/image" Target="media/imgrId539861db15b063692.jpg"/><Relationship Id="rId403461db15b0780c8" Type="http://schemas.openxmlformats.org/officeDocument/2006/relationships/image" Target="media/imgrId403461db15b0780c8.jpg"/><Relationship Id="rId492361db15b098675" Type="http://schemas.openxmlformats.org/officeDocument/2006/relationships/image" Target="media/imgrId492361db15b098675.jpg"/><Relationship Id="rId500761db15b0a80bf" Type="http://schemas.openxmlformats.org/officeDocument/2006/relationships/image" Target="media/imgrId500761db15b0a80bf.jpg"/><Relationship Id="rId803561db15b0bc198" Type="http://schemas.openxmlformats.org/officeDocument/2006/relationships/image" Target="media/imgrId803561db15b0bc198.jpg"/><Relationship Id="rId911561db15b0ce1b0" Type="http://schemas.openxmlformats.org/officeDocument/2006/relationships/image" Target="media/imgrId911561db15b0ce1b0.jpg"/><Relationship Id="rId959361db15b0e07bd" Type="http://schemas.openxmlformats.org/officeDocument/2006/relationships/image" Target="media/imgrId959361db15b0e07bd.jpg"/><Relationship Id="rId443961db15b0f385e" Type="http://schemas.openxmlformats.org/officeDocument/2006/relationships/image" Target="media/imgrId443961db15b0f385e.jpg"/><Relationship Id="rId127061db15b10ff14" Type="http://schemas.openxmlformats.org/officeDocument/2006/relationships/image" Target="media/imgrId127061db15b10ff14.png"/><Relationship Id="rId400361db15b12813a" Type="http://schemas.openxmlformats.org/officeDocument/2006/relationships/image" Target="media/imgrId400361db15b12813a.png"/><Relationship Id="rId741461db15b1399f8" Type="http://schemas.openxmlformats.org/officeDocument/2006/relationships/image" Target="media/imgrId741461db15b1399f8.png"/><Relationship Id="rId487861db15b14c038" Type="http://schemas.openxmlformats.org/officeDocument/2006/relationships/image" Target="media/imgrId487861db15b14c038.jpg"/><Relationship Id="rId542861db15b1601dc" Type="http://schemas.openxmlformats.org/officeDocument/2006/relationships/image" Target="media/imgrId542861db15b1601dc.jpg"/><Relationship Id="rId905061db15b176b95" Type="http://schemas.openxmlformats.org/officeDocument/2006/relationships/image" Target="media/imgrId905061db15b176b95.jpg"/><Relationship Id="rId850061db15b187c32" Type="http://schemas.openxmlformats.org/officeDocument/2006/relationships/image" Target="media/imgrId850061db15b187c32.jpg"/><Relationship Id="rId614761db15b197aa4" Type="http://schemas.openxmlformats.org/officeDocument/2006/relationships/image" Target="media/imgrId614761db15b197aa4.jpg"/><Relationship Id="rId408661db15b1ae0ac" Type="http://schemas.openxmlformats.org/officeDocument/2006/relationships/image" Target="media/imgrId408661db15b1ae0ac.jpg"/><Relationship Id="rId107461db15b1bce66" Type="http://schemas.openxmlformats.org/officeDocument/2006/relationships/image" Target="media/imgrId107461db15b1bce66.jpg"/><Relationship Id="rId904561db15b1cbcee" Type="http://schemas.openxmlformats.org/officeDocument/2006/relationships/image" Target="media/imgrId904561db15b1cbcee.jpg"/><Relationship Id="rId614961db15b1dbc4c" Type="http://schemas.openxmlformats.org/officeDocument/2006/relationships/image" Target="media/imgrId614961db15b1dbc4c.jpg"/><Relationship Id="rId880061db15b1e8e41" Type="http://schemas.openxmlformats.org/officeDocument/2006/relationships/image" Target="media/imgrId880061db15b1e8e41.jpg"/><Relationship Id="rId299361db15b2092a8" Type="http://schemas.openxmlformats.org/officeDocument/2006/relationships/image" Target="media/imgrId299361db15b2092a8.jpg"/><Relationship Id="rId345961db15b225a87" Type="http://schemas.openxmlformats.org/officeDocument/2006/relationships/image" Target="media/imgrId345961db15b225a87.jpg"/><Relationship Id="rId215061db15b23ab0a" Type="http://schemas.openxmlformats.org/officeDocument/2006/relationships/image" Target="media/imgrId215061db15b23ab0a.jpg"/><Relationship Id="rId294561db15b24ad50" Type="http://schemas.openxmlformats.org/officeDocument/2006/relationships/image" Target="media/imgrId294561db15b24ad50.jpg"/><Relationship Id="rId607461db15b25ccdb" Type="http://schemas.openxmlformats.org/officeDocument/2006/relationships/image" Target="media/imgrId607461db15b25ccdb.jpg"/><Relationship Id="rId927561db15b26de16" Type="http://schemas.openxmlformats.org/officeDocument/2006/relationships/image" Target="media/imgrId927561db15b26de16.jpg"/><Relationship Id="rId138361db15b27ee86" Type="http://schemas.openxmlformats.org/officeDocument/2006/relationships/image" Target="media/imgrId138361db15b27ee86.jpg"/><Relationship Id="rId224861db15b28f9e6" Type="http://schemas.openxmlformats.org/officeDocument/2006/relationships/image" Target="media/imgrId224861db15b28f9e6.jpg"/><Relationship Id="rId236961db15b2a0f71" Type="http://schemas.openxmlformats.org/officeDocument/2006/relationships/image" Target="media/imgrId236961db15b2a0f71.jpg"/><Relationship Id="rId303761db15b2ccae0" Type="http://schemas.openxmlformats.org/officeDocument/2006/relationships/image" Target="media/imgrId303761db15b2ccae0.jpg"/><Relationship Id="rId758961db15b2dab29" Type="http://schemas.openxmlformats.org/officeDocument/2006/relationships/image" Target="media/imgrId758961db15b2dab29.jpg"/><Relationship Id="rId622961db15b313425" Type="http://schemas.openxmlformats.org/officeDocument/2006/relationships/image" Target="media/imgrId622961db15b313425.jpg"/><Relationship Id="rId802061db15b399db5" Type="http://schemas.openxmlformats.org/officeDocument/2006/relationships/image" Target="media/imgrId802061db15b399d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844722" Type="http://schemas.openxmlformats.org/officeDocument/2006/relationships/image" Target="media/imgrId138447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