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sulle revisioni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 TM (Rev. 07.5)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5008565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29770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25108325" w:name="ctxt"/>
    <w:bookmarkEnd w:id="25108325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sulle revisioni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Raccomandazioni per le revisioni e messe a punto</w:t>
      </w:r>
    </w:p>
    <w:p>
      <w:pPr>
        <w:numPr>
          <w:ilvl w:val="0"/>
          <w:numId w:val="47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informazioni sono strutturate in sequenza, secondo esigenze operative e i metodi di intervento sono stati selezionati, testati ed approvati dai tecnici del Costruttore.</w:t>
      </w:r>
    </w:p>
    <w:p>
      <w:pPr>
        <w:numPr>
          <w:ilvl w:val="0"/>
          <w:numId w:val="47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sono descritte tutte le modalità di controllo, revisione e messa a punto di gruppi e/o di singoli componenti.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NOTA:</w:t>
      </w:r>
      <w:r>
        <w:rPr>
          <w:color w:val="00274C"/>
          <w:sz w:val="20"/>
          <w:szCs w:val="20"/>
          <w:u w:val="none"/>
        </w:rPr>
        <w:t xml:space="preserve"> Per rintracciare facilmente gli argomenti specifici di interesse, consultare l'indice analitico o l'indice dei capitoli.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47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qualsiasi intervento, l'operatore deve predisporre tutte le attrezzature e gli utensili per effettuare le operazioni in modo corretto e sicuro.</w:t>
      </w:r>
    </w:p>
    <w:p>
      <w:pPr>
        <w:numPr>
          <w:ilvl w:val="0"/>
          <w:numId w:val="47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evitare interventi che potrebbero risultare errati e causare danni al motore, gli operatori devono adottare gli accorgimenti specifici indicati.</w:t>
      </w:r>
    </w:p>
    <w:p>
      <w:pPr>
        <w:numPr>
          <w:ilvl w:val="0"/>
          <w:numId w:val="47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qualsiasi operazione di controllo, pulire accuratamente i gruppi e/o i componenti ed eliminare eventuali incrostazioni.</w:t>
      </w:r>
    </w:p>
    <w:p>
      <w:pPr>
        <w:numPr>
          <w:ilvl w:val="0"/>
          <w:numId w:val="47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lavare i componenti con vapore o acqua calda, ma utilizzare solo prodotti adeguati.</w:t>
      </w:r>
    </w:p>
    <w:p>
      <w:pPr>
        <w:numPr>
          <w:ilvl w:val="0"/>
          <w:numId w:val="47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usare prodotti infiammabili (benzina, gasolio,ecc.) per sgrassare o lavare i componenti, ma utilizzare solo prodotti adeguati.</w:t>
      </w:r>
    </w:p>
    <w:p>
      <w:pPr>
        <w:numPr>
          <w:ilvl w:val="0"/>
          <w:numId w:val="47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Ricoprire tutte le superfici di tutti componenti smontati con uno strato di lubrificante per proteggerle dall'ossidazione.</w:t>
      </w:r>
    </w:p>
    <w:p>
      <w:pPr>
        <w:numPr>
          <w:ilvl w:val="0"/>
          <w:numId w:val="47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Verificare l'integrità e lo stato di usura su tutti i componenti sottoposti a smontaggio, per assicurare il buon funzionamento del motore.</w:t>
      </w:r>
    </w:p>
    <w:p>
      <w:pPr>
        <w:numPr>
          <w:ilvl w:val="0"/>
          <w:numId w:val="47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Alcuni componenti, quando indicato, devono essere sostituiti in coppia o insieme ad altri (es. semi-cuscinetti di banco/biella, pistone completo di segmenti e spinotto, ecc.).</w:t>
      </w:r>
    </w:p>
    <w:p>
      <w:pPr>
        <w:numPr>
          <w:ilvl w:val="0"/>
          <w:numId w:val="47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Alcune operazioni di rettifica, quando indicato, devono essere eseguiti in serie (es. rettifica cilindri, perni di manovella, perni di banco, ecc.).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Basamento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Controllo Condotti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Utilizzare uno scovolino nei punti di accesso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B1,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pulire i condotti olio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Utilizzare aria compressa per eliminare eventuali residui.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Sostituire e montare il tappo conico nel foro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presente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i tappi nei fori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dopo aver effettuato l'operazione di pulizia.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71"/>
              </w:rPr>
              <w:drawing>
                <wp:inline distT="0" distB="0" distL="0" distR="0">
                  <wp:extent cx="5061600" cy="3448800"/>
                  <wp:effectExtent b="0" l="0" r="0" t="0"/>
                  <wp:docPr id="26687116" name="name838461f2c973ac525" descr="Fig._8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8.1.jpg"/>
                          <pic:cNvPicPr/>
                        </pic:nvPicPr>
                        <pic:blipFill>
                          <a:blip r:embed="rId373861f2c973ac5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1600" cy="34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Posizionare il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 un piano di lavoro.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Misurare, con un comparatore, il diametro in corrispondenza dei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longitudinalmente e trasversalmente rispetto all'asse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gomito.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l'ovalizzazione o l'usura rilevata in un singolo punto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superiore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+0,05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rispetto al valore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necessario eseguire l'operazione di rettifica per tutti i cilindri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Consultare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stabilire il valore di gioco sui cilindri sottoposti a rettifica.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609732" name="name814061f2c973bd5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4761f2c973bd5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rettifica dei cilindri prevista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L'operazione di rettifica dei cilindri deve rispettare la specifica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cod.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ED0035612500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rettifica deve essere effettuata tassativamente su tutti i cilindri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>
            <w:pPr>
              <w:numPr>
                <w:ilvl w:val="0"/>
                <w:numId w:val="4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maggiorazione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può essere già presente sul motore.</w:t>
            </w:r>
          </w:p>
          <w:p>
            <w:pPr>
              <w:numPr>
                <w:ilvl w:val="0"/>
                <w:numId w:val="4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la maggiorazione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già presente, non è possibile eseguire ulteriori rettifiche. *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CILINDRI (± 0.007 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PISTONI (± 0.007 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9200" cy="3398400"/>
                  <wp:effectExtent b="0" l="0" r="0" t="0"/>
                  <wp:docPr id="73286268" name="name913761f2c97401c69" descr="Fig._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8.2.jpg"/>
                          <pic:cNvPicPr/>
                        </pic:nvPicPr>
                        <pic:blipFill>
                          <a:blip r:embed="rId735561f2c97401c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92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NOTA: in caso di smontaggio del tappo chiusura foro Z2, il nuovo tappo dovrà rispettare la quota di 1.5mm MAX dal piano G1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7594643" name="name779461f2c9741712a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740361f2c97417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2721743" name="name250561f2c9742cc5c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936461f2c9742cc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Controllo piano testa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con un comparatore la planarità del piano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valore di irregolarità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del piano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consentito è di:</w:t>
            </w:r>
          </w:p>
          <w:p>
            <w:pPr>
              <w:numPr>
                <w:ilvl w:val="0"/>
                <w:numId w:val="4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0,10 mm su tutta l'area;</w:t>
            </w:r>
          </w:p>
          <w:p>
            <w:pPr>
              <w:numPr>
                <w:ilvl w:val="0"/>
                <w:numId w:val="4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0,03 mm su un area di 100x100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La rettifica del piano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non è consentita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06"/>
              </w:rPr>
              <w:drawing>
                <wp:inline distT="0" distB="0" distL="0" distR="0">
                  <wp:extent cx="2232000" cy="741600"/>
                  <wp:effectExtent b="0" l="0" r="0" t="0"/>
                  <wp:docPr id="78739097" name="name446461f2c97443687" descr="8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.jpg"/>
                          <pic:cNvPicPr/>
                        </pic:nvPicPr>
                        <pic:blipFill>
                          <a:blip r:embed="rId663461f2c974436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8.2b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Controllo alloggi albero a camme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Negli alloggiamenti dell'albero a camme è presente solo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(lato distribuzione).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Utilizzare un comparatore da interni per rilevare i diametri degli alloggiamenti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micrometro misurare i diametri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ai valori rilevati calcolare il gioco tra alloggiamento e perno che deve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855782" name="name451661f2c974553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5861f2c974553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Dimensioni alloggi e perni albero a camme.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90"/>
              </w:rPr>
              <w:drawing>
                <wp:inline distT="0" distB="0" distL="0" distR="0">
                  <wp:extent cx="5313600" cy="2440800"/>
                  <wp:effectExtent b="0" l="0" r="0" t="0"/>
                  <wp:docPr id="14830551" name="name725761f2c97497590" descr="Fig._8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8.3.jpg"/>
                          <pic:cNvPicPr/>
                        </pic:nvPicPr>
                        <pic:blipFill>
                          <a:blip r:embed="rId545161f2c974975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3600" cy="24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Controllo albero a camme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Con un micrometro misurare le dimensioni massime delle camme di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630116" name="name973961f2c974a94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9861f2c974a9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Dimensioni camme.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18376208" name="name222861f2c974bf12a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366361f2c974bf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Punterie e sedi punterie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Controllo punterie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Utilizzare un piano di riscontro e un comparatore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Verificare la perpendicolarità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ruotando la punteria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senso della freccia.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consentito è di 0.02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Con un calibro verificare la lunghezza della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consentito è di 0.08 mm.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7464111" name="name305561f2c974d7690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395361f2c974d76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Controllo sedi punterie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i diametri delle sedi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al valore della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rilevata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8.3.1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calcolare il valore di gioco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Se i valori di gioco non sono rispettati, procedere alla sostituzione del componente usurato.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992605" name="name463161f2c974e4b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8161f2c974e4b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Dimensioni punterie e sedi punterie.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603210" name="name543561f2c97508e77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902961f2c97508e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Albero a gomito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8.4.1 Controllo dimensionale e revisione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Lavare accuratamente l'albero a gomiti con un apposito detergente.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uno scovolino in tutti i condotti di lubrificazione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soffiare aria compressa e liberarli completamente da eventuali residui di sporcizia.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Controllare lo stato di usura e l'integrità delle superfici dei perni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Eseguire le operazioni descritte al </w:t>
            </w:r>
            <w:hyperlink r:id="rId127061f2c9750a0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eseguire le operazioni descritte al </w:t>
            </w:r>
            <w:hyperlink r:id="rId634361f2c9750a0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(tranne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 4, 9 e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Misurare con un micrometro i perni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 un comparatore il diametro interno dei semi-cuscinetti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Misurare con un micrometro i perni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con un comparatore il diametro interno dei semi-cuscinetti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 valori di quota descritti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corrispondono, procedere alla rettifica di tutti 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gomiti è fasato tramite chiavetta, il montaggio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avviene dopo che lo stesso è stato riscaldato in forno ad una temperatura stabilizzata di +180°C per un tempo di 5 min.</w:t>
            </w:r>
            <w:r>
              <w:rPr>
                <w:position w:val="-228"/>
              </w:rPr>
              <w:drawing>
                <wp:inline distT="0" distB="0" distL="0" distR="0">
                  <wp:extent cx="4932000" cy="2908800"/>
                  <wp:effectExtent b="0" l="0" r="0" t="0"/>
                  <wp:docPr id="10753076" name="name499161f2c9751f327" descr="imm8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9.jpg"/>
                          <pic:cNvPicPr/>
                        </pic:nvPicPr>
                        <pic:blipFill>
                          <a:blip r:embed="rId377161f2c9751f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90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Fig 8.9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249978" name="name627461f2c9752d8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8261f2c9752d8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di banco e di biella devono essere tassativamente sostituiti ad ogni montaggio per evitare il grippaggio, in quanto sono costruiti in materiale speciale senza l'aggiunta di piombo.</w:t>
            </w:r>
          </w:p>
          <w:p>
            <w:pPr>
              <w:numPr>
                <w:ilvl w:val="0"/>
                <w:numId w:val="4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0.120 mm.</w:t>
            </w:r>
          </w:p>
          <w:p>
            <w:pPr>
              <w:numPr>
                <w:ilvl w:val="0"/>
                <w:numId w:val="4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0.150 mm.</w:t>
            </w:r>
          </w:p>
          <w:p>
            <w:pPr>
              <w:numPr>
                <w:ilvl w:val="0"/>
                <w:numId w:val="4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la rettifica dell'albero a gomiti sono previste le minorazioni dei diametri dei semi cuscinetti di banco e di biella di 0,25 mm e di 0,50 mm, per la rettifica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rilevare le quote dei diametri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montaggio dei semicuscinetti minorati, definire il diametro di rettifica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valori di gioco indicati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Diametri perni di biella e perni di banco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Verifica gioco assiale dell'albero a gomiti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Eseguire le operazioni descritte al </w:t>
            </w:r>
            <w:hyperlink r:id="rId370061f2c9752fc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e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Con un comparatore, misurare lo spostamento assiale dell'albero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 spostamento assiale deve essere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0.18 mm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 valori rilevati non corrispondono, procedere alla sostituzione degli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645188" name="name947861f2c9754309f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367461f2c975430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Gruppo biella-pistone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Controllo dimensionale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563214" name="name160861f2c975513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9861f2c975513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effettuare il montaggio dei gruppi biella e pistoni ( </w:t>
            </w:r>
            <w:hyperlink r:id="rId633861f2c975519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verificare che la differenza di peso tra i gruppi completi biella e pistone non sia superiore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gr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 evitare sbilanciamenti anomali durante la rotazione dell'albero a gomito e conseguenti danni.</w:t>
            </w:r>
          </w:p>
          <w:p>
            <w:pPr>
              <w:numPr>
                <w:ilvl w:val="0"/>
                <w:numId w:val="4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sempre dei riferimenti sulle bielle, sui rispettivi cappelli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pistoni e sugli spinotti, per evitare che i componenti vengano inavvertitamente scambiati tra di loro in fase di montaggio e provocare il mal funzionamento del motore.</w:t>
            </w:r>
          </w:p>
          <w:p>
            <w:pPr>
              <w:numPr>
                <w:ilvl w:val="0"/>
                <w:numId w:val="4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sempre essere sostituiti ad ogni montaggio.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Controllare che le superfici di contatto siano perfettamente integre e pulite.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Montare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biella con i semi-cuscinetti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con un comparatore i diametri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consentito è di 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661351" name="name457361f2c97563a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1061f2c97563a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>
            <w:pPr>
              <w:numPr>
                <w:ilvl w:val="0"/>
                <w:numId w:val="4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che i semi-cuscinetti della biella e di banco siano accoppiati correttamente.</w:t>
            </w:r>
          </w:p>
          <w:p>
            <w:pPr>
              <w:numPr>
                <w:ilvl w:val="0"/>
                <w:numId w:val="4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Consultare l'avvertenza del </w:t>
            </w:r>
            <w:hyperlink r:id="rId392061f2c97563f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minorata.</w:t>
            </w:r>
          </w:p>
          <w:p>
            <w:pPr>
              <w:numPr>
                <w:ilvl w:val="0"/>
                <w:numId w:val="4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valore di gioco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rispettato, è necessario sostituire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Rilevare le quote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confrontarle con quelle descritte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 valori rilevati non rispettano quelli descritti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procedere alla sostituzione della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10233473" name="name620361f2c975754de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475661f2c975754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8581236" name="name250761f2c9758a89c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405061f2c9758a8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2595228" name="name124661f2c9759c3af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658361f2c9759c3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Controllo parallelismo assi spinotto-perno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Lubrificare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lo spinotto nella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Controllare con un comparatore il parallelismo tra gli assi della testa di biella e del piede di biella.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L'errore di parallelismo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rilevato alle estremità dello spinotto, deve essere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0,015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 valori di parallelismo non corrispondono a quelli indicati, sostituire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 segmenti pistone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Inserire il segmento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cilindro, 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(distanza tra le punte del segmento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Ripetere l'operazione per tutti i segmenti di tenuta.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Se la quota rilevata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corrisponde ai valori indicati nella tabella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sostituire i segmenti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710074" name="name155161f2c975ade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2361f2c975ade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segmenti di tenuta non possono essere sostituiti singolarmente.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vedere la Fig. 8.19 per individuare i segmenti 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SEGMENTI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839562" name="name215061f2c975c3513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115661f2c975c35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924890" name="name909161f2c975d6944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620461f2c975d69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Controllo dimensionale pistone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Pulire accuratamente il pistone.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Rilevare il diametro del pistone a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dalla base del mantello in corrispondenza delle finestre sulla grafitatura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Consultare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stabilire il valore di gioco dei pistoni con diametro maggiorato.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corrispondenza del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indicato: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 cifre per il pistone STD;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3 cifre più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pistone con diametro maggiorato di 0.20 mm; +0.5 per il pistone con diametro maggiorato di 0.5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per il pistone con diametro maggiorato di 1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il gioco fra cilindro e pistone è superiore a 0.074 mm, è neccessario sostituire il pistone e i segmenti di tenuta.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150900" name="name618961f2c975e67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0561f2c975e67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>
            <w:pPr>
              <w:numPr>
                <w:ilvl w:val="0"/>
                <w:numId w:val="4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CILINDRI (± 0.007 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PISTONI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896084" name="name991761f2c97604167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631061f2c97604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75386" name="name749161f2c97619368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768461f2c97619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33951" name="name550961f2c976266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3461f2c976266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Rilevare, con uno spessimetro, il gioco del segmento di tenuta nella rispettiva sede (quote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gioco non corrisponde ai valori indicati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sostituire i segmenti di tenuta e il pistone.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SEGMENTI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58705697" name="name230761f2c9763d5e4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620361f2c9763d5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e 8.19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Controllo planarità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Posizionare la testa su un piano di riscontro, e verificare con un comparatore la planarità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Il valore di irregolarità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consentito è di a 0,10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il valore non è rispettato, è necessario effettuare l'operazione di rettifica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L'asportazione di materiale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consentito è di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275045" name="name852061f2c9764fd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6761f2c9764f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rettifica deve essere eseguita con i canotti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iniettori montati.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51648022" name="name651261f2c97663381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801961f2c976633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Controllo sedi valvole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accuratamente le valvole e le rispettive sedi.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rientranza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ogni valvola rispetto al piano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deve essere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0.60 mm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0.85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rientranza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consentito sui componenti usurati è di 1.10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il valore rilevato non corrisponde ai valori indicati, sostituire il componente usurato.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723595" name="name930661f2c976769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0761f2c976769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sedi devono essere lavorate dopo il piantaggio per raggiungere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rivolgersi ad un officina di rettifica per tali operazioni.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087119" name="name625861f2c9768b3d8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166761f2c9768b3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8.6.3 Molle valvole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dinamometro, sottoporre la molla a due diverse forze (in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verificare che la lunghezza della molla, corrisponda ai valori indicati in tabella.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codice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montato a partire dal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PESO (kg)</w:t>
                  </w:r>
                </w:p>
              </w:tc>
              <w:tc>
                <w:tcPr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LUNGHEZZA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1645854" name="name709061f2c9769f7e0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421261f2c9769f7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Controllo guide valvole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i diametri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steli e delle guide valvole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Se i diametri non corrispondono ai valori indicati, sostituire le valvole o le guide.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e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consentito è di 0.10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Rispettare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montaggio delle guide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19702" name="name366861f2c976b22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5961f2c976b2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le misurazioni in più punti per individuare ovalizzazioni e/o usure concentrate.</w:t>
            </w:r>
          </w:p>
          <w:p>
            <w:pPr>
              <w:numPr>
                <w:ilvl w:val="0"/>
                <w:numId w:val="4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Dimensioni stelo - guida valvole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6.030 - 6.042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1160137" name="name921261f2c976c7daa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938161f2c976c7d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Sostituzione guide valvole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guide di aspirazione e scarico sono entrambe di ghisa grigia a matrice perlitica fosforosa e dimensionalmente sono uguali.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Le guide sono montate ad interferenza, è possibile il montaggio raffreddando le guide con l'ausilio di azoto liquido.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Prima di eseguire il montaggio di nuove guide, rilevare le quote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calcolare il valore di interferenza che deve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Rispettare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montaggio delle guide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11528" name="name781761f2c976d6f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4761f2c976d6f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guide devono essere lavorate per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dopo il piantaggio, rivolgersi ad un officina di rettifica per tali operazioni.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Dimensioni guida valvole - sede guida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INTERFERENZA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49204781" name="name524061f2c976ed04a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396261f2c976ed0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Controllo bilancieri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dei fori M posti sul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(vista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ai valori rilevati calcolare il gioco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 e 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devono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Verificare che tutti i condotti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 o ostruzioni.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 19.985 - 20.005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0.035 - 0.076</w:t>
                  </w:r>
                </w:p>
                <w:p/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56339223" name="name908661f2c977136b9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582161f2c977136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2784405" name="name248961f2c977280d6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555861f2c977280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2972046" name="name920361f2c977409b6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968061f2c977409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Controllo pompa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Controllo dimensionale e visivo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Eseguire le operazioni descritte al </w:t>
            </w:r>
            <w:hyperlink r:id="rId379361f2c977418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7.8.1 al 7.8.4.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il valore di gioco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i denti dei rotori, 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0.28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Pulire accuratamente tutti i componenti, controllare che tutte le superfici di contatto e di accoppiamento C sul corpo pompa D, non siano usurate.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298169" name="name724861f2c97754e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6861f2c97754e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il carter distribuzione completo di pompa olio, se il risultato dei controlli effettuati, non soddisfa le condizioni descritte.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Al montaggio,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visibili.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055420" name="name973361f2c977653f3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191461f2c977653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593284" name="name536661f2c97777d1d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152561f2c97777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 Controllo gioco rotori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882364" name="name420361f2c977871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7061f2c977871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completo di pompa olio, se si riscontrano segni di usura nella zona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8.32 - 8.32a)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le quote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le quote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ai valori rilevati calcolare il gioco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H, L e M e L e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devono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 il montaggio eseguire le operazioni descritte dal </w:t>
            </w:r>
            <w:hyperlink r:id="rId996161f2c97787d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al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0.395 - 0.320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82.460 - 82.500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17.500 - 17.525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17.464 - 17.439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528017" name="name487661f2c9779c412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300761f2c9779c4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10220731" name="name785561f2c977b28eb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817561f2c977b28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64557931" name="name944461f2c977d60c0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607161f2c977d60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Controllo valvola pressione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la lunghezza libera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deve essere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il valore rilevato non corrisponde al valore indicato, sostituire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Guarnizione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Molla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Pistoncino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1501915" name="name462461f2c977e8ca9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960161f2c977e8c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4793">
    <w:multiLevelType w:val="hybridMultilevel"/>
    <w:lvl w:ilvl="0" w:tplc="75521351">
      <w:start w:val="1"/>
      <w:numFmt w:val="decimal"/>
      <w:lvlText w:val="%1."/>
      <w:lvlJc w:val="left"/>
      <w:pPr>
        <w:ind w:left="720" w:hanging="360"/>
      </w:pPr>
    </w:lvl>
    <w:lvl w:ilvl="1" w:tplc="75521351" w:tentative="1">
      <w:start w:val="1"/>
      <w:numFmt w:val="lowerLetter"/>
      <w:lvlText w:val="%2."/>
      <w:lvlJc w:val="left"/>
      <w:pPr>
        <w:ind w:left="1440" w:hanging="360"/>
      </w:pPr>
    </w:lvl>
    <w:lvl w:ilvl="2" w:tplc="75521351" w:tentative="1">
      <w:start w:val="1"/>
      <w:numFmt w:val="lowerRoman"/>
      <w:lvlText w:val="%3."/>
      <w:lvlJc w:val="right"/>
      <w:pPr>
        <w:ind w:left="2160" w:hanging="180"/>
      </w:pPr>
    </w:lvl>
    <w:lvl w:ilvl="3" w:tplc="75521351" w:tentative="1">
      <w:start w:val="1"/>
      <w:numFmt w:val="decimal"/>
      <w:lvlText w:val="%4."/>
      <w:lvlJc w:val="left"/>
      <w:pPr>
        <w:ind w:left="2880" w:hanging="360"/>
      </w:pPr>
    </w:lvl>
    <w:lvl w:ilvl="4" w:tplc="75521351" w:tentative="1">
      <w:start w:val="1"/>
      <w:numFmt w:val="lowerLetter"/>
      <w:lvlText w:val="%5."/>
      <w:lvlJc w:val="left"/>
      <w:pPr>
        <w:ind w:left="3600" w:hanging="360"/>
      </w:pPr>
    </w:lvl>
    <w:lvl w:ilvl="5" w:tplc="75521351" w:tentative="1">
      <w:start w:val="1"/>
      <w:numFmt w:val="lowerRoman"/>
      <w:lvlText w:val="%6."/>
      <w:lvlJc w:val="right"/>
      <w:pPr>
        <w:ind w:left="4320" w:hanging="180"/>
      </w:pPr>
    </w:lvl>
    <w:lvl w:ilvl="6" w:tplc="75521351" w:tentative="1">
      <w:start w:val="1"/>
      <w:numFmt w:val="decimal"/>
      <w:lvlText w:val="%7."/>
      <w:lvlJc w:val="left"/>
      <w:pPr>
        <w:ind w:left="5040" w:hanging="360"/>
      </w:pPr>
    </w:lvl>
    <w:lvl w:ilvl="7" w:tplc="75521351" w:tentative="1">
      <w:start w:val="1"/>
      <w:numFmt w:val="lowerLetter"/>
      <w:lvlText w:val="%8."/>
      <w:lvlJc w:val="left"/>
      <w:pPr>
        <w:ind w:left="5760" w:hanging="360"/>
      </w:pPr>
    </w:lvl>
    <w:lvl w:ilvl="8" w:tplc="755213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92">
    <w:multiLevelType w:val="hybridMultilevel"/>
    <w:lvl w:ilvl="0" w:tplc="430531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4792">
    <w:abstractNumId w:val="4792"/>
  </w:num>
  <w:num w:numId="4793">
    <w:abstractNumId w:val="479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66443181" Type="http://schemas.openxmlformats.org/officeDocument/2006/relationships/comments" Target="comments.xml"/><Relationship Id="rId525918763" Type="http://schemas.microsoft.com/office/2011/relationships/commentsExtended" Target="commentsExtended.xml"/><Relationship Id="rId92977061" Type="http://schemas.openxmlformats.org/officeDocument/2006/relationships/image" Target="media/imgrId92977061.jpg"/><Relationship Id="rId127061f2c9750a00b" Type="http://schemas.openxmlformats.org/officeDocument/2006/relationships/hyperlink" Target="https://iservice.lombardini.it/jsp/Template2/manuale.jsp?id=690&amp;parent=1527" TargetMode="External"/><Relationship Id="rId634361f2c9750a0c2" Type="http://schemas.openxmlformats.org/officeDocument/2006/relationships/hyperlink" Target="https://iservice.lombardini.it/jsp/Template2/manuale.jsp?id=690&amp;parent=1527" TargetMode="External"/><Relationship Id="rId370061f2c9752fc37" Type="http://schemas.openxmlformats.org/officeDocument/2006/relationships/hyperlink" Target="https://iservice.lombardini.it/jsp/Template2/manuale.jsp?id=690&amp;parent=1527" TargetMode="External"/><Relationship Id="rId633861f2c97551987" Type="http://schemas.openxmlformats.org/officeDocument/2006/relationships/hyperlink" Target="https://iservice.lombardini.it/jsp/Template2/manuale.jsp?id=690&amp;parent=1527" TargetMode="External"/><Relationship Id="rId392061f2c97563ff9" Type="http://schemas.openxmlformats.org/officeDocument/2006/relationships/hyperlink" Target="https://iservice.lombardini.it/jsp/Template2/manuale.jsp?id=683&amp;parent=1527" TargetMode="External"/><Relationship Id="rId379361f2c97741890" Type="http://schemas.openxmlformats.org/officeDocument/2006/relationships/hyperlink" Target="https://iservice.lombardini.it/jsp/Template2/manuale.jsp?id=673&amp;parent=1527" TargetMode="External"/><Relationship Id="rId996161f2c97787d45" Type="http://schemas.openxmlformats.org/officeDocument/2006/relationships/hyperlink" Target="https://iservice.lombardini.it/jsp/Template2/manuale.jsp?id=698&amp;parent=1527" TargetMode="External"/><Relationship Id="rId373861f2c973ac51e" Type="http://schemas.openxmlformats.org/officeDocument/2006/relationships/image" Target="media/imgrId373861f2c973ac51e.jpg"/><Relationship Id="rId144761f2c973bd500" Type="http://schemas.openxmlformats.org/officeDocument/2006/relationships/image" Target="media/imgrId144761f2c973bd500.jpg"/><Relationship Id="rId735561f2c97401c3e" Type="http://schemas.openxmlformats.org/officeDocument/2006/relationships/image" Target="media/imgrId735561f2c97401c3e.jpg"/><Relationship Id="rId740361f2c97417125" Type="http://schemas.openxmlformats.org/officeDocument/2006/relationships/image" Target="media/imgrId740361f2c97417125.png"/><Relationship Id="rId936461f2c9742cc57" Type="http://schemas.openxmlformats.org/officeDocument/2006/relationships/image" Target="media/imgrId936461f2c9742cc57.png"/><Relationship Id="rId663461f2c97443682" Type="http://schemas.openxmlformats.org/officeDocument/2006/relationships/image" Target="media/imgrId663461f2c97443682.jpg"/><Relationship Id="rId575861f2c9745535a" Type="http://schemas.openxmlformats.org/officeDocument/2006/relationships/image" Target="media/imgrId575861f2c9745535a.jpg"/><Relationship Id="rId545161f2c9749758c" Type="http://schemas.openxmlformats.org/officeDocument/2006/relationships/image" Target="media/imgrId545161f2c9749758c.jpg"/><Relationship Id="rId549861f2c974a9421" Type="http://schemas.openxmlformats.org/officeDocument/2006/relationships/image" Target="media/imgrId549861f2c974a9421.jpg"/><Relationship Id="rId366361f2c974bf126" Type="http://schemas.openxmlformats.org/officeDocument/2006/relationships/image" Target="media/imgrId366361f2c974bf126.jpg"/><Relationship Id="rId395361f2c974d768b" Type="http://schemas.openxmlformats.org/officeDocument/2006/relationships/image" Target="media/imgrId395361f2c974d768b.jpg"/><Relationship Id="rId468161f2c974e4bcd" Type="http://schemas.openxmlformats.org/officeDocument/2006/relationships/image" Target="media/imgrId468161f2c974e4bcd.jpg"/><Relationship Id="rId902961f2c97508e72" Type="http://schemas.openxmlformats.org/officeDocument/2006/relationships/image" Target="media/imgrId902961f2c97508e72.jpg"/><Relationship Id="rId377161f2c9751f323" Type="http://schemas.openxmlformats.org/officeDocument/2006/relationships/image" Target="media/imgrId377161f2c9751f323.jpg"/><Relationship Id="rId498261f2c9752d894" Type="http://schemas.openxmlformats.org/officeDocument/2006/relationships/image" Target="media/imgrId498261f2c9752d894.jpg"/><Relationship Id="rId367461f2c9754309a" Type="http://schemas.openxmlformats.org/officeDocument/2006/relationships/image" Target="media/imgrId367461f2c9754309a.jpg"/><Relationship Id="rId139861f2c975513d7" Type="http://schemas.openxmlformats.org/officeDocument/2006/relationships/image" Target="media/imgrId139861f2c975513d7.jpg"/><Relationship Id="rId931061f2c97563a8d" Type="http://schemas.openxmlformats.org/officeDocument/2006/relationships/image" Target="media/imgrId931061f2c97563a8d.jpg"/><Relationship Id="rId475661f2c975754da" Type="http://schemas.openxmlformats.org/officeDocument/2006/relationships/image" Target="media/imgrId475661f2c975754da.jpg"/><Relationship Id="rId405061f2c9758a899" Type="http://schemas.openxmlformats.org/officeDocument/2006/relationships/image" Target="media/imgrId405061f2c9758a899.jpg"/><Relationship Id="rId658361f2c9759c3a8" Type="http://schemas.openxmlformats.org/officeDocument/2006/relationships/image" Target="media/imgrId658361f2c9759c3a8.jpg"/><Relationship Id="rId872361f2c975ade55" Type="http://schemas.openxmlformats.org/officeDocument/2006/relationships/image" Target="media/imgrId872361f2c975ade55.jpg"/><Relationship Id="rId115661f2c975c350e" Type="http://schemas.openxmlformats.org/officeDocument/2006/relationships/image" Target="media/imgrId115661f2c975c350e.jpg"/><Relationship Id="rId620461f2c975d6940" Type="http://schemas.openxmlformats.org/officeDocument/2006/relationships/image" Target="media/imgrId620461f2c975d6940.jpg"/><Relationship Id="rId870561f2c975e67f9" Type="http://schemas.openxmlformats.org/officeDocument/2006/relationships/image" Target="media/imgrId870561f2c975e67f9.jpg"/><Relationship Id="rId631061f2c97604163" Type="http://schemas.openxmlformats.org/officeDocument/2006/relationships/image" Target="media/imgrId631061f2c97604163.jpg"/><Relationship Id="rId768461f2c97619365" Type="http://schemas.openxmlformats.org/officeDocument/2006/relationships/image" Target="media/imgrId768461f2c97619365.jpg"/><Relationship Id="rId553461f2c97626629" Type="http://schemas.openxmlformats.org/officeDocument/2006/relationships/image" Target="media/imgrId553461f2c97626629.jpg"/><Relationship Id="rId620361f2c9763d5c9" Type="http://schemas.openxmlformats.org/officeDocument/2006/relationships/image" Target="media/imgrId620361f2c9763d5c9.jpg"/><Relationship Id="rId866761f2c9764fd90" Type="http://schemas.openxmlformats.org/officeDocument/2006/relationships/image" Target="media/imgrId866761f2c9764fd90.jpg"/><Relationship Id="rId801961f2c9766337c" Type="http://schemas.openxmlformats.org/officeDocument/2006/relationships/image" Target="media/imgrId801961f2c9766337c.jpg"/><Relationship Id="rId550761f2c976769f6" Type="http://schemas.openxmlformats.org/officeDocument/2006/relationships/image" Target="media/imgrId550761f2c976769f6.jpg"/><Relationship Id="rId166761f2c9768b3d4" Type="http://schemas.openxmlformats.org/officeDocument/2006/relationships/image" Target="media/imgrId166761f2c9768b3d4.jpg"/><Relationship Id="rId421261f2c9769f7db" Type="http://schemas.openxmlformats.org/officeDocument/2006/relationships/image" Target="media/imgrId421261f2c9769f7db.jpg"/><Relationship Id="rId675961f2c976b2209" Type="http://schemas.openxmlformats.org/officeDocument/2006/relationships/image" Target="media/imgrId675961f2c976b2209.jpg"/><Relationship Id="rId938161f2c976c7da6" Type="http://schemas.openxmlformats.org/officeDocument/2006/relationships/image" Target="media/imgrId938161f2c976c7da6.jpg"/><Relationship Id="rId354761f2c976d6f29" Type="http://schemas.openxmlformats.org/officeDocument/2006/relationships/image" Target="media/imgrId354761f2c976d6f29.jpg"/><Relationship Id="rId396261f2c976ed044" Type="http://schemas.openxmlformats.org/officeDocument/2006/relationships/image" Target="media/imgrId396261f2c976ed044.jpg"/><Relationship Id="rId582161f2c977136b4" Type="http://schemas.openxmlformats.org/officeDocument/2006/relationships/image" Target="media/imgrId582161f2c977136b4.png"/><Relationship Id="rId555861f2c977280cf" Type="http://schemas.openxmlformats.org/officeDocument/2006/relationships/image" Target="media/imgrId555861f2c977280cf.png"/><Relationship Id="rId968061f2c9774099f" Type="http://schemas.openxmlformats.org/officeDocument/2006/relationships/image" Target="media/imgrId968061f2c9774099f.png"/><Relationship Id="rId646861f2c97754ee2" Type="http://schemas.openxmlformats.org/officeDocument/2006/relationships/image" Target="media/imgrId646861f2c97754ee2.jpg"/><Relationship Id="rId191461f2c977653eb" Type="http://schemas.openxmlformats.org/officeDocument/2006/relationships/image" Target="media/imgrId191461f2c977653eb.jpg"/><Relationship Id="rId152561f2c97777d15" Type="http://schemas.openxmlformats.org/officeDocument/2006/relationships/image" Target="media/imgrId152561f2c97777d15.jpg"/><Relationship Id="rId827061f2c9778719a" Type="http://schemas.openxmlformats.org/officeDocument/2006/relationships/image" Target="media/imgrId827061f2c9778719a.jpg"/><Relationship Id="rId300761f2c9779c40d" Type="http://schemas.openxmlformats.org/officeDocument/2006/relationships/image" Target="media/imgrId300761f2c9779c40d.jpg"/><Relationship Id="rId817561f2c977b28d0" Type="http://schemas.openxmlformats.org/officeDocument/2006/relationships/image" Target="media/imgrId817561f2c977b28d0.jpg"/><Relationship Id="rId607161f2c977d60bb" Type="http://schemas.openxmlformats.org/officeDocument/2006/relationships/image" Target="media/imgrId607161f2c977d60bb.png"/><Relationship Id="rId960161f2c977e8ca4" Type="http://schemas.openxmlformats.org/officeDocument/2006/relationships/image" Target="media/imgrId960161f2c977e8ca4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977061" Type="http://schemas.openxmlformats.org/officeDocument/2006/relationships/image" Target="media/imgrId9297706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977061" Type="http://schemas.openxmlformats.org/officeDocument/2006/relationships/image" Target="media/imgrId9297706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977061" Type="http://schemas.openxmlformats.org/officeDocument/2006/relationships/image" Target="media/imgrId9297706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977061" Type="http://schemas.openxmlformats.org/officeDocument/2006/relationships/image" Target="media/imgrId9297706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977061" Type="http://schemas.openxmlformats.org/officeDocument/2006/relationships/image" Target="media/imgrId9297706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977061" Type="http://schemas.openxmlformats.org/officeDocument/2006/relationships/image" Target="media/imgrId9297706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