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sur les composants en option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3404 TCR (Rev. 10.4)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1519725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809797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5901031" w:name="ctxt"/>
    <w:bookmarkEnd w:id="45901031"/>
    <w:p>
      <w:pPr>
        <w:widowControl w:val="on"/>
        <w:pBdr/>
        <w:spacing w:before="75" w:after="75" w:line="240" w:lineRule="auto"/>
        <w:ind w:left="75" w:right="75"/>
        <w:jc w:val="left"/>
        <w:textDirection w:val="lrTb"/>
      </w:pPr>
    </w:p>
    <w:p>
      <w:pPr>
        <w:pStyle w:val="Titolo1"/>
        <w:outlineLvl w:val="0"/>
      </w:pPr>
      <w:r>
        <w:rPr/>
        <w:t xml:space="preserve">Informations sur les composants en option</w:t>
      </w:r>
    </w:p>
    <w:p>
      <w:pPr>
        <w:widowControl w:val="on"/>
        <w:pBdr/>
        <w:spacing w:before="0" w:after="0" w:line="240" w:lineRule="auto"/>
        <w:ind w:left="0" w:right="0"/>
        <w:jc w:val="left"/>
        <w:textDirection w:val="lrTb"/>
      </w:pPr>
    </w:p>
    <w:p>
      <w:pPr>
        <w:pStyle w:val="Titolo2"/>
        <w:outlineLvl w:val="1"/>
      </w:pPr>
      <w:r>
        <w:rPr/>
        <w:t xml:space="preserve">Heater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172759" name="name6263620d272e1458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16620d272e145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44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792620d272e1501a" w:history="1">
              <w:r>
                <w:rPr>
                  <w:rStyle w:val="DefaultParagraphFontPHPDOCX"/>
                  <w:b/>
                  <w:bCs/>
                  <w:color w:val="0000FF"/>
                  <w:position w:val="-2"/>
                  <w:sz w:val="20"/>
                  <w:szCs w:val="20"/>
                  <w:u w:val="none"/>
                </w:rPr>
                <w:t xml:space="preserve">Par. 3.3.2</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11.1.1 Démontage</w:t>
            </w:r>
          </w:p>
          <w:p/>
          <w:p/>
          <w:p>
            <w:pPr>
              <w:numPr>
                <w:ilvl w:val="0"/>
                <w:numId w:val="32446"/>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avec les rondelles correspondantes.</w:t>
            </w:r>
          </w:p>
          <w:p>
            <w:pPr>
              <w:numPr>
                <w:ilvl w:val="0"/>
                <w:numId w:val="32446"/>
              </w:numPr>
              <w:spacing w:before="0" w:after="0" w:line="262" w:lineRule="auto"/>
              <w:jc w:val="left"/>
              <w:rPr>
                <w:color w:val="00274C"/>
                <w:sz w:val="20"/>
                <w:szCs w:val="20"/>
              </w:rPr>
            </w:pPr>
            <w:r>
              <w:rPr>
                <w:color w:val="00274C"/>
                <w:position w:val="-2"/>
                <w:sz w:val="20"/>
                <w:szCs w:val="20"/>
                <w:u w:val="none"/>
              </w:rPr>
              <w:t xml:space="preserve">Enlever la bride </w:t>
            </w:r>
            <w:r>
              <w:rPr>
                <w:b/>
                <w:bCs/>
                <w:color w:val="00274C"/>
                <w:position w:val="-2"/>
                <w:sz w:val="20"/>
                <w:szCs w:val="20"/>
                <w:u w:val="none"/>
              </w:rPr>
              <w:t xml:space="preserve">C</w:t>
            </w:r>
            <w:r>
              <w:rPr>
                <w:color w:val="00274C"/>
                <w:position w:val="-2"/>
                <w:sz w:val="20"/>
                <w:szCs w:val="20"/>
                <w:u w:val="none"/>
              </w:rPr>
              <w:t xml:space="preserve"> .</w:t>
            </w:r>
          </w:p>
          <w:p>
            <w:pPr>
              <w:numPr>
                <w:ilvl w:val="0"/>
                <w:numId w:val="32446"/>
              </w:numPr>
              <w:spacing w:before="0" w:after="0" w:line="262" w:lineRule="auto"/>
              <w:jc w:val="left"/>
              <w:rPr>
                <w:color w:val="00274C"/>
                <w:sz w:val="20"/>
                <w:szCs w:val="20"/>
              </w:rPr>
            </w:pPr>
            <w:r>
              <w:rPr>
                <w:color w:val="00274C"/>
                <w:position w:val="-2"/>
                <w:sz w:val="20"/>
                <w:szCs w:val="20"/>
                <w:u w:val="none"/>
              </w:rPr>
              <w:t xml:space="preserve">Enlever le Heater </w:t>
            </w:r>
            <w:r>
              <w:rPr>
                <w:b/>
                <w:bCs/>
                <w:color w:val="00274C"/>
                <w:position w:val="-2"/>
                <w:sz w:val="20"/>
                <w:szCs w:val="20"/>
                <w:u w:val="none"/>
              </w:rPr>
              <w:t xml:space="preserve">E</w:t>
            </w:r>
            <w:r>
              <w:rPr>
                <w:color w:val="00274C"/>
                <w:position w:val="-2"/>
                <w:sz w:val="20"/>
                <w:szCs w:val="20"/>
                <w:u w:val="none"/>
              </w:rPr>
              <w:t xml:space="preserve"> et les joints correspondants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218122" name="name6130620d272e3339d" descr="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png"/>
                          <pic:cNvPicPr/>
                        </pic:nvPicPr>
                        <pic:blipFill>
                          <a:blip r:embed="rId8322620d272e3339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11.1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11.1.2 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613287" name="name9409620d272e47b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70620d272e47b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444"/>
              </w:numPr>
              <w:spacing w:before="0" w:after="0" w:line="262" w:lineRule="auto"/>
              <w:jc w:val="left"/>
              <w:rPr>
                <w:color w:val="00274C"/>
                <w:sz w:val="20"/>
                <w:szCs w:val="20"/>
              </w:rPr>
            </w:pPr>
            <w:r>
              <w:rPr>
                <w:color w:val="00274C"/>
                <w:position w:val="-2"/>
                <w:sz w:val="20"/>
                <w:szCs w:val="20"/>
                <w:u w:val="none"/>
              </w:rPr>
              <w:t xml:space="preserve">Toujours remplacer les joints d'étanchéité F, lors de chaque montage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447"/>
              </w:numPr>
              <w:spacing w:before="0" w:after="0" w:line="262" w:lineRule="auto"/>
              <w:jc w:val="left"/>
              <w:rPr>
                <w:color w:val="00274C"/>
                <w:sz w:val="20"/>
                <w:szCs w:val="20"/>
              </w:rPr>
            </w:pPr>
            <w:r>
              <w:rPr>
                <w:color w:val="00274C"/>
                <w:position w:val="-2"/>
                <w:sz w:val="20"/>
                <w:szCs w:val="20"/>
                <w:u w:val="none"/>
              </w:rPr>
              <w:t xml:space="preserve">Positionner ensuite sur le collecteur </w:t>
            </w:r>
            <w:r>
              <w:rPr>
                <w:b/>
                <w:bCs/>
                <w:color w:val="00274C"/>
                <w:position w:val="-2"/>
                <w:sz w:val="20"/>
                <w:szCs w:val="20"/>
                <w:u w:val="none"/>
              </w:rPr>
              <w:t xml:space="preserve">G</w:t>
            </w:r>
            <w:r>
              <w:rPr>
                <w:color w:val="00274C"/>
                <w:position w:val="-2"/>
                <w:sz w:val="20"/>
                <w:szCs w:val="20"/>
                <w:u w:val="none"/>
              </w:rPr>
              <w:t xml:space="preserve"> le joint </w:t>
            </w:r>
            <w:r>
              <w:rPr>
                <w:b/>
                <w:bCs/>
                <w:color w:val="00274C"/>
                <w:position w:val="-2"/>
                <w:sz w:val="20"/>
                <w:szCs w:val="20"/>
                <w:u w:val="none"/>
              </w:rPr>
              <w:t xml:space="preserve">F</w:t>
            </w:r>
            <w:r>
              <w:rPr>
                <w:color w:val="00274C"/>
                <w:position w:val="-2"/>
                <w:sz w:val="20"/>
                <w:szCs w:val="20"/>
                <w:u w:val="none"/>
              </w:rPr>
              <w:t xml:space="preserve"> , le nouveau Heater </w:t>
            </w:r>
            <w:r>
              <w:rPr>
                <w:b/>
                <w:bCs/>
                <w:color w:val="00274C"/>
                <w:position w:val="-2"/>
                <w:sz w:val="20"/>
                <w:szCs w:val="20"/>
                <w:u w:val="none"/>
              </w:rPr>
              <w:t xml:space="preserve">E</w:t>
            </w:r>
            <w:r>
              <w:rPr>
                <w:color w:val="00274C"/>
                <w:position w:val="-2"/>
                <w:sz w:val="20"/>
                <w:szCs w:val="20"/>
                <w:u w:val="none"/>
              </w:rPr>
              <w:t xml:space="preserve"> , le deuxième joint </w:t>
            </w:r>
            <w:r>
              <w:rPr>
                <w:b/>
                <w:bCs/>
                <w:color w:val="00274C"/>
                <w:position w:val="-2"/>
                <w:sz w:val="20"/>
                <w:szCs w:val="20"/>
                <w:u w:val="none"/>
              </w:rPr>
              <w:t xml:space="preserve">F</w:t>
            </w:r>
            <w:r>
              <w:rPr>
                <w:color w:val="00274C"/>
                <w:position w:val="-2"/>
                <w:sz w:val="20"/>
                <w:szCs w:val="20"/>
                <w:u w:val="none"/>
              </w:rPr>
              <w:t xml:space="preserve"> , la bride </w:t>
            </w:r>
            <w:r>
              <w:rPr>
                <w:b/>
                <w:bCs/>
                <w:color w:val="00274C"/>
                <w:position w:val="-2"/>
                <w:sz w:val="20"/>
                <w:szCs w:val="20"/>
                <w:u w:val="none"/>
              </w:rPr>
              <w:t xml:space="preserve">C</w:t>
            </w:r>
            <w:r>
              <w:rPr>
                <w:color w:val="00274C"/>
                <w:position w:val="-2"/>
                <w:sz w:val="20"/>
                <w:szCs w:val="20"/>
                <w:u w:val="none"/>
              </w:rPr>
              <w:t xml:space="preserve"> , les rondelles </w:t>
            </w:r>
            <w:r>
              <w:rPr>
                <w:b/>
                <w:bCs/>
                <w:color w:val="00274C"/>
                <w:position w:val="-2"/>
                <w:sz w:val="20"/>
                <w:szCs w:val="20"/>
                <w:u w:val="none"/>
              </w:rPr>
              <w:t xml:space="preserve">H</w:t>
            </w:r>
            <w:r>
              <w:rPr>
                <w:color w:val="00274C"/>
                <w:position w:val="-2"/>
                <w:sz w:val="20"/>
                <w:szCs w:val="20"/>
                <w:u w:val="none"/>
              </w:rPr>
              <w:t xml:space="preserve"> , les vis </w:t>
            </w:r>
            <w:r>
              <w:rPr>
                <w:b/>
                <w:bCs/>
                <w:color w:val="00274C"/>
                <w:position w:val="-2"/>
                <w:sz w:val="20"/>
                <w:szCs w:val="20"/>
                <w:u w:val="none"/>
              </w:rPr>
              <w:t xml:space="preserve">A</w:t>
            </w:r>
            <w:r>
              <w:rPr>
                <w:color w:val="00274C"/>
                <w:position w:val="-2"/>
                <w:sz w:val="20"/>
                <w:szCs w:val="20"/>
                <w:u w:val="none"/>
              </w:rPr>
              <w:t xml:space="preserve"> et le câble </w:t>
            </w:r>
            <w:r>
              <w:rPr>
                <w:b/>
                <w:bCs/>
                <w:color w:val="00274C"/>
                <w:position w:val="-2"/>
                <w:sz w:val="20"/>
                <w:szCs w:val="20"/>
                <w:u w:val="none"/>
              </w:rPr>
              <w:t xml:space="preserve">B</w:t>
            </w:r>
            <w:r>
              <w:rPr>
                <w:color w:val="00274C"/>
                <w:position w:val="-2"/>
                <w:sz w:val="20"/>
                <w:szCs w:val="20"/>
                <w:u w:val="none"/>
              </w:rPr>
              <w:t xml:space="preserve"> .</w:t>
            </w:r>
          </w:p>
          <w:p>
            <w:pPr>
              <w:numPr>
                <w:ilvl w:val="0"/>
                <w:numId w:val="32447"/>
              </w:numPr>
              <w:spacing w:before="0" w:after="0" w:line="262" w:lineRule="auto"/>
              <w:jc w:val="left"/>
              <w:rPr>
                <w:color w:val="00274C"/>
                <w:sz w:val="20"/>
                <w:szCs w:val="20"/>
              </w:rPr>
            </w:pPr>
            <w:r>
              <w:rPr>
                <w:color w:val="00274C"/>
                <w:position w:val="-2"/>
                <w:sz w:val="20"/>
                <w:szCs w:val="20"/>
                <w:u w:val="none"/>
              </w:rPr>
              <w:t xml:space="preserve">Fixer la bride </w:t>
            </w:r>
            <w:r>
              <w:rPr>
                <w:b/>
                <w:bCs/>
                <w:color w:val="00274C"/>
                <w:position w:val="-2"/>
                <w:sz w:val="20"/>
                <w:szCs w:val="20"/>
                <w:u w:val="none"/>
              </w:rPr>
              <w:t xml:space="preserve">C</w:t>
            </w:r>
            <w:r>
              <w:rPr>
                <w:color w:val="00274C"/>
                <w:position w:val="-2"/>
                <w:sz w:val="20"/>
                <w:szCs w:val="20"/>
                <w:u w:val="none"/>
              </w:rPr>
              <w:t xml:space="preserve"> avec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22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68000" cy="1476000"/>
                  <wp:effectExtent b="0" l="0" r="0" t="0"/>
                  <wp:docPr id="32917761" name="name9036620d272e645d8" descr="11.7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_TCR.jpg"/>
                          <pic:cNvPicPr/>
                        </pic:nvPicPr>
                        <pic:blipFill>
                          <a:blip r:embed="rId3702620d272e645d3" cstate="print"/>
                          <a:stretch>
                            <a:fillRect/>
                          </a:stretch>
                        </pic:blipFill>
                        <pic:spPr>
                          <a:xfrm>
                            <a:off x="0" y="0"/>
                            <a:ext cx="2268000" cy="1476000"/>
                          </a:xfrm>
                          <a:prstGeom prst="rect">
                            <a:avLst/>
                          </a:prstGeom>
                          <a:ln w="0">
                            <a:noFill/>
                          </a:ln>
                        </pic:spPr>
                      </pic:pic>
                    </a:graphicData>
                  </a:graphic>
                </wp:inline>
              </w:drawing>
            </w:r>
            <w:r>
              <w:rPr>
                <w:b/>
                <w:bCs/>
                <w:color w:val="00274C"/>
                <w:position w:val="0"/>
                <w:sz w:val="20"/>
                <w:szCs w:val="20"/>
                <w:u w:val="none"/>
              </w:rPr>
              <w:br/>
              <w:t xml:space="preserve">Fig 11.2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Engrenage libre (pour 3e / 4e PTO)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914847" name="name1213620d272e78a8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14620d272e78a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44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189620d272e78fdb" w:history="1">
              <w:r>
                <w:rPr>
                  <w:rStyle w:val="DefaultParagraphFontPHPDOCX"/>
                  <w:b/>
                  <w:bCs/>
                  <w:color w:val="0000FF"/>
                  <w:position w:val="-2"/>
                  <w:sz w:val="20"/>
                  <w:szCs w:val="20"/>
                  <w:u w:val="none"/>
                </w:rPr>
                <w:t xml:space="preserve">Par. 3.3.2</w:t>
              </w:r>
            </w:hyperlink>
          </w:p>
        </w:tc>
      </w:tr>
      <w:tr>
        <w:trPr>
          <w:trHeight w:val="0" w:hRule="atLeast"/>
        </w:trPr>
        <w:tc>
          <w:tcPr>
            <w:vMerge w:val="restart"/>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11.2.1 Démontage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448"/>
              </w:numPr>
              <w:spacing w:before="0" w:after="0" w:line="262" w:lineRule="auto"/>
              <w:jc w:val="left"/>
              <w:rPr>
                <w:color w:val="00274C"/>
                <w:sz w:val="20"/>
                <w:szCs w:val="20"/>
              </w:rPr>
            </w:pPr>
            <w:r>
              <w:rPr>
                <w:color w:val="00274C"/>
                <w:position w:val="-2"/>
                <w:sz w:val="20"/>
                <w:szCs w:val="20"/>
                <w:u w:val="none"/>
              </w:rPr>
              <w:t xml:space="preserve">Exécuter les opérations du point </w:t>
            </w:r>
            <w:r>
              <w:rPr>
                <w:b/>
                <w:bCs/>
                <w:color w:val="00274C"/>
                <w:position w:val="-2"/>
                <w:sz w:val="20"/>
                <w:szCs w:val="20"/>
                <w:u w:val="none"/>
              </w:rPr>
              <w:t xml:space="preserve">7</w:t>
            </w:r>
            <w:r>
              <w:rPr>
                <w:color w:val="00274C"/>
                <w:position w:val="-2"/>
                <w:sz w:val="20"/>
                <w:szCs w:val="20"/>
                <w:u w:val="none"/>
              </w:rPr>
              <w:t xml:space="preserve"> du </w:t>
            </w:r>
            <w:hyperlink r:id="rId6547620d272e793a4" w:history="1">
              <w:r>
                <w:rPr>
                  <w:rStyle w:val="DefaultParagraphFontPHPDOCX"/>
                  <w:b/>
                  <w:bCs/>
                  <w:color w:val="0000FF"/>
                  <w:position w:val="-2"/>
                  <w:sz w:val="20"/>
                  <w:szCs w:val="20"/>
                  <w:u w:val="none"/>
                </w:rPr>
                <w:t xml:space="preserve">Par. 7.4.1</w:t>
              </w:r>
            </w:hyperlink>
            <w:r>
              <w:rPr>
                <w:color w:val="00274C"/>
                <w:position w:val="-2"/>
                <w:sz w:val="20"/>
                <w:szCs w:val="20"/>
                <w:u w:val="none"/>
              </w:rPr>
              <w:t xml:space="preserve"> .</w:t>
            </w:r>
          </w:p>
          <w:p>
            <w:pPr>
              <w:numPr>
                <w:ilvl w:val="0"/>
                <w:numId w:val="32448"/>
              </w:numPr>
              <w:spacing w:before="0" w:after="0" w:line="262" w:lineRule="auto"/>
              <w:jc w:val="left"/>
              <w:rPr>
                <w:color w:val="00274C"/>
                <w:sz w:val="20"/>
                <w:szCs w:val="20"/>
              </w:rPr>
            </w:pPr>
            <w:r>
              <w:rPr>
                <w:color w:val="00274C"/>
                <w:position w:val="-2"/>
                <w:sz w:val="20"/>
                <w:szCs w:val="20"/>
                <w:u w:val="none"/>
              </w:rPr>
              <w:t xml:space="preserve">Exécuter les opérations des points </w:t>
            </w:r>
            <w:r>
              <w:rPr>
                <w:b/>
                <w:bCs/>
                <w:color w:val="00274C"/>
                <w:position w:val="-2"/>
                <w:sz w:val="20"/>
                <w:szCs w:val="20"/>
                <w:u w:val="none"/>
              </w:rPr>
              <w:t xml:space="preserve">2</w:t>
            </w:r>
            <w:r>
              <w:rPr>
                <w:color w:val="00274C"/>
                <w:position w:val="-2"/>
                <w:sz w:val="20"/>
                <w:szCs w:val="20"/>
                <w:u w:val="none"/>
              </w:rPr>
              <w:t xml:space="preserve"> à </w:t>
            </w:r>
            <w:r>
              <w:rPr>
                <w:b/>
                <w:bCs/>
                <w:color w:val="00274C"/>
                <w:position w:val="-2"/>
                <w:sz w:val="20"/>
                <w:szCs w:val="20"/>
                <w:u w:val="none"/>
              </w:rPr>
              <w:t xml:space="preserve">3</w:t>
            </w:r>
            <w:r>
              <w:rPr>
                <w:color w:val="00274C"/>
                <w:position w:val="-2"/>
                <w:sz w:val="20"/>
                <w:szCs w:val="20"/>
                <w:u w:val="none"/>
              </w:rPr>
              <w:t xml:space="preserve"> du </w:t>
            </w:r>
            <w:hyperlink r:id="rId9132620d272e79682" w:history="1">
              <w:r>
                <w:rPr>
                  <w:rStyle w:val="DefaultParagraphFontPHPDOCX"/>
                  <w:b/>
                  <w:bCs/>
                  <w:color w:val="0000FF"/>
                  <w:position w:val="-2"/>
                  <w:sz w:val="20"/>
                  <w:szCs w:val="20"/>
                  <w:u w:val="single" w:color=""/>
                </w:rPr>
                <w:t xml:space="preserve">Par. 6.6.1</w:t>
              </w:r>
            </w:hyperlink>
            <w:r>
              <w:rPr>
                <w:color w:val="00274C"/>
                <w:position w:val="-2"/>
                <w:sz w:val="20"/>
                <w:szCs w:val="20"/>
                <w:u w:val="none"/>
              </w:rPr>
              <w:t xml:space="preserve"> .</w:t>
            </w:r>
          </w:p>
          <w:p>
            <w:pPr>
              <w:numPr>
                <w:ilvl w:val="0"/>
                <w:numId w:val="32448"/>
              </w:numPr>
              <w:spacing w:before="0" w:after="0" w:line="262" w:lineRule="auto"/>
              <w:jc w:val="left"/>
              <w:rPr>
                <w:color w:val="00274C"/>
                <w:sz w:val="20"/>
                <w:szCs w:val="20"/>
              </w:rPr>
            </w:pPr>
            <w:r>
              <w:rPr>
                <w:color w:val="00274C"/>
                <w:position w:val="-2"/>
                <w:sz w:val="20"/>
                <w:szCs w:val="20"/>
                <w:u w:val="none"/>
              </w:rPr>
              <w:t xml:space="preserve">Exécuter les opérations du point </w:t>
            </w:r>
            <w:r>
              <w:rPr>
                <w:b/>
                <w:bCs/>
                <w:color w:val="00274C"/>
                <w:position w:val="-2"/>
                <w:sz w:val="20"/>
                <w:szCs w:val="20"/>
                <w:u w:val="none"/>
              </w:rPr>
              <w:t xml:space="preserve">3</w:t>
            </w:r>
            <w:r>
              <w:rPr>
                <w:color w:val="00274C"/>
                <w:position w:val="-2"/>
                <w:sz w:val="20"/>
                <w:szCs w:val="20"/>
                <w:u w:val="none"/>
              </w:rPr>
              <w:t xml:space="preserve"> du </w:t>
            </w:r>
            <w:hyperlink r:id="rId3988620d272e798ec" w:history="1">
              <w:r>
                <w:rPr>
                  <w:rStyle w:val="DefaultParagraphFontPHPDOCX"/>
                  <w:b/>
                  <w:bCs/>
                  <w:color w:val="0000FF"/>
                  <w:position w:val="-2"/>
                  <w:sz w:val="20"/>
                  <w:szCs w:val="20"/>
                  <w:u w:val="single" w:color=""/>
                </w:rPr>
                <w:t xml:space="preserve">Par. 7.8.1</w:t>
              </w:r>
            </w:hyperlink>
            <w:r>
              <w:rPr>
                <w:color w:val="00274C"/>
                <w:position w:val="-2"/>
                <w:sz w:val="20"/>
                <w:szCs w:val="20"/>
                <w:u w:val="none"/>
              </w:rPr>
              <w:t xml:space="preserve"> .</w:t>
            </w:r>
          </w:p>
          <w:p>
            <w:pPr>
              <w:numPr>
                <w:ilvl w:val="0"/>
                <w:numId w:val="32448"/>
              </w:numPr>
              <w:spacing w:before="0" w:after="0" w:line="262" w:lineRule="auto"/>
              <w:jc w:val="left"/>
              <w:rPr>
                <w:color w:val="00274C"/>
                <w:sz w:val="20"/>
                <w:szCs w:val="20"/>
              </w:rPr>
            </w:pPr>
            <w:r>
              <w:rPr>
                <w:color w:val="00274C"/>
                <w:position w:val="-2"/>
                <w:sz w:val="20"/>
                <w:szCs w:val="20"/>
                <w:u w:val="none"/>
              </w:rPr>
              <w:t xml:space="preserve">Exécuter les opérations du </w:t>
            </w:r>
            <w:hyperlink r:id="rId7027620d272e79a2e" w:history="1">
              <w:r>
                <w:rPr>
                  <w:rStyle w:val="DefaultParagraphFontPHPDOCX"/>
                  <w:b/>
                  <w:bCs/>
                  <w:color w:val="0000FF"/>
                  <w:position w:val="-2"/>
                  <w:sz w:val="20"/>
                  <w:szCs w:val="20"/>
                  <w:u w:val="single" w:color=""/>
                </w:rPr>
                <w:t xml:space="preserve">Par. 7.8.2</w:t>
              </w:r>
            </w:hyperlink>
            <w:r>
              <w:rPr>
                <w:color w:val="00274C"/>
                <w:position w:val="-2"/>
                <w:sz w:val="20"/>
                <w:szCs w:val="20"/>
                <w:u w:val="none"/>
              </w:rPr>
              <w:t xml:space="preserve"> .</w:t>
            </w:r>
          </w:p>
          <w:p>
            <w:pPr>
              <w:numPr>
                <w:ilvl w:val="0"/>
                <w:numId w:val="32448"/>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et retirer la plaque </w:t>
            </w:r>
            <w:r>
              <w:rPr>
                <w:b/>
                <w:bCs/>
                <w:color w:val="00274C"/>
                <w:position w:val="-2"/>
                <w:sz w:val="20"/>
                <w:szCs w:val="20"/>
                <w:u w:val="none"/>
              </w:rPr>
              <w:t xml:space="preserve">B1</w:t>
            </w:r>
            <w:r>
              <w:rPr>
                <w:color w:val="00274C"/>
                <w:position w:val="-2"/>
                <w:sz w:val="20"/>
                <w:szCs w:val="20"/>
                <w:u w:val="none"/>
              </w:rPr>
              <w:t xml:space="preserve"> .</w:t>
            </w:r>
          </w:p>
          <w:p>
            <w:pPr>
              <w:numPr>
                <w:ilvl w:val="0"/>
                <w:numId w:val="32448"/>
              </w:numPr>
              <w:spacing w:before="0" w:after="0" w:line="262" w:lineRule="auto"/>
              <w:jc w:val="left"/>
              <w:rPr>
                <w:color w:val="00274C"/>
                <w:sz w:val="20"/>
                <w:szCs w:val="20"/>
              </w:rPr>
            </w:pPr>
            <w:r>
              <w:rPr>
                <w:color w:val="00274C"/>
                <w:position w:val="-2"/>
                <w:sz w:val="20"/>
                <w:szCs w:val="20"/>
                <w:u w:val="none"/>
              </w:rPr>
              <w:t xml:space="preserve">Extraire l'engrenage </w:t>
            </w:r>
            <w:r>
              <w:rPr>
                <w:b/>
                <w:bCs/>
                <w:color w:val="00274C"/>
                <w:position w:val="-2"/>
                <w:sz w:val="20"/>
                <w:szCs w:val="20"/>
                <w:u w:val="none"/>
              </w:rPr>
              <w:t xml:space="preserve">C</w:t>
            </w:r>
            <w:r>
              <w:rPr>
                <w:color w:val="00274C"/>
                <w:position w:val="-2"/>
                <w:sz w:val="20"/>
                <w:szCs w:val="20"/>
                <w:u w:val="none"/>
              </w:rPr>
              <w:t xml:space="preserve"> .</w:t>
            </w:r>
          </w:p>
          <w:p>
            <w:pPr>
              <w:numPr>
                <w:ilvl w:val="0"/>
                <w:numId w:val="32448"/>
              </w:numPr>
              <w:spacing w:before="0" w:after="0" w:line="262" w:lineRule="auto"/>
              <w:jc w:val="left"/>
              <w:rPr>
                <w:color w:val="00274C"/>
                <w:sz w:val="20"/>
                <w:szCs w:val="20"/>
              </w:rPr>
            </w:pPr>
            <w:r>
              <w:rPr>
                <w:color w:val="00274C"/>
                <w:position w:val="-2"/>
                <w:sz w:val="20"/>
                <w:szCs w:val="20"/>
                <w:u w:val="none"/>
              </w:rPr>
              <w:t xml:space="preserve">Retirer l'axe </w:t>
            </w:r>
            <w:r>
              <w:rPr>
                <w:b/>
                <w:bCs/>
                <w:color w:val="00274C"/>
                <w:position w:val="-2"/>
                <w:sz w:val="20"/>
                <w:szCs w:val="20"/>
                <w:u w:val="none"/>
              </w:rPr>
              <w:t xml:space="preserve">D</w:t>
            </w:r>
            <w:r>
              <w:rPr>
                <w:color w:val="00274C"/>
                <w:position w:val="-2"/>
                <w:sz w:val="20"/>
                <w:szCs w:val="20"/>
                <w:u w:val="none"/>
              </w:rPr>
              <w:t xml:space="preserve"> avec la plaque </w:t>
            </w:r>
            <w:r>
              <w:rPr>
                <w:b/>
                <w:bCs/>
                <w:color w:val="00274C"/>
                <w:position w:val="-2"/>
                <w:sz w:val="20"/>
                <w:szCs w:val="20"/>
                <w:u w:val="none"/>
              </w:rPr>
              <w:t xml:space="preserve">B2</w:t>
            </w:r>
            <w:r>
              <w:rPr>
                <w:color w:val="00274C"/>
                <w:position w:val="-2"/>
                <w:sz w:val="20"/>
                <w:szCs w:val="20"/>
                <w:u w:val="none"/>
              </w:rPr>
              <w:t xml:space="preserve"> .</w:t>
            </w:r>
          </w:p>
          <w:p/>
          <w:p/>
          <w:p/>
          <w:p/>
          <w:p/>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97297560" name="name6205620d272e8d161"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6026620d272e8d15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11.3</w:t>
            </w:r>
          </w:p>
        </w:tc>
      </w:tr>
      <w:tr>
        <w:trPr>
          <w:trHeight w:val="0" w:hRule="atLeast"/>
        </w:trPr>
        <w:tc>
          <w:tcPr>
            <w:gridSpan w:val="1"/>
            <w:vMerge w:val="continue"/>
          </w:tcPr>
          <w:p/>
        </w:tc>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13"/>
              </w:rPr>
              <w:drawing>
                <wp:inline distT="0" distB="0" distL="0" distR="0">
                  <wp:extent cx="2232000" cy="1483200"/>
                  <wp:effectExtent b="0" l="0" r="0" t="0"/>
                  <wp:docPr id="35480850" name="name2636620d272ea4f16"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7862620d272ea4f1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11.2.2 Montage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752845" name="name7693620d272eb4f7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78620d272eb4f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444"/>
              </w:numPr>
              <w:spacing w:before="0" w:after="0" w:line="262" w:lineRule="auto"/>
              <w:jc w:val="left"/>
              <w:rPr>
                <w:color w:val="00274C"/>
                <w:sz w:val="20"/>
                <w:szCs w:val="20"/>
              </w:rPr>
            </w:pPr>
            <w:r>
              <w:rPr>
                <w:color w:val="00274C"/>
                <w:position w:val="-2"/>
                <w:sz w:val="20"/>
                <w:szCs w:val="20"/>
                <w:u w:val="none"/>
              </w:rPr>
              <w:t xml:space="preserve">Vérifier que l'intérieur de l'axe </w:t>
            </w:r>
            <w:r>
              <w:rPr>
                <w:b/>
                <w:bCs/>
                <w:color w:val="00274C"/>
                <w:position w:val="-2"/>
                <w:sz w:val="20"/>
                <w:szCs w:val="20"/>
                <w:u w:val="none"/>
              </w:rPr>
              <w:t xml:space="preserve">D</w:t>
            </w:r>
            <w:r>
              <w:rPr>
                <w:color w:val="00274C"/>
                <w:position w:val="-2"/>
                <w:sz w:val="20"/>
                <w:szCs w:val="20"/>
                <w:u w:val="none"/>
              </w:rPr>
              <w:t xml:space="preserve"> ne soit pas sale.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449"/>
              </w:numPr>
              <w:spacing w:before="0" w:after="0" w:line="262" w:lineRule="auto"/>
              <w:jc w:val="left"/>
              <w:rPr>
                <w:color w:val="00274C"/>
                <w:sz w:val="20"/>
                <w:szCs w:val="20"/>
              </w:rPr>
            </w:pPr>
            <w:r>
              <w:rPr>
                <w:color w:val="00274C"/>
                <w:position w:val="-2"/>
                <w:sz w:val="20"/>
                <w:szCs w:val="20"/>
                <w:u w:val="none"/>
              </w:rPr>
              <w:t xml:space="preserve">Assembler sur les vis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    - la plaque </w:t>
            </w:r>
            <w:r>
              <w:rPr>
                <w:b/>
                <w:bCs/>
                <w:color w:val="00274C"/>
                <w:position w:val="-2"/>
                <w:sz w:val="20"/>
                <w:szCs w:val="20"/>
                <w:u w:val="none"/>
              </w:rPr>
              <w:t xml:space="preserve">B1</w:t>
            </w:r>
            <w:r>
              <w:rPr>
                <w:color w:val="00274C"/>
                <w:position w:val="-2"/>
                <w:sz w:val="20"/>
                <w:szCs w:val="20"/>
                <w:u w:val="none"/>
              </w:rPr>
              <w:br/>
              <w:t xml:space="preserve">    - l'axe </w:t>
            </w:r>
            <w:r>
              <w:rPr>
                <w:b/>
                <w:bCs/>
                <w:color w:val="00274C"/>
                <w:position w:val="-2"/>
                <w:sz w:val="20"/>
                <w:szCs w:val="20"/>
                <w:u w:val="none"/>
              </w:rPr>
              <w:t xml:space="preserve">D</w:t>
            </w:r>
            <w:r>
              <w:rPr>
                <w:color w:val="00274C"/>
                <w:position w:val="-2"/>
                <w:sz w:val="20"/>
                <w:szCs w:val="20"/>
                <w:u w:val="none"/>
              </w:rPr>
              <w:br/>
              <w:t xml:space="preserve">    - l'engrenage </w:t>
            </w:r>
            <w:r>
              <w:rPr>
                <w:b/>
                <w:bCs/>
                <w:color w:val="00274C"/>
                <w:position w:val="-2"/>
                <w:sz w:val="20"/>
                <w:szCs w:val="20"/>
                <w:u w:val="none"/>
              </w:rPr>
              <w:t xml:space="preserve">C</w:t>
            </w:r>
            <w:r>
              <w:rPr>
                <w:color w:val="00274C"/>
                <w:position w:val="-2"/>
                <w:sz w:val="20"/>
                <w:szCs w:val="20"/>
                <w:u w:val="none"/>
              </w:rPr>
              <w:br/>
              <w:t xml:space="preserve">    - la plaque </w:t>
            </w:r>
            <w:r>
              <w:rPr>
                <w:b/>
                <w:bCs/>
                <w:color w:val="00274C"/>
                <w:position w:val="-2"/>
                <w:sz w:val="20"/>
                <w:szCs w:val="20"/>
                <w:u w:val="none"/>
              </w:rPr>
              <w:t xml:space="preserve">B2</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7602177" name="name4511620d272ecaf50"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3899620d272ecaf4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32450"/>
              </w:numPr>
              <w:spacing w:before="0" w:after="0" w:line="262" w:lineRule="auto"/>
              <w:jc w:val="left"/>
              <w:rPr>
                <w:color w:val="00274C"/>
                <w:sz w:val="20"/>
                <w:szCs w:val="20"/>
              </w:rPr>
            </w:pPr>
            <w:r>
              <w:rPr>
                <w:color w:val="00274C"/>
                <w:position w:val="-2"/>
                <w:sz w:val="20"/>
                <w:szCs w:val="20"/>
                <w:u w:val="none"/>
              </w:rPr>
              <w:t xml:space="preserve">Placer le groupe d'engrenage </w:t>
            </w:r>
            <w:r>
              <w:rPr>
                <w:b/>
                <w:bCs/>
                <w:color w:val="00274C"/>
                <w:position w:val="-2"/>
                <w:sz w:val="20"/>
                <w:szCs w:val="20"/>
                <w:u w:val="none"/>
              </w:rPr>
              <w:t xml:space="preserve">B</w:t>
            </w:r>
            <w:r>
              <w:rPr>
                <w:color w:val="00274C"/>
                <w:position w:val="-2"/>
                <w:sz w:val="20"/>
                <w:szCs w:val="20"/>
                <w:u w:val="none"/>
              </w:rPr>
              <w:t xml:space="preserve"> sur le carter moteur </w:t>
            </w:r>
            <w:r>
              <w:rPr>
                <w:b/>
                <w:bCs/>
                <w:color w:val="00274C"/>
                <w:position w:val="-2"/>
                <w:sz w:val="20"/>
                <w:szCs w:val="20"/>
                <w:u w:val="none"/>
              </w:rPr>
              <w:t xml:space="preserve">E</w:t>
            </w:r>
            <w:r>
              <w:rPr>
                <w:color w:val="00274C"/>
                <w:position w:val="-2"/>
                <w:sz w:val="20"/>
                <w:szCs w:val="20"/>
                <w:u w:val="none"/>
              </w:rPr>
              <w:t xml:space="preserve"> , en respectant la référence </w:t>
            </w:r>
            <w:r>
              <w:rPr>
                <w:b/>
                <w:bCs/>
                <w:color w:val="00274C"/>
                <w:position w:val="-2"/>
                <w:sz w:val="20"/>
                <w:szCs w:val="20"/>
                <w:u w:val="none"/>
              </w:rPr>
              <w:t xml:space="preserve">J1, J2</w:t>
            </w:r>
            <w:r>
              <w:rPr>
                <w:color w:val="00274C"/>
                <w:position w:val="-2"/>
                <w:sz w:val="20"/>
                <w:szCs w:val="20"/>
                <w:u w:val="none"/>
              </w:rPr>
              <w:t xml:space="preserve"> avec l'engrenage </w:t>
            </w:r>
            <w:r>
              <w:rPr>
                <w:b/>
                <w:bCs/>
                <w:color w:val="00274C"/>
                <w:position w:val="-2"/>
                <w:sz w:val="20"/>
                <w:szCs w:val="20"/>
                <w:u w:val="none"/>
              </w:rPr>
              <w:t xml:space="preserve">F</w:t>
            </w:r>
            <w:r>
              <w:rPr>
                <w:color w:val="00274C"/>
                <w:position w:val="-2"/>
                <w:sz w:val="20"/>
                <w:szCs w:val="20"/>
                <w:u w:val="none"/>
              </w:rPr>
              <w:t xml:space="preserve"> .</w:t>
            </w:r>
          </w:p>
          <w:p>
            <w:pPr>
              <w:numPr>
                <w:ilvl w:val="0"/>
                <w:numId w:val="32450"/>
              </w:numPr>
              <w:spacing w:before="0" w:after="0" w:line="262" w:lineRule="auto"/>
              <w:jc w:val="left"/>
              <w:rPr>
                <w:color w:val="00274C"/>
                <w:sz w:val="20"/>
                <w:szCs w:val="20"/>
              </w:rPr>
            </w:pPr>
            <w:r>
              <w:rPr>
                <w:color w:val="00274C"/>
                <w:position w:val="-2"/>
                <w:sz w:val="20"/>
                <w:szCs w:val="20"/>
                <w:u w:val="none"/>
              </w:rPr>
              <w:t xml:space="preserve">Fixer le groupe </w:t>
            </w:r>
            <w:r>
              <w:rPr>
                <w:b/>
                <w:bCs/>
                <w:color w:val="00274C"/>
                <w:position w:val="-2"/>
                <w:sz w:val="20"/>
                <w:szCs w:val="20"/>
                <w:u w:val="none"/>
              </w:rPr>
              <w:t xml:space="preserve">C1</w:t>
            </w:r>
            <w:r>
              <w:rPr>
                <w:color w:val="00274C"/>
                <w:position w:val="-2"/>
                <w:sz w:val="20"/>
                <w:szCs w:val="20"/>
                <w:u w:val="none"/>
              </w:rPr>
              <w:t xml:space="preserve"> avec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w:t>
            </w:r>
            <w:r>
              <w:rPr>
                <w:b/>
                <w:bCs/>
                <w:color w:val="00274C"/>
                <w:position w:val="-2"/>
                <w:sz w:val="20"/>
                <w:szCs w:val="20"/>
                <w:u w:val="none"/>
              </w:rPr>
              <w:t xml:space="preserve"> Nm</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 :</w:t>
            </w:r>
            <w:r>
              <w:rPr>
                <w:color w:val="00274C"/>
                <w:position w:val="-2"/>
                <w:sz w:val="20"/>
                <w:szCs w:val="20"/>
                <w:u w:val="none"/>
              </w:rPr>
              <w:t xml:space="preserve"> la référence </w:t>
            </w:r>
            <w:r>
              <w:rPr>
                <w:b/>
                <w:bCs/>
                <w:color w:val="00274C"/>
                <w:position w:val="-2"/>
                <w:sz w:val="20"/>
                <w:szCs w:val="20"/>
                <w:u w:val="none"/>
              </w:rPr>
              <w:t xml:space="preserve">J1</w:t>
            </w:r>
            <w:r>
              <w:rPr>
                <w:color w:val="00274C"/>
                <w:position w:val="-2"/>
                <w:sz w:val="20"/>
                <w:szCs w:val="20"/>
                <w:u w:val="none"/>
              </w:rPr>
              <w:t xml:space="preserve"> peut avoir 2 configurations différentes pour l’engrenage </w:t>
            </w:r>
            <w:r>
              <w:rPr>
                <w:b/>
                <w:bCs/>
                <w:color w:val="00274C"/>
                <w:position w:val="-2"/>
                <w:sz w:val="20"/>
                <w:szCs w:val="20"/>
                <w:u w:val="none"/>
              </w:rPr>
              <w:t xml:space="preserve">C</w:t>
            </w:r>
            <w:r>
              <w:rPr>
                <w:color w:val="00274C"/>
                <w:position w:val="-2"/>
                <w:sz w:val="20"/>
                <w:szCs w:val="20"/>
                <w:u w:val="none"/>
              </w:rPr>
              <w:t xml:space="preserve"> , la </w:t>
            </w:r>
            <w:r>
              <w:rPr>
                <w:b/>
                <w:bCs/>
                <w:color w:val="00274C"/>
                <w:position w:val="-2"/>
                <w:sz w:val="20"/>
                <w:szCs w:val="20"/>
                <w:u w:val="none"/>
              </w:rPr>
              <w:t xml:space="preserve">Fig. 11.6b</w:t>
            </w:r>
            <w:r>
              <w:rPr>
                <w:color w:val="00274C"/>
                <w:position w:val="-2"/>
                <w:sz w:val="20"/>
                <w:szCs w:val="20"/>
                <w:u w:val="none"/>
              </w:rPr>
              <w:t xml:space="preserve"> illustre le positionnement correct de la référence </w:t>
            </w:r>
            <w:r>
              <w:rPr>
                <w:b/>
                <w:bCs/>
                <w:color w:val="00274C"/>
                <w:position w:val="-2"/>
                <w:sz w:val="20"/>
                <w:szCs w:val="20"/>
                <w:u w:val="none"/>
              </w:rPr>
              <w:t xml:space="preserve">J1</w:t>
            </w:r>
            <w:r>
              <w:rPr>
                <w:color w:val="00274C"/>
                <w:position w:val="-2"/>
                <w:sz w:val="20"/>
                <w:szCs w:val="20"/>
                <w:u w:val="none"/>
              </w:rPr>
              <w:t xml:space="preserve"> pour toutes les deux configurations.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08"/>
              </w:rPr>
              <w:drawing>
                <wp:inline distT="0" distB="0" distL="0" distR="0">
                  <wp:extent cx="2880000" cy="1375200"/>
                  <wp:effectExtent b="0" l="0" r="0" t="0"/>
                  <wp:docPr id="91626142" name="name3236620d272ee1c48" descr="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jpg"/>
                          <pic:cNvPicPr/>
                        </pic:nvPicPr>
                        <pic:blipFill>
                          <a:blip r:embed="rId3143620d272ee1c40" cstate="print"/>
                          <a:stretch>
                            <a:fillRect/>
                          </a:stretch>
                        </pic:blipFill>
                        <pic:spPr>
                          <a:xfrm>
                            <a:off x="0" y="0"/>
                            <a:ext cx="2880000" cy="1375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11.6</w:t>
            </w:r>
          </w:p>
          <w:p/>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8103316" name="name4080620d272f0374b" descr="11_xx_Ingranaggio_ozioso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Ingranaggio_ozioso_01.png"/>
                          <pic:cNvPicPr/>
                        </pic:nvPicPr>
                        <pic:blipFill>
                          <a:blip r:embed="rId7957620d272f03742" cstate="print"/>
                          <a:stretch>
                            <a:fillRect/>
                          </a:stretch>
                        </pic:blipFill>
                        <pic:spPr>
                          <a:xfrm>
                            <a:off x="0" y="0"/>
                            <a:ext cx="2239200" cy="1483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5408807" name="name3610620d272f1a080" descr="11_xx_Ingranaggio_ozioso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Ingranaggio_ozioso_02.png"/>
                          <pic:cNvPicPr/>
                        </pic:nvPicPr>
                        <pic:blipFill>
                          <a:blip r:embed="rId2467620d272f1a06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11.6b</w:t>
            </w:r>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3e PTO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312402" name="name9260620d272f2bb9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89620d272f2bb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44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6558620d272f2bebf"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11.3.1 Démontage</w:t>
            </w:r>
          </w:p>
          <w:p/>
          <w:p/>
          <w:p>
            <w:pPr>
              <w:numPr>
                <w:ilvl w:val="0"/>
                <w:numId w:val="32451"/>
              </w:numPr>
              <w:spacing w:before="0" w:after="0" w:line="262" w:lineRule="auto"/>
              <w:jc w:val="left"/>
              <w:rPr>
                <w:color w:val="00274C"/>
                <w:sz w:val="20"/>
                <w:szCs w:val="20"/>
              </w:rPr>
            </w:pPr>
            <w:r>
              <w:rPr>
                <w:color w:val="00274C"/>
                <w:position w:val="-2"/>
                <w:sz w:val="20"/>
                <w:szCs w:val="20"/>
                <w:u w:val="none"/>
              </w:rPr>
              <w:t xml:space="preserve">Exécuter les opérations du point </w:t>
            </w:r>
            <w:r>
              <w:rPr>
                <w:b/>
                <w:bCs/>
                <w:color w:val="00274C"/>
                <w:position w:val="-2"/>
                <w:sz w:val="20"/>
                <w:szCs w:val="20"/>
                <w:u w:val="none"/>
              </w:rPr>
              <w:t xml:space="preserve">7</w:t>
            </w:r>
            <w:r>
              <w:rPr>
                <w:color w:val="00274C"/>
                <w:position w:val="-2"/>
                <w:sz w:val="20"/>
                <w:szCs w:val="20"/>
                <w:u w:val="none"/>
              </w:rPr>
              <w:t xml:space="preserve"> du  </w:t>
            </w:r>
            <w:hyperlink r:id="rId3656620d272f2c352" w:history="1">
              <w:r>
                <w:rPr>
                  <w:rStyle w:val="DefaultParagraphFontPHPDOCX"/>
                  <w:b/>
                  <w:bCs/>
                  <w:color w:val="0000FF"/>
                  <w:position w:val="-2"/>
                  <w:sz w:val="20"/>
                  <w:szCs w:val="20"/>
                  <w:u w:val="none"/>
                </w:rPr>
                <w:t xml:space="preserve">Par. 7.4.1</w:t>
              </w:r>
            </w:hyperlink>
            <w:r>
              <w:rPr>
                <w:b/>
                <w:bCs/>
                <w:color w:val="00274C"/>
                <w:position w:val="-2"/>
                <w:sz w:val="20"/>
                <w:szCs w:val="20"/>
                <w:u w:val="none"/>
              </w:rPr>
              <w:t xml:space="preserve"> .</w:t>
            </w:r>
          </w:p>
          <w:p>
            <w:pPr>
              <w:numPr>
                <w:ilvl w:val="0"/>
                <w:numId w:val="32451"/>
              </w:numPr>
              <w:spacing w:before="0" w:after="0" w:line="262" w:lineRule="auto"/>
              <w:jc w:val="left"/>
              <w:rPr>
                <w:color w:val="00274C"/>
                <w:sz w:val="20"/>
                <w:szCs w:val="20"/>
              </w:rPr>
            </w:pPr>
            <w:r>
              <w:rPr>
                <w:color w:val="00274C"/>
                <w:position w:val="-2"/>
                <w:sz w:val="20"/>
                <w:szCs w:val="20"/>
                <w:u w:val="none"/>
              </w:rPr>
              <w:t xml:space="preserve">Exécuter les opérations des points </w:t>
            </w:r>
            <w:r>
              <w:rPr>
                <w:b/>
                <w:bCs/>
                <w:color w:val="00274C"/>
                <w:position w:val="-2"/>
                <w:sz w:val="20"/>
                <w:szCs w:val="20"/>
                <w:u w:val="none"/>
              </w:rPr>
              <w:t xml:space="preserve">2 à 3</w:t>
            </w:r>
            <w:r>
              <w:rPr>
                <w:color w:val="00274C"/>
                <w:position w:val="-2"/>
                <w:sz w:val="20"/>
                <w:szCs w:val="20"/>
                <w:u w:val="none"/>
              </w:rPr>
              <w:t xml:space="preserve"> du  </w:t>
            </w:r>
            <w:hyperlink r:id="rId4029620d272f2c594" w:history="1">
              <w:r>
                <w:rPr>
                  <w:rStyle w:val="DefaultParagraphFontPHPDOCX"/>
                  <w:b/>
                  <w:bCs/>
                  <w:color w:val="0000FF"/>
                  <w:position w:val="-2"/>
                  <w:sz w:val="20"/>
                  <w:szCs w:val="20"/>
                  <w:u w:val="single" w:color=""/>
                </w:rPr>
                <w:t xml:space="preserve">Par. 6.6.1</w:t>
              </w:r>
            </w:hyperlink>
            <w:r>
              <w:rPr>
                <w:b/>
                <w:bCs/>
                <w:color w:val="00274C"/>
                <w:position w:val="-2"/>
                <w:sz w:val="20"/>
                <w:szCs w:val="20"/>
                <w:u w:val="none"/>
              </w:rPr>
              <w:t xml:space="preserve"> .</w:t>
            </w:r>
          </w:p>
          <w:p>
            <w:pPr>
              <w:numPr>
                <w:ilvl w:val="0"/>
                <w:numId w:val="32451"/>
              </w:numPr>
              <w:spacing w:before="0" w:after="0" w:line="262" w:lineRule="auto"/>
              <w:jc w:val="left"/>
              <w:rPr>
                <w:color w:val="00274C"/>
                <w:sz w:val="20"/>
                <w:szCs w:val="20"/>
              </w:rPr>
            </w:pPr>
            <w:r>
              <w:rPr>
                <w:color w:val="00274C"/>
                <w:position w:val="-2"/>
                <w:sz w:val="20"/>
                <w:szCs w:val="20"/>
                <w:u w:val="none"/>
              </w:rPr>
              <w:t xml:space="preserve">Exécuter les opérations du point </w:t>
            </w:r>
            <w:r>
              <w:rPr>
                <w:b/>
                <w:bCs/>
                <w:color w:val="00274C"/>
                <w:position w:val="-2"/>
                <w:sz w:val="20"/>
                <w:szCs w:val="20"/>
                <w:u w:val="none"/>
              </w:rPr>
              <w:t xml:space="preserve">3</w:t>
            </w:r>
            <w:r>
              <w:rPr>
                <w:color w:val="00274C"/>
                <w:position w:val="-2"/>
                <w:sz w:val="20"/>
                <w:szCs w:val="20"/>
                <w:u w:val="none"/>
              </w:rPr>
              <w:t xml:space="preserve"> du </w:t>
            </w:r>
            <w:hyperlink r:id="rId1137620d272f2c77a" w:history="1">
              <w:r>
                <w:rPr>
                  <w:rStyle w:val="DefaultParagraphFontPHPDOCX"/>
                  <w:b/>
                  <w:bCs/>
                  <w:color w:val="0000FF"/>
                  <w:position w:val="-2"/>
                  <w:sz w:val="20"/>
                  <w:szCs w:val="20"/>
                  <w:u w:val="single" w:color=""/>
                </w:rPr>
                <w:t xml:space="preserve">Par. 7.8.1</w:t>
              </w:r>
            </w:hyperlink>
            <w:r>
              <w:rPr>
                <w:color w:val="00274C"/>
                <w:position w:val="-2"/>
                <w:sz w:val="20"/>
                <w:szCs w:val="20"/>
                <w:u w:val="none"/>
              </w:rPr>
              <w:t xml:space="preserve"> .</w:t>
            </w:r>
          </w:p>
          <w:p>
            <w:pPr>
              <w:numPr>
                <w:ilvl w:val="0"/>
                <w:numId w:val="32451"/>
              </w:numPr>
              <w:spacing w:before="0" w:after="0" w:line="262" w:lineRule="auto"/>
              <w:jc w:val="left"/>
              <w:rPr>
                <w:color w:val="00274C"/>
                <w:sz w:val="20"/>
                <w:szCs w:val="20"/>
              </w:rPr>
            </w:pPr>
            <w:r>
              <w:rPr>
                <w:color w:val="00274C"/>
                <w:position w:val="-2"/>
                <w:sz w:val="20"/>
                <w:szCs w:val="20"/>
                <w:u w:val="none"/>
              </w:rPr>
              <w:t xml:space="preserve">Exécuter les opérations du  </w:t>
            </w:r>
            <w:hyperlink r:id="rId6478620d272f2c8dc" w:history="1">
              <w:r>
                <w:rPr>
                  <w:rStyle w:val="DefaultParagraphFontPHPDOCX"/>
                  <w:b/>
                  <w:bCs/>
                  <w:color w:val="0000FF"/>
                  <w:position w:val="-2"/>
                  <w:sz w:val="20"/>
                  <w:szCs w:val="20"/>
                  <w:u w:val="single" w:color=""/>
                </w:rPr>
                <w:t xml:space="preserve">Par. 7.8.2</w:t>
              </w:r>
            </w:hyperlink>
            <w:r>
              <w:rPr>
                <w:b/>
                <w:bCs/>
                <w:color w:val="00274C"/>
                <w:position w:val="-2"/>
                <w:sz w:val="20"/>
                <w:szCs w:val="20"/>
                <w:u w:val="none"/>
              </w:rPr>
              <w:t xml:space="preserve"> .</w:t>
            </w:r>
          </w:p>
          <w:p>
            <w:pPr>
              <w:numPr>
                <w:ilvl w:val="0"/>
                <w:numId w:val="32451"/>
              </w:numPr>
              <w:spacing w:before="0" w:after="0" w:line="262" w:lineRule="auto"/>
              <w:jc w:val="left"/>
              <w:rPr>
                <w:color w:val="00274C"/>
                <w:sz w:val="20"/>
                <w:szCs w:val="20"/>
              </w:rPr>
            </w:pPr>
            <w:r>
              <w:rPr>
                <w:color w:val="00274C"/>
                <w:position w:val="-2"/>
                <w:sz w:val="20"/>
                <w:szCs w:val="20"/>
                <w:u w:val="none"/>
              </w:rPr>
              <w:t xml:space="preserve">Extraire l'engrenage </w:t>
            </w:r>
            <w:r>
              <w:rPr>
                <w:b/>
                <w:bCs/>
                <w:color w:val="00274C"/>
                <w:position w:val="-2"/>
                <w:sz w:val="20"/>
                <w:szCs w:val="20"/>
                <w:u w:val="none"/>
              </w:rPr>
              <w:t xml:space="preserve">A</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90958769" name="name7124620d272f43b96" descr="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jpg"/>
                          <pic:cNvPicPr/>
                        </pic:nvPicPr>
                        <pic:blipFill>
                          <a:blip r:embed="rId3666620d272f43b9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11.7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11.3.2 Montage</w:t>
            </w:r>
          </w:p>
          <w:p/>
          <w:p/>
          <w:p>
            <w:pPr>
              <w:numPr>
                <w:ilvl w:val="0"/>
                <w:numId w:val="32452"/>
              </w:numPr>
              <w:spacing w:before="0" w:after="0" w:line="262" w:lineRule="auto"/>
              <w:jc w:val="left"/>
              <w:rPr>
                <w:color w:val="00274C"/>
                <w:sz w:val="20"/>
                <w:szCs w:val="20"/>
              </w:rPr>
            </w:pPr>
            <w:r>
              <w:rPr>
                <w:color w:val="00274C"/>
                <w:position w:val="-2"/>
                <w:sz w:val="20"/>
                <w:szCs w:val="20"/>
                <w:u w:val="none"/>
              </w:rPr>
              <w:t xml:space="preserve">Introduire l'engrenage </w:t>
            </w:r>
            <w:r>
              <w:rPr>
                <w:b/>
                <w:bCs/>
                <w:color w:val="00274C"/>
                <w:position w:val="-2"/>
                <w:sz w:val="20"/>
                <w:szCs w:val="20"/>
                <w:u w:val="none"/>
              </w:rPr>
              <w:t xml:space="preserve">A</w:t>
            </w:r>
            <w:r>
              <w:rPr>
                <w:color w:val="00274C"/>
                <w:position w:val="-2"/>
                <w:sz w:val="20"/>
                <w:szCs w:val="20"/>
                <w:u w:val="none"/>
              </w:rPr>
              <w:t xml:space="preserve"> dans le logement du carter </w:t>
            </w:r>
            <w:r>
              <w:rPr>
                <w:b/>
                <w:bCs/>
                <w:color w:val="00274C"/>
                <w:position w:val="-2"/>
                <w:sz w:val="20"/>
                <w:szCs w:val="20"/>
                <w:u w:val="none"/>
              </w:rPr>
              <w:t xml:space="preserve">B</w:t>
            </w:r>
            <w:r>
              <w:rPr>
                <w:color w:val="00274C"/>
                <w:position w:val="-2"/>
                <w:sz w:val="20"/>
                <w:szCs w:val="20"/>
                <w:u w:val="none"/>
              </w:rPr>
              <w:t xml:space="preserve"> , en introduisant l'arbre de la pompe </w:t>
            </w:r>
            <w:r>
              <w:rPr>
                <w:b/>
                <w:bCs/>
                <w:color w:val="00274C"/>
                <w:position w:val="-2"/>
                <w:sz w:val="20"/>
                <w:szCs w:val="20"/>
                <w:u w:val="none"/>
              </w:rPr>
              <w:t xml:space="preserve">C</w:t>
            </w:r>
            <w:r>
              <w:rPr>
                <w:color w:val="00274C"/>
                <w:position w:val="-2"/>
                <w:sz w:val="20"/>
                <w:szCs w:val="20"/>
                <w:u w:val="none"/>
              </w:rPr>
              <w:t xml:space="preserve"> dans l'engrenage </w:t>
            </w:r>
            <w:r>
              <w:rPr>
                <w:b/>
                <w:bCs/>
                <w:color w:val="00274C"/>
                <w:position w:val="-2"/>
                <w:sz w:val="20"/>
                <w:szCs w:val="20"/>
                <w:u w:val="none"/>
              </w:rPr>
              <w:t xml:space="preserve">A</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12095632" name="name2818620d272f5f46f" descr="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jpg"/>
                          <pic:cNvPicPr/>
                        </pic:nvPicPr>
                        <pic:blipFill>
                          <a:blip r:embed="rId9832620d272f5f46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11.8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4e PTO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870580" name="name3751620d272f705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68620d272f705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44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230620d272f713ba"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11.4.1 Démontage</w:t>
            </w:r>
          </w:p>
          <w:p/>
          <w:p/>
          <w:p>
            <w:pPr>
              <w:numPr>
                <w:ilvl w:val="0"/>
                <w:numId w:val="32453"/>
              </w:numPr>
              <w:spacing w:before="0" w:after="0" w:line="262" w:lineRule="auto"/>
              <w:jc w:val="left"/>
              <w:rPr>
                <w:color w:val="00274C"/>
                <w:sz w:val="20"/>
                <w:szCs w:val="20"/>
              </w:rPr>
            </w:pPr>
            <w:r>
              <w:rPr>
                <w:color w:val="00274C"/>
                <w:position w:val="-2"/>
                <w:sz w:val="20"/>
                <w:szCs w:val="20"/>
                <w:u w:val="none"/>
              </w:rPr>
              <w:t xml:space="preserve">Exécuter les opérations du point </w:t>
            </w:r>
            <w:r>
              <w:rPr>
                <w:b/>
                <w:bCs/>
                <w:color w:val="00274C"/>
                <w:position w:val="-2"/>
                <w:sz w:val="20"/>
                <w:szCs w:val="20"/>
                <w:u w:val="none"/>
              </w:rPr>
              <w:t xml:space="preserve">7</w:t>
            </w:r>
            <w:r>
              <w:rPr>
                <w:color w:val="00274C"/>
                <w:position w:val="-2"/>
                <w:sz w:val="20"/>
                <w:szCs w:val="20"/>
                <w:u w:val="none"/>
              </w:rPr>
              <w:t xml:space="preserve"> du  </w:t>
            </w:r>
            <w:hyperlink r:id="rId8949620d272f71d55" w:history="1">
              <w:r>
                <w:rPr>
                  <w:rStyle w:val="DefaultParagraphFontPHPDOCX"/>
                  <w:b/>
                  <w:bCs/>
                  <w:color w:val="0000FF"/>
                  <w:position w:val="-2"/>
                  <w:sz w:val="20"/>
                  <w:szCs w:val="20"/>
                  <w:u w:val="none"/>
                </w:rPr>
                <w:t xml:space="preserve">Par. 7.4.1</w:t>
              </w:r>
            </w:hyperlink>
            <w:r>
              <w:rPr>
                <w:b/>
                <w:bCs/>
                <w:color w:val="00274C"/>
                <w:position w:val="-2"/>
                <w:sz w:val="20"/>
                <w:szCs w:val="20"/>
                <w:u w:val="none"/>
              </w:rPr>
              <w:t xml:space="preserve"> .</w:t>
            </w:r>
          </w:p>
          <w:p>
            <w:pPr>
              <w:numPr>
                <w:ilvl w:val="0"/>
                <w:numId w:val="32453"/>
              </w:numPr>
              <w:spacing w:before="0" w:after="0" w:line="262" w:lineRule="auto"/>
              <w:jc w:val="left"/>
              <w:rPr>
                <w:color w:val="00274C"/>
                <w:sz w:val="20"/>
                <w:szCs w:val="20"/>
              </w:rPr>
            </w:pPr>
            <w:r>
              <w:rPr>
                <w:color w:val="00274C"/>
                <w:position w:val="-2"/>
                <w:sz w:val="20"/>
                <w:szCs w:val="20"/>
                <w:u w:val="none"/>
              </w:rPr>
              <w:t xml:space="preserve">Exécuter les opérations des points </w:t>
            </w:r>
            <w:r>
              <w:rPr>
                <w:b/>
                <w:bCs/>
                <w:color w:val="00274C"/>
                <w:position w:val="-2"/>
                <w:sz w:val="20"/>
                <w:szCs w:val="20"/>
                <w:u w:val="none"/>
              </w:rPr>
              <w:t xml:space="preserve">2 à 3</w:t>
            </w:r>
            <w:r>
              <w:rPr>
                <w:color w:val="00274C"/>
                <w:position w:val="-2"/>
                <w:sz w:val="20"/>
                <w:szCs w:val="20"/>
                <w:u w:val="none"/>
              </w:rPr>
              <w:t xml:space="preserve"> du  </w:t>
            </w:r>
            <w:hyperlink r:id="rId2888620d272f7252a" w:history="1">
              <w:r>
                <w:rPr>
                  <w:rStyle w:val="DefaultParagraphFontPHPDOCX"/>
                  <w:b/>
                  <w:bCs/>
                  <w:color w:val="0000FF"/>
                  <w:position w:val="-2"/>
                  <w:sz w:val="20"/>
                  <w:szCs w:val="20"/>
                  <w:u w:val="single" w:color=""/>
                </w:rPr>
                <w:t xml:space="preserve">Par. 6.6.1</w:t>
              </w:r>
            </w:hyperlink>
            <w:r>
              <w:rPr>
                <w:b/>
                <w:bCs/>
                <w:color w:val="00274C"/>
                <w:position w:val="-2"/>
                <w:sz w:val="20"/>
                <w:szCs w:val="20"/>
                <w:u w:val="none"/>
              </w:rPr>
              <w:t xml:space="preserve"> .</w:t>
            </w:r>
          </w:p>
          <w:p>
            <w:pPr>
              <w:numPr>
                <w:ilvl w:val="0"/>
                <w:numId w:val="32453"/>
              </w:numPr>
              <w:spacing w:before="0" w:after="0" w:line="262" w:lineRule="auto"/>
              <w:jc w:val="left"/>
              <w:rPr>
                <w:color w:val="00274C"/>
                <w:sz w:val="20"/>
                <w:szCs w:val="20"/>
              </w:rPr>
            </w:pPr>
            <w:r>
              <w:rPr>
                <w:color w:val="00274C"/>
                <w:position w:val="-2"/>
                <w:sz w:val="20"/>
                <w:szCs w:val="20"/>
                <w:u w:val="none"/>
              </w:rPr>
              <w:t xml:space="preserve">Exécuter les opérations du point </w:t>
            </w:r>
            <w:r>
              <w:rPr>
                <w:b/>
                <w:bCs/>
                <w:color w:val="00274C"/>
                <w:position w:val="-2"/>
                <w:sz w:val="20"/>
                <w:szCs w:val="20"/>
                <w:u w:val="none"/>
              </w:rPr>
              <w:t xml:space="preserve">3</w:t>
            </w:r>
            <w:r>
              <w:rPr>
                <w:color w:val="00274C"/>
                <w:position w:val="-2"/>
                <w:sz w:val="20"/>
                <w:szCs w:val="20"/>
                <w:u w:val="none"/>
              </w:rPr>
              <w:t xml:space="preserve"> du </w:t>
            </w:r>
            <w:hyperlink r:id="rId9981620d272f72b55" w:history="1">
              <w:r>
                <w:rPr>
                  <w:rStyle w:val="DefaultParagraphFontPHPDOCX"/>
                  <w:b/>
                  <w:bCs/>
                  <w:color w:val="0000FF"/>
                  <w:position w:val="-2"/>
                  <w:sz w:val="20"/>
                  <w:szCs w:val="20"/>
                  <w:u w:val="single" w:color=""/>
                </w:rPr>
                <w:t xml:space="preserve">Par. 7.8.1</w:t>
              </w:r>
            </w:hyperlink>
            <w:r>
              <w:rPr>
                <w:color w:val="00274C"/>
                <w:position w:val="-2"/>
                <w:sz w:val="20"/>
                <w:szCs w:val="20"/>
                <w:u w:val="none"/>
              </w:rPr>
              <w:t xml:space="preserve"> .</w:t>
            </w:r>
          </w:p>
          <w:p>
            <w:pPr>
              <w:numPr>
                <w:ilvl w:val="0"/>
                <w:numId w:val="32453"/>
              </w:numPr>
              <w:spacing w:before="0" w:after="0" w:line="262" w:lineRule="auto"/>
              <w:jc w:val="left"/>
              <w:rPr>
                <w:color w:val="00274C"/>
                <w:sz w:val="20"/>
                <w:szCs w:val="20"/>
              </w:rPr>
            </w:pPr>
            <w:r>
              <w:rPr>
                <w:color w:val="00274C"/>
                <w:position w:val="-2"/>
                <w:sz w:val="20"/>
                <w:szCs w:val="20"/>
                <w:u w:val="none"/>
              </w:rPr>
              <w:t xml:space="preserve">Exécuter les opérations du  </w:t>
            </w:r>
            <w:hyperlink r:id="rId7238620d272f72dce" w:history="1">
              <w:r>
                <w:rPr>
                  <w:rStyle w:val="DefaultParagraphFontPHPDOCX"/>
                  <w:b/>
                  <w:bCs/>
                  <w:color w:val="0000FF"/>
                  <w:position w:val="-2"/>
                  <w:sz w:val="20"/>
                  <w:szCs w:val="20"/>
                  <w:u w:val="single" w:color=""/>
                </w:rPr>
                <w:t xml:space="preserve">Par. 7.8.2</w:t>
              </w:r>
            </w:hyperlink>
            <w:r>
              <w:rPr>
                <w:b/>
                <w:bCs/>
                <w:color w:val="00274C"/>
                <w:position w:val="-2"/>
                <w:sz w:val="20"/>
                <w:szCs w:val="20"/>
                <w:u w:val="none"/>
              </w:rPr>
              <w:t xml:space="preserve"> .</w:t>
            </w:r>
          </w:p>
          <w:p>
            <w:pPr>
              <w:numPr>
                <w:ilvl w:val="0"/>
                <w:numId w:val="32453"/>
              </w:numPr>
              <w:spacing w:before="0" w:after="0" w:line="262" w:lineRule="auto"/>
              <w:jc w:val="left"/>
              <w:rPr>
                <w:color w:val="00274C"/>
                <w:sz w:val="20"/>
                <w:szCs w:val="20"/>
              </w:rPr>
            </w:pPr>
            <w:r>
              <w:rPr>
                <w:color w:val="00274C"/>
                <w:position w:val="-2"/>
                <w:sz w:val="20"/>
                <w:szCs w:val="20"/>
                <w:u w:val="none"/>
              </w:rPr>
              <w:t xml:space="preserve">Extraire l'engrenage </w:t>
            </w:r>
            <w:r>
              <w:rPr>
                <w:b/>
                <w:bCs/>
                <w:color w:val="00274C"/>
                <w:position w:val="-2"/>
                <w:sz w:val="20"/>
                <w:szCs w:val="20"/>
                <w:u w:val="none"/>
              </w:rPr>
              <w:t xml:space="preserve">A</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57804148" name="name5061620d272f8477d" descr="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jpg"/>
                          <pic:cNvPicPr/>
                        </pic:nvPicPr>
                        <pic:blipFill>
                          <a:blip r:embed="rId7715620d272f8477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11.9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11.4.2 Montage</w:t>
            </w:r>
          </w:p>
          <w:p/>
          <w:p/>
          <w:p>
            <w:pPr>
              <w:numPr>
                <w:ilvl w:val="0"/>
                <w:numId w:val="32454"/>
              </w:numPr>
              <w:spacing w:before="0" w:after="0" w:line="262" w:lineRule="auto"/>
              <w:jc w:val="left"/>
              <w:rPr>
                <w:color w:val="00274C"/>
                <w:sz w:val="20"/>
                <w:szCs w:val="20"/>
              </w:rPr>
            </w:pPr>
            <w:r>
              <w:rPr>
                <w:color w:val="00274C"/>
                <w:position w:val="-2"/>
                <w:sz w:val="20"/>
                <w:szCs w:val="20"/>
                <w:u w:val="none"/>
              </w:rPr>
              <w:t xml:space="preserve">Introduire l'engrenage </w:t>
            </w:r>
            <w:r>
              <w:rPr>
                <w:b/>
                <w:bCs/>
                <w:color w:val="00274C"/>
                <w:position w:val="-2"/>
                <w:sz w:val="20"/>
                <w:szCs w:val="20"/>
                <w:u w:val="none"/>
              </w:rPr>
              <w:t xml:space="preserve">A</w:t>
            </w:r>
            <w:r>
              <w:rPr>
                <w:color w:val="00274C"/>
                <w:position w:val="-2"/>
                <w:sz w:val="20"/>
                <w:szCs w:val="20"/>
                <w:u w:val="none"/>
              </w:rPr>
              <w:t xml:space="preserve"> dans le logement du carter </w:t>
            </w:r>
            <w:r>
              <w:rPr>
                <w:b/>
                <w:bCs/>
                <w:color w:val="00274C"/>
                <w:position w:val="-2"/>
                <w:sz w:val="20"/>
                <w:szCs w:val="20"/>
                <w:u w:val="none"/>
              </w:rPr>
              <w:t xml:space="preserve">B</w:t>
            </w:r>
            <w:r>
              <w:rPr>
                <w:color w:val="00274C"/>
                <w:position w:val="-2"/>
                <w:sz w:val="20"/>
                <w:szCs w:val="20"/>
                <w:u w:val="none"/>
              </w:rPr>
              <w:t xml:space="preserve"> , en introduisant l'arbre de la pompe </w:t>
            </w:r>
            <w:r>
              <w:rPr>
                <w:b/>
                <w:bCs/>
                <w:color w:val="00274C"/>
                <w:position w:val="-2"/>
                <w:sz w:val="20"/>
                <w:szCs w:val="20"/>
                <w:u w:val="none"/>
              </w:rPr>
              <w:t xml:space="preserve">C</w:t>
            </w:r>
            <w:r>
              <w:rPr>
                <w:color w:val="00274C"/>
                <w:position w:val="-2"/>
                <w:sz w:val="20"/>
                <w:szCs w:val="20"/>
                <w:u w:val="none"/>
              </w:rPr>
              <w:t xml:space="preserve"> dans l'engrenage </w:t>
            </w:r>
            <w:r>
              <w:rPr>
                <w:b/>
                <w:bCs/>
                <w:color w:val="00274C"/>
                <w:position w:val="-2"/>
                <w:sz w:val="20"/>
                <w:szCs w:val="20"/>
                <w:u w:val="none"/>
              </w:rPr>
              <w:t xml:space="preserve">A</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44646042" name="name5858620d272f9e630" descr="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0.jpg"/>
                          <pic:cNvPicPr/>
                        </pic:nvPicPr>
                        <pic:blipFill>
                          <a:blip r:embed="rId5580620d272f9e62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11.10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Dispositif équilibreur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943542" name="name4802620d272faf72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21620d272faf7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44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981620d272fafe1a" w:history="1">
              <w:r>
                <w:rPr>
                  <w:rStyle w:val="DefaultParagraphFontPHPDOCX"/>
                  <w:b/>
                  <w:bCs/>
                  <w:color w:val="0000FF"/>
                  <w:position w:val="-2"/>
                  <w:sz w:val="20"/>
                  <w:szCs w:val="20"/>
                  <w:u w:val="none"/>
                </w:rPr>
                <w:t xml:space="preserve">Par. 3.3.2</w:t>
              </w:r>
            </w:hyperlink>
            <w:r>
              <w:rPr>
                <w:b/>
                <w:bCs/>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11.5.1 Démontage</w:t>
            </w:r>
          </w:p>
          <w:p/>
          <w:p/>
          <w:p>
            <w:pPr>
              <w:numPr>
                <w:ilvl w:val="0"/>
                <w:numId w:val="32455"/>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4405620d272fb0397" w:history="1">
              <w:r>
                <w:rPr>
                  <w:rStyle w:val="DefaultParagraphFontPHPDOCX"/>
                  <w:b/>
                  <w:bCs/>
                  <w:color w:val="0000FF"/>
                  <w:position w:val="-2"/>
                  <w:sz w:val="20"/>
                  <w:szCs w:val="20"/>
                  <w:u w:val="single" w:color=""/>
                </w:rPr>
                <w:t xml:space="preserve">Par. 11.2.2</w:t>
              </w:r>
            </w:hyperlink>
            <w:r>
              <w:rPr>
                <w:b/>
                <w:bCs/>
                <w:color w:val="00274C"/>
                <w:position w:val="-2"/>
                <w:sz w:val="20"/>
                <w:szCs w:val="20"/>
                <w:u w:val="none"/>
              </w:rPr>
              <w:t xml:space="preserve"> .</w:t>
            </w:r>
          </w:p>
          <w:p>
            <w:pPr>
              <w:numPr>
                <w:ilvl w:val="0"/>
                <w:numId w:val="32455"/>
              </w:numPr>
              <w:spacing w:before="0" w:after="0" w:line="262" w:lineRule="auto"/>
              <w:jc w:val="left"/>
              <w:rPr>
                <w:color w:val="00274C"/>
                <w:sz w:val="20"/>
                <w:szCs w:val="20"/>
              </w:rPr>
            </w:pPr>
            <w:r>
              <w:rPr>
                <w:color w:val="00274C"/>
                <w:position w:val="-2"/>
                <w:sz w:val="20"/>
                <w:szCs w:val="20"/>
                <w:u w:val="none"/>
              </w:rPr>
              <w:t xml:space="preserve">Extraire l'arbre </w:t>
            </w:r>
            <w:r>
              <w:rPr>
                <w:b/>
                <w:bCs/>
                <w:color w:val="00274C"/>
                <w:position w:val="-2"/>
                <w:sz w:val="20"/>
                <w:szCs w:val="20"/>
                <w:u w:val="none"/>
              </w:rPr>
              <w:t xml:space="preserve">A1</w:t>
            </w:r>
            <w:r>
              <w:rPr>
                <w:color w:val="00274C"/>
                <w:position w:val="-2"/>
                <w:sz w:val="20"/>
                <w:szCs w:val="20"/>
                <w:u w:val="none"/>
              </w:rPr>
              <w:t xml:space="preserve"> , </w:t>
            </w:r>
            <w:r>
              <w:rPr>
                <w:b/>
                <w:bCs/>
                <w:color w:val="00274C"/>
                <w:position w:val="-2"/>
                <w:sz w:val="20"/>
                <w:szCs w:val="20"/>
                <w:u w:val="none"/>
              </w:rPr>
              <w:t xml:space="preserve">A2</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34944660" name="name4008620d272fc461d" descr="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jpg"/>
                          <pic:cNvPicPr/>
                        </pic:nvPicPr>
                        <pic:blipFill>
                          <a:blip r:embed="rId1311620d272fc460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11.11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11.5.2 Montage</w:t>
            </w:r>
          </w:p>
          <w:p/>
          <w:p/>
          <w:p>
            <w:pPr>
              <w:numPr>
                <w:ilvl w:val="0"/>
                <w:numId w:val="32456"/>
              </w:numPr>
              <w:spacing w:before="0" w:after="0" w:line="262" w:lineRule="auto"/>
              <w:jc w:val="left"/>
              <w:rPr>
                <w:color w:val="00274C"/>
                <w:sz w:val="20"/>
                <w:szCs w:val="20"/>
              </w:rPr>
            </w:pPr>
            <w:r>
              <w:rPr>
                <w:color w:val="00274C"/>
                <w:position w:val="-2"/>
                <w:sz w:val="20"/>
                <w:szCs w:val="20"/>
                <w:u w:val="none"/>
              </w:rPr>
              <w:t xml:space="preserve">Lubrifier d'huile les axes </w:t>
            </w:r>
            <w:r>
              <w:rPr>
                <w:b/>
                <w:bCs/>
                <w:color w:val="00274C"/>
                <w:position w:val="-2"/>
                <w:sz w:val="20"/>
                <w:szCs w:val="20"/>
                <w:u w:val="none"/>
              </w:rPr>
              <w:t xml:space="preserve">C</w:t>
            </w:r>
            <w:r>
              <w:rPr>
                <w:color w:val="00274C"/>
                <w:position w:val="-2"/>
                <w:sz w:val="20"/>
                <w:szCs w:val="20"/>
                <w:u w:val="none"/>
              </w:rPr>
              <w:t xml:space="preserve"> de l'arbre </w:t>
            </w:r>
            <w:r>
              <w:rPr>
                <w:b/>
                <w:bCs/>
                <w:color w:val="00274C"/>
                <w:position w:val="-2"/>
                <w:sz w:val="20"/>
                <w:szCs w:val="20"/>
                <w:u w:val="none"/>
              </w:rPr>
              <w:t xml:space="preserve">A1</w:t>
            </w:r>
            <w:r>
              <w:rPr>
                <w:color w:val="00274C"/>
                <w:position w:val="-2"/>
                <w:sz w:val="20"/>
                <w:szCs w:val="20"/>
                <w:u w:val="none"/>
              </w:rPr>
              <w:t xml:space="preserve"> , </w:t>
            </w:r>
            <w:r>
              <w:rPr>
                <w:b/>
                <w:bCs/>
                <w:color w:val="00274C"/>
                <w:position w:val="-2"/>
                <w:sz w:val="20"/>
                <w:szCs w:val="20"/>
                <w:u w:val="none"/>
              </w:rPr>
              <w:t xml:space="preserve">A2</w:t>
            </w:r>
            <w:r>
              <w:rPr>
                <w:color w:val="00274C"/>
                <w:position w:val="-2"/>
                <w:sz w:val="20"/>
                <w:szCs w:val="20"/>
                <w:u w:val="none"/>
              </w:rPr>
              <w:t xml:space="preserve"> .</w:t>
            </w:r>
          </w:p>
          <w:p>
            <w:pPr>
              <w:numPr>
                <w:ilvl w:val="0"/>
                <w:numId w:val="32456"/>
              </w:numPr>
              <w:spacing w:before="0" w:after="0" w:line="262" w:lineRule="auto"/>
              <w:jc w:val="left"/>
              <w:rPr>
                <w:color w:val="00274C"/>
                <w:sz w:val="20"/>
                <w:szCs w:val="20"/>
              </w:rPr>
            </w:pPr>
            <w:r>
              <w:rPr>
                <w:color w:val="00274C"/>
                <w:position w:val="-2"/>
                <w:sz w:val="20"/>
                <w:szCs w:val="20"/>
                <w:u w:val="none"/>
              </w:rPr>
              <w:t xml:space="preserve">Introduire l'arbre </w:t>
            </w:r>
            <w:r>
              <w:rPr>
                <w:b/>
                <w:bCs/>
                <w:color w:val="00274C"/>
                <w:position w:val="-2"/>
                <w:sz w:val="20"/>
                <w:szCs w:val="20"/>
                <w:u w:val="none"/>
              </w:rPr>
              <w:t xml:space="preserve">A1</w:t>
            </w:r>
            <w:r>
              <w:rPr>
                <w:color w:val="00274C"/>
                <w:position w:val="-2"/>
                <w:sz w:val="20"/>
                <w:szCs w:val="20"/>
                <w:u w:val="none"/>
              </w:rPr>
              <w:t xml:space="preserve"> dans le logement </w:t>
            </w:r>
            <w:r>
              <w:rPr>
                <w:b/>
                <w:bCs/>
                <w:color w:val="00274C"/>
                <w:position w:val="-2"/>
                <w:sz w:val="20"/>
                <w:szCs w:val="20"/>
                <w:u w:val="none"/>
              </w:rPr>
              <w:t xml:space="preserve">B1</w:t>
            </w:r>
            <w:r>
              <w:rPr>
                <w:color w:val="00274C"/>
                <w:position w:val="-2"/>
                <w:sz w:val="20"/>
                <w:szCs w:val="20"/>
                <w:u w:val="none"/>
              </w:rPr>
              <w:t xml:space="preserve"> du carter moteur, en respectant la référence </w:t>
            </w:r>
            <w:r>
              <w:rPr>
                <w:b/>
                <w:bCs/>
                <w:color w:val="00274C"/>
                <w:position w:val="-2"/>
                <w:sz w:val="20"/>
                <w:szCs w:val="20"/>
                <w:u w:val="none"/>
              </w:rPr>
              <w:t xml:space="preserve">D</w:t>
            </w:r>
            <w:r>
              <w:rPr>
                <w:color w:val="00274C"/>
                <w:position w:val="-2"/>
                <w:sz w:val="20"/>
                <w:szCs w:val="20"/>
                <w:u w:val="none"/>
              </w:rPr>
              <w:t xml:space="preserve"> de l'engrenage </w:t>
            </w:r>
            <w:r>
              <w:rPr>
                <w:b/>
                <w:bCs/>
                <w:color w:val="00274C"/>
                <w:position w:val="-2"/>
                <w:sz w:val="20"/>
                <w:szCs w:val="20"/>
                <w:u w:val="none"/>
              </w:rPr>
              <w:t xml:space="preserve">E</w:t>
            </w:r>
            <w:r>
              <w:rPr>
                <w:color w:val="00274C"/>
                <w:position w:val="-2"/>
                <w:sz w:val="20"/>
                <w:szCs w:val="20"/>
                <w:u w:val="none"/>
              </w:rPr>
              <w:t xml:space="preserve"> .</w:t>
            </w:r>
          </w:p>
          <w:p>
            <w:pPr>
              <w:numPr>
                <w:ilvl w:val="0"/>
                <w:numId w:val="32456"/>
              </w:numPr>
              <w:spacing w:before="0" w:after="0" w:line="262" w:lineRule="auto"/>
              <w:jc w:val="left"/>
              <w:rPr>
                <w:color w:val="00274C"/>
                <w:sz w:val="20"/>
                <w:szCs w:val="20"/>
              </w:rPr>
            </w:pPr>
            <w:r>
              <w:rPr>
                <w:color w:val="00274C"/>
                <w:position w:val="-2"/>
                <w:sz w:val="20"/>
                <w:szCs w:val="20"/>
                <w:u w:val="none"/>
              </w:rPr>
              <w:t xml:space="preserve">Introduire l'arbre </w:t>
            </w:r>
            <w:r>
              <w:rPr>
                <w:b/>
                <w:bCs/>
                <w:color w:val="00274C"/>
                <w:position w:val="-2"/>
                <w:sz w:val="20"/>
                <w:szCs w:val="20"/>
                <w:u w:val="none"/>
              </w:rPr>
              <w:t xml:space="preserve">A2</w:t>
            </w:r>
            <w:r>
              <w:rPr>
                <w:color w:val="00274C"/>
                <w:position w:val="-2"/>
                <w:sz w:val="20"/>
                <w:szCs w:val="20"/>
                <w:u w:val="none"/>
              </w:rPr>
              <w:t xml:space="preserve"> dans le logement </w:t>
            </w:r>
            <w:r>
              <w:rPr>
                <w:b/>
                <w:bCs/>
                <w:color w:val="00274C"/>
                <w:position w:val="-2"/>
                <w:sz w:val="20"/>
                <w:szCs w:val="20"/>
                <w:u w:val="none"/>
              </w:rPr>
              <w:t xml:space="preserve">B2</w:t>
            </w:r>
            <w:r>
              <w:rPr>
                <w:color w:val="00274C"/>
                <w:position w:val="-2"/>
                <w:sz w:val="20"/>
                <w:szCs w:val="20"/>
                <w:u w:val="none"/>
              </w:rPr>
              <w:t xml:space="preserve"> du carter.</w:t>
            </w:r>
          </w:p>
          <w:p>
            <w:pPr>
              <w:numPr>
                <w:ilvl w:val="0"/>
                <w:numId w:val="32456"/>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8141620d272fc548c" w:history="1">
              <w:r>
                <w:rPr>
                  <w:rStyle w:val="DefaultParagraphFontPHPDOCX"/>
                  <w:b/>
                  <w:bCs/>
                  <w:color w:val="0000FF"/>
                  <w:position w:val="-2"/>
                  <w:sz w:val="20"/>
                  <w:szCs w:val="20"/>
                  <w:u w:val="none"/>
                </w:rPr>
                <w:t xml:space="preserve">Par. 11.2.2.</w:t>
              </w:r>
            </w:hyperlink>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 :</w:t>
            </w:r>
            <w:r>
              <w:rPr>
                <w:color w:val="00274C"/>
                <w:position w:val="-2"/>
                <w:sz w:val="20"/>
                <w:szCs w:val="20"/>
                <w:u w:val="none"/>
              </w:rPr>
              <w:t xml:space="preserve"> les arbres </w:t>
            </w:r>
            <w:r>
              <w:rPr>
                <w:b/>
                <w:bCs/>
                <w:color w:val="00274C"/>
                <w:position w:val="-2"/>
                <w:sz w:val="20"/>
                <w:szCs w:val="20"/>
                <w:u w:val="none"/>
              </w:rPr>
              <w:t xml:space="preserve">A1</w:t>
            </w:r>
            <w:r>
              <w:rPr>
                <w:color w:val="00274C"/>
                <w:position w:val="-2"/>
                <w:sz w:val="20"/>
                <w:szCs w:val="20"/>
                <w:u w:val="none"/>
              </w:rPr>
              <w:t xml:space="preserve"> et </w:t>
            </w:r>
            <w:r>
              <w:rPr>
                <w:b/>
                <w:bCs/>
                <w:color w:val="00274C"/>
                <w:position w:val="-2"/>
                <w:sz w:val="20"/>
                <w:szCs w:val="20"/>
                <w:u w:val="none"/>
              </w:rPr>
              <w:t xml:space="preserve">A2</w:t>
            </w:r>
            <w:r>
              <w:rPr>
                <w:color w:val="00274C"/>
                <w:position w:val="-2"/>
                <w:sz w:val="20"/>
                <w:szCs w:val="20"/>
                <w:u w:val="none"/>
              </w:rPr>
              <w:t xml:space="preserve"> sont différents et il est important de ne pas renverser la position de montage : la référence </w:t>
            </w:r>
            <w:r>
              <w:rPr>
                <w:b/>
                <w:bCs/>
                <w:color w:val="00274C"/>
                <w:position w:val="-2"/>
                <w:sz w:val="20"/>
                <w:szCs w:val="20"/>
                <w:u w:val="none"/>
              </w:rPr>
              <w:t xml:space="preserve">D</w:t>
            </w:r>
            <w:r>
              <w:rPr>
                <w:color w:val="00274C"/>
                <w:position w:val="-2"/>
                <w:sz w:val="20"/>
                <w:szCs w:val="20"/>
                <w:u w:val="none"/>
              </w:rPr>
              <w:t xml:space="preserve"> est spécifique pour l’arbre </w:t>
            </w:r>
            <w:r>
              <w:rPr>
                <w:b/>
                <w:bCs/>
                <w:color w:val="00274C"/>
                <w:position w:val="-2"/>
                <w:sz w:val="20"/>
                <w:szCs w:val="20"/>
                <w:u w:val="none"/>
              </w:rPr>
              <w:t xml:space="preserve">A1</w:t>
            </w:r>
            <w:r>
              <w:rPr>
                <w:color w:val="00274C"/>
                <w:position w:val="-2"/>
                <w:sz w:val="20"/>
                <w:szCs w:val="20"/>
                <w:u w:val="none"/>
              </w:rPr>
              <w:t xml:space="preserve"> et elle spécialement réglée pour l’engrenage </w:t>
            </w:r>
            <w:r>
              <w:rPr>
                <w:b/>
                <w:bCs/>
                <w:color w:val="00274C"/>
                <w:position w:val="-2"/>
                <w:sz w:val="20"/>
                <w:szCs w:val="20"/>
                <w:u w:val="none"/>
              </w:rPr>
              <w:t xml:space="preserve">E</w:t>
            </w:r>
            <w:r>
              <w:rPr>
                <w:color w:val="00274C"/>
                <w:position w:val="-2"/>
                <w:sz w:val="20"/>
                <w:szCs w:val="20"/>
                <w:u w:val="none"/>
              </w:rPr>
              <w:t xml:space="preserve"> , la référence </w:t>
            </w:r>
            <w:r>
              <w:rPr>
                <w:b/>
                <w:bCs/>
                <w:color w:val="00274C"/>
                <w:position w:val="-2"/>
                <w:sz w:val="20"/>
                <w:szCs w:val="20"/>
                <w:u w:val="none"/>
              </w:rPr>
              <w:t xml:space="preserve">J2</w:t>
            </w:r>
            <w:r>
              <w:rPr>
                <w:color w:val="00274C"/>
                <w:position w:val="-2"/>
                <w:sz w:val="20"/>
                <w:szCs w:val="20"/>
                <w:u w:val="none"/>
              </w:rPr>
              <w:t xml:space="preserve"> est spécifique pour l’arbre </w:t>
            </w:r>
            <w:r>
              <w:rPr>
                <w:b/>
                <w:bCs/>
                <w:color w:val="00274C"/>
                <w:position w:val="-2"/>
                <w:sz w:val="20"/>
                <w:szCs w:val="20"/>
                <w:u w:val="none"/>
              </w:rPr>
              <w:t xml:space="preserve">A2</w:t>
            </w:r>
            <w:r>
              <w:rPr>
                <w:color w:val="00274C"/>
                <w:position w:val="-2"/>
                <w:sz w:val="20"/>
                <w:szCs w:val="20"/>
                <w:u w:val="none"/>
              </w:rPr>
              <w:t xml:space="preserve"> et elle est spécialement réglée pour l’engrenage libre </w:t>
            </w:r>
            <w:r>
              <w:rPr>
                <w:b/>
                <w:bCs/>
                <w:color w:val="00274C"/>
                <w:position w:val="-2"/>
                <w:sz w:val="20"/>
                <w:szCs w:val="20"/>
                <w:u w:val="none"/>
              </w:rPr>
              <w:t xml:space="preserve">F</w:t>
            </w:r>
            <w:r>
              <w:rPr>
                <w:color w:val="00274C"/>
                <w:position w:val="-2"/>
                <w:sz w:val="20"/>
                <w:szCs w:val="20"/>
                <w:u w:val="none"/>
              </w:rPr>
              <w:t xml:space="preserve"> (voir la </w:t>
            </w:r>
            <w:r>
              <w:rPr>
                <w:b/>
                <w:bCs/>
                <w:color w:val="00274C"/>
                <w:position w:val="-2"/>
                <w:sz w:val="20"/>
                <w:szCs w:val="20"/>
                <w:u w:val="none"/>
              </w:rPr>
              <w:t xml:space="preserve">Fig. 11.12b</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position w:val="-300"/>
              </w:rPr>
              <w:drawing>
                <wp:inline distT="0" distB="0" distL="0" distR="0">
                  <wp:extent cx="5544000" cy="3801600"/>
                  <wp:effectExtent b="0" l="0" r="0" t="0"/>
                  <wp:docPr id="4261030" name="name7138620d272feb2b8" descr="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jpg"/>
                          <pic:cNvPicPr/>
                        </pic:nvPicPr>
                        <pic:blipFill>
                          <a:blip r:embed="rId5930620d272feb2b1" cstate="print"/>
                          <a:stretch>
                            <a:fillRect/>
                          </a:stretch>
                        </pic:blipFill>
                        <pic:spPr>
                          <a:xfrm>
                            <a:off x="0" y="0"/>
                            <a:ext cx="5544000" cy="3801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11.12</w:t>
            </w:r>
          </w:p>
          <w:p/>
          <w:p/>
          <w:p>
            <w:pPr>
              <w:widowControl w:val="on"/>
              <w:pBdr/>
              <w:spacing w:before="0" w:after="0" w:line="262" w:lineRule="auto"/>
              <w:ind w:left="0" w:right="0"/>
              <w:jc w:val="left"/>
              <w:textDirection w:val="lrTb"/>
              <w:textAlignment w:val="center"/>
            </w:pPr>
            <w:r>
              <w:rPr>
                <w:position w:val="-113"/>
              </w:rPr>
              <w:drawing>
                <wp:inline distT="0" distB="0" distL="0" distR="0">
                  <wp:extent cx="2239200" cy="1483200"/>
                  <wp:effectExtent b="0" l="0" r="0" t="0"/>
                  <wp:docPr id="5302734" name="name6856620d27300c127" descr="11_xx_Equilibratore_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Equilibratore_A1.png"/>
                          <pic:cNvPicPr/>
                        </pic:nvPicPr>
                        <pic:blipFill>
                          <a:blip r:embed="rId2891620d27300c11f" cstate="print"/>
                          <a:stretch>
                            <a:fillRect/>
                          </a:stretch>
                        </pic:blipFill>
                        <pic:spPr>
                          <a:xfrm>
                            <a:off x="0" y="0"/>
                            <a:ext cx="2239200" cy="1483200"/>
                          </a:xfrm>
                          <a:prstGeom prst="rect">
                            <a:avLst/>
                          </a:prstGeom>
                          <a:ln w="0">
                            <a:noFill/>
                          </a:ln>
                        </pic:spPr>
                      </pic:pic>
                    </a:graphicData>
                  </a:graphic>
                </wp:inline>
              </w:drawing>
            </w:r>
            <w:r>
              <w:rPr>
                <w:color w:val="00274C"/>
                <w:position w:val="-2"/>
                <w:sz w:val="20"/>
                <w:szCs w:val="20"/>
                <w:u w:val="none"/>
              </w:rPr>
              <w:t xml:space="preserve">     </w:t>
            </w:r>
            <w:r>
              <w:rPr>
                <w:position w:val="-113"/>
              </w:rPr>
              <w:drawing>
                <wp:inline distT="0" distB="0" distL="0" distR="0">
                  <wp:extent cx="2239200" cy="1483200"/>
                  <wp:effectExtent b="0" l="0" r="0" t="0"/>
                  <wp:docPr id="50378817" name="name7305620d2730226b4" descr="11_xx_Equilibratore_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Equilibratore_A2.png"/>
                          <pic:cNvPicPr/>
                        </pic:nvPicPr>
                        <pic:blipFill>
                          <a:blip r:embed="rId3461620d27302269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11.12b</w:t>
            </w:r>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ETB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32457"/>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 déposer la soupape ETB </w:t>
            </w:r>
            <w:r>
              <w:rPr>
                <w:b/>
                <w:bCs/>
                <w:color w:val="00274C"/>
                <w:position w:val="-2"/>
                <w:sz w:val="20"/>
                <w:szCs w:val="20"/>
                <w:u w:val="none"/>
              </w:rPr>
              <w:t xml:space="preserve">B</w:t>
            </w:r>
            <w:r>
              <w:rPr>
                <w:color w:val="00274C"/>
                <w:position w:val="-2"/>
                <w:sz w:val="20"/>
                <w:szCs w:val="20"/>
                <w:u w:val="none"/>
              </w:rPr>
              <w:t xml:space="preserve"> et le joint correspondant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015517" name="name2853620d2730361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53620d2730361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32444"/>
              </w:numPr>
              <w:spacing w:before="0" w:after="0" w:line="262" w:lineRule="auto"/>
              <w:jc w:val="left"/>
              <w:rPr>
                <w:color w:val="00274C"/>
                <w:sz w:val="20"/>
                <w:szCs w:val="20"/>
              </w:rPr>
            </w:pPr>
            <w:r>
              <w:rPr>
                <w:color w:val="00274C"/>
                <w:position w:val="-2"/>
                <w:sz w:val="20"/>
                <w:szCs w:val="20"/>
                <w:u w:val="none"/>
              </w:rPr>
              <w:t xml:space="preserve">Lors de chaque pose remplacer toujours le joint d'étanchéité </w:t>
            </w:r>
            <w:r>
              <w:rPr>
                <w:b/>
                <w:bCs/>
                <w:color w:val="00274C"/>
                <w:position w:val="-2"/>
                <w:sz w:val="20"/>
                <w:szCs w:val="20"/>
                <w:u w:val="none"/>
              </w:rPr>
              <w:t xml:space="preserve">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85761" name="name9404620d27304d14f" descr="CAP_11_ETB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ETB_01.png"/>
                          <pic:cNvPicPr/>
                        </pic:nvPicPr>
                        <pic:blipFill>
                          <a:blip r:embed="rId8618620d27304d14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w:t>
            </w:r>
            <w:r>
              <w:rPr>
                <w:color w:val="00274C"/>
                <w:position w:val="0"/>
                <w:sz w:val="20"/>
                <w:szCs w:val="20"/>
                <w:u w:val="none"/>
              </w:rPr>
              <w:t xml:space="preserve"> </w:t>
            </w:r>
            <w:r>
              <w:rPr>
                <w:b/>
                <w:bCs/>
                <w:color w:val="00274C"/>
                <w:position w:val="0"/>
                <w:sz w:val="20"/>
                <w:szCs w:val="20"/>
                <w:u w:val="none"/>
              </w:rPr>
              <w:t xml:space="preserve">13</w:t>
            </w:r>
          </w:p>
        </w:tc>
      </w:tr>
      <w:tr>
        <w:trPr>
          <w:trHeight w:val="0" w:hRule="atLeast"/>
        </w:trPr>
        <w:tc>
          <w:tcPr>
            <w:tcMar>
              <w:top w:w="150" w:type="dxa"/>
              <w:left w:w="150" w:type="dxa"/>
              <w:bottom w:w="150" w:type="dxa"/>
              <w:right w:w="150" w:type="dxa"/>
            </w:tcMar>
            <w:textDirection w:val="lrTb"/>
            <w:vAlign w:val="center"/>
          </w:tcPr>
          <w:p>
            <w:pPr>
              <w:numPr>
                <w:ilvl w:val="0"/>
                <w:numId w:val="32458"/>
              </w:numPr>
              <w:spacing w:before="0" w:after="0" w:line="262" w:lineRule="auto"/>
              <w:jc w:val="left"/>
              <w:rPr>
                <w:color w:val="00274C"/>
                <w:sz w:val="20"/>
                <w:szCs w:val="20"/>
              </w:rPr>
            </w:pPr>
            <w:r>
              <w:rPr>
                <w:color w:val="00274C"/>
                <w:position w:val="-2"/>
                <w:sz w:val="20"/>
                <w:szCs w:val="20"/>
                <w:u w:val="none"/>
              </w:rPr>
              <w:t xml:space="preserve">Fixer la soupape ETB </w:t>
            </w:r>
            <w:r>
              <w:rPr>
                <w:b/>
                <w:bCs/>
                <w:color w:val="00274C"/>
                <w:position w:val="-2"/>
                <w:sz w:val="20"/>
                <w:szCs w:val="20"/>
                <w:u w:val="none"/>
              </w:rPr>
              <w:t xml:space="preserve">B</w:t>
            </w:r>
            <w:r>
              <w:rPr>
                <w:color w:val="00274C"/>
                <w:position w:val="-2"/>
                <w:sz w:val="20"/>
                <w:szCs w:val="20"/>
                <w:u w:val="none"/>
              </w:rPr>
              <w:t xml:space="preserve"> et le joint </w:t>
            </w:r>
            <w:r>
              <w:rPr>
                <w:b/>
                <w:bCs/>
                <w:color w:val="00274C"/>
                <w:position w:val="-2"/>
                <w:sz w:val="20"/>
                <w:szCs w:val="20"/>
                <w:u w:val="none"/>
              </w:rPr>
              <w:t xml:space="preserve">C</w:t>
            </w:r>
            <w:r>
              <w:rPr>
                <w:color w:val="00274C"/>
                <w:position w:val="-2"/>
                <w:sz w:val="20"/>
                <w:szCs w:val="20"/>
                <w:u w:val="none"/>
              </w:rPr>
              <w:t xml:space="preserve"> en utilisant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6647628" name="name7497620d273066c42" descr="CAP_11_ETB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ETB_02.png"/>
                          <pic:cNvPicPr/>
                        </pic:nvPicPr>
                        <pic:blipFill>
                          <a:blip r:embed="rId9454620d273066c3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w:t>
            </w:r>
            <w:r>
              <w:rPr>
                <w:color w:val="00274C"/>
                <w:position w:val="0"/>
                <w:sz w:val="20"/>
                <w:szCs w:val="20"/>
                <w:u w:val="none"/>
              </w:rPr>
              <w:t xml:space="preserve"> </w:t>
            </w:r>
            <w:r>
              <w:rPr>
                <w:b/>
                <w:bCs/>
                <w:color w:val="00274C"/>
                <w:position w:val="0"/>
                <w:sz w:val="20"/>
                <w:szCs w:val="20"/>
                <w:u w:val="none"/>
              </w:rPr>
              <w:t xml:space="preserve">14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EGR-T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32459"/>
              </w:numPr>
              <w:spacing w:before="0" w:after="0" w:line="262" w:lineRule="auto"/>
              <w:jc w:val="left"/>
              <w:rPr>
                <w:color w:val="00274C"/>
                <w:sz w:val="20"/>
                <w:szCs w:val="20"/>
              </w:rPr>
            </w:pPr>
            <w:r>
              <w:rPr>
                <w:color w:val="00274C"/>
                <w:position w:val="-2"/>
                <w:sz w:val="20"/>
                <w:szCs w:val="20"/>
                <w:u w:val="none"/>
              </w:rPr>
              <w:t xml:space="preserve">Dévisser le capteur </w:t>
            </w:r>
            <w:r>
              <w:rPr>
                <w:b/>
                <w:bCs/>
                <w:color w:val="00274C"/>
                <w:position w:val="-2"/>
                <w:sz w:val="20"/>
                <w:szCs w:val="20"/>
                <w:u w:val="none"/>
              </w:rPr>
              <w:t xml:space="preserve">A</w:t>
            </w:r>
            <w:r>
              <w:rPr>
                <w:color w:val="00274C"/>
                <w:position w:val="-2"/>
                <w:sz w:val="20"/>
                <w:szCs w:val="20"/>
                <w:u w:val="none"/>
              </w:rPr>
              <w:t xml:space="preserve"> et le joint correspondant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010237" name="name7794620d27307780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39620d2730778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32444"/>
              </w:numPr>
              <w:spacing w:before="0" w:after="0" w:line="262" w:lineRule="auto"/>
              <w:jc w:val="left"/>
              <w:rPr>
                <w:color w:val="00274C"/>
                <w:sz w:val="20"/>
                <w:szCs w:val="20"/>
              </w:rPr>
            </w:pPr>
            <w:r>
              <w:rPr>
                <w:color w:val="00274C"/>
                <w:position w:val="-2"/>
                <w:sz w:val="20"/>
                <w:szCs w:val="20"/>
                <w:u w:val="none"/>
              </w:rPr>
              <w:t xml:space="preserve">Avant de poser le nouveau capteur, consulter le </w:t>
            </w:r>
            <w:r>
              <w:rPr>
                <w:b/>
                <w:bCs/>
                <w:color w:val="00274C"/>
                <w:position w:val="-2"/>
                <w:sz w:val="20"/>
                <w:szCs w:val="20"/>
                <w:u w:val="none"/>
              </w:rPr>
              <w:t xml:space="preserve">Par. 2.17.5</w:t>
            </w:r>
            <w:r>
              <w:rPr>
                <w:color w:val="00274C"/>
                <w:position w:val="-2"/>
                <w:sz w:val="20"/>
                <w:szCs w:val="20"/>
                <w:u w:val="none"/>
              </w:rPr>
              <w:t xml:space="preserve"> .</w:t>
            </w:r>
          </w:p>
          <w:p>
            <w:pPr>
              <w:numPr>
                <w:ilvl w:val="0"/>
                <w:numId w:val="32444"/>
              </w:numPr>
              <w:spacing w:before="0" w:after="0" w:line="262" w:lineRule="auto"/>
              <w:jc w:val="left"/>
              <w:rPr>
                <w:color w:val="00274C"/>
                <w:sz w:val="20"/>
                <w:szCs w:val="20"/>
              </w:rPr>
            </w:pPr>
            <w:r>
              <w:rPr>
                <w:color w:val="00274C"/>
                <w:position w:val="-2"/>
                <w:sz w:val="20"/>
                <w:szCs w:val="20"/>
                <w:u w:val="none"/>
              </w:rPr>
              <w:t xml:space="preserve">Lors de chaque pose remplacer toujours le joint d'étanchéité </w:t>
            </w:r>
            <w:r>
              <w:rPr>
                <w:b/>
                <w:bCs/>
                <w:color w:val="00274C"/>
                <w:position w:val="-2"/>
                <w:sz w:val="20"/>
                <w:szCs w:val="20"/>
                <w:u w:val="none"/>
              </w:rPr>
              <w:t xml:space="preserve">B</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6305033" name="name8583620d273091583" descr="CAP_11_ACACT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ACACT_01.png"/>
                          <pic:cNvPicPr/>
                        </pic:nvPicPr>
                        <pic:blipFill>
                          <a:blip r:embed="rId1755620d27309157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11.15</w:t>
            </w:r>
          </w:p>
        </w:tc>
      </w:tr>
      <w:tr>
        <w:trPr>
          <w:trHeight w:val="0" w:hRule="atLeast"/>
        </w:trPr>
        <w:tc>
          <w:tcPr>
            <w:tcMar>
              <w:top w:w="150" w:type="dxa"/>
              <w:left w:w="150" w:type="dxa"/>
              <w:bottom w:w="150" w:type="dxa"/>
              <w:right w:w="150" w:type="dxa"/>
            </w:tcMar>
            <w:textDirection w:val="lrTb"/>
            <w:vAlign w:val="center"/>
          </w:tcPr>
          <w:p>
            <w:pPr>
              <w:numPr>
                <w:ilvl w:val="0"/>
                <w:numId w:val="32460"/>
              </w:numPr>
              <w:spacing w:before="0" w:after="0" w:line="262" w:lineRule="auto"/>
              <w:jc w:val="left"/>
              <w:rPr>
                <w:color w:val="00274C"/>
                <w:sz w:val="20"/>
                <w:szCs w:val="20"/>
              </w:rPr>
            </w:pPr>
            <w:r>
              <w:rPr>
                <w:color w:val="00274C"/>
                <w:position w:val="-2"/>
                <w:sz w:val="20"/>
                <w:szCs w:val="20"/>
                <w:u w:val="none"/>
              </w:rPr>
              <w:t xml:space="preserve">Fixer le capteur </w:t>
            </w:r>
            <w:r>
              <w:rPr>
                <w:b/>
                <w:bCs/>
                <w:color w:val="00274C"/>
                <w:position w:val="-2"/>
                <w:sz w:val="20"/>
                <w:szCs w:val="20"/>
                <w:u w:val="none"/>
              </w:rPr>
              <w:t xml:space="preserve">A</w:t>
            </w:r>
            <w:r>
              <w:rPr>
                <w:color w:val="00274C"/>
                <w:position w:val="-2"/>
                <w:sz w:val="20"/>
                <w:szCs w:val="20"/>
                <w:u w:val="none"/>
              </w:rPr>
              <w:t xml:space="preserve"> et le joint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52367387" name="name8600620d2730a87e8" descr="CAP_11_ACACT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ACACT_02.png"/>
                          <pic:cNvPicPr/>
                        </pic:nvPicPr>
                        <pic:blipFill>
                          <a:blip r:embed="rId3332620d2730a87c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11.16</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EGTS (Noir | Jaune -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32461"/>
              </w:numPr>
              <w:spacing w:before="0" w:after="0" w:line="262" w:lineRule="auto"/>
              <w:jc w:val="left"/>
              <w:rPr>
                <w:color w:val="00274C"/>
                <w:sz w:val="20"/>
                <w:szCs w:val="20"/>
              </w:rPr>
            </w:pPr>
            <w:r>
              <w:rPr>
                <w:color w:val="00274C"/>
                <w:position w:val="-2"/>
                <w:sz w:val="20"/>
                <w:szCs w:val="20"/>
                <w:u w:val="none"/>
              </w:rPr>
              <w:t xml:space="preserve">Dévisser les capteurs </w:t>
            </w:r>
            <w:r>
              <w:rPr>
                <w:b/>
                <w:bCs/>
                <w:color w:val="00274C"/>
                <w:position w:val="-2"/>
                <w:sz w:val="20"/>
                <w:szCs w:val="20"/>
                <w:u w:val="none"/>
              </w:rPr>
              <w:t xml:space="preserve">A</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443178" name="name7552620d2730baf4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94620d2730baf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32444"/>
              </w:numPr>
              <w:spacing w:before="0" w:after="0" w:line="262" w:lineRule="auto"/>
              <w:jc w:val="left"/>
              <w:rPr>
                <w:color w:val="00274C"/>
                <w:sz w:val="20"/>
                <w:szCs w:val="20"/>
              </w:rPr>
            </w:pPr>
            <w:r>
              <w:rPr>
                <w:color w:val="00274C"/>
                <w:position w:val="-2"/>
                <w:sz w:val="20"/>
                <w:szCs w:val="20"/>
                <w:u w:val="none"/>
              </w:rPr>
              <w:t xml:space="preserve">Avant de poser le nouveau capteur, consulter le  </w:t>
            </w:r>
            <w:r>
              <w:rPr>
                <w:b/>
                <w:bCs/>
                <w:color w:val="00274C"/>
                <w:position w:val="-2"/>
                <w:sz w:val="20"/>
                <w:szCs w:val="20"/>
                <w:u w:val="none"/>
              </w:rPr>
              <w:t xml:space="preserve">Par. 2.17.6</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9290165" name="name4037620d2730ce3f9" descr="11_1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a.png"/>
                          <pic:cNvPicPr/>
                        </pic:nvPicPr>
                        <pic:blipFill>
                          <a:blip r:embed="rId6033620d2730ce3f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w:t>
            </w:r>
            <w:r>
              <w:rPr>
                <w:color w:val="00274C"/>
                <w:position w:val="0"/>
                <w:sz w:val="20"/>
                <w:szCs w:val="20"/>
                <w:u w:val="none"/>
              </w:rPr>
              <w:t xml:space="preserve"> </w:t>
            </w:r>
            <w:r>
              <w:rPr>
                <w:b/>
                <w:bCs/>
                <w:color w:val="00274C"/>
                <w:position w:val="0"/>
                <w:sz w:val="20"/>
                <w:szCs w:val="20"/>
                <w:u w:val="none"/>
              </w:rPr>
              <w:t xml:space="preserve">17</w:t>
            </w:r>
          </w:p>
        </w:tc>
      </w:tr>
      <w:tr>
        <w:trPr>
          <w:trHeight w:val="0" w:hRule="atLeast"/>
        </w:trPr>
        <w:tc>
          <w:tcPr>
            <w:tcMar>
              <w:top w:w="150" w:type="dxa"/>
              <w:left w:w="150" w:type="dxa"/>
              <w:bottom w:w="150" w:type="dxa"/>
              <w:right w:w="150" w:type="dxa"/>
            </w:tcMar>
            <w:textDirection w:val="lrTb"/>
            <w:vAlign w:val="center"/>
          </w:tcPr>
          <w:p>
            <w:pPr>
              <w:numPr>
                <w:ilvl w:val="0"/>
                <w:numId w:val="32462"/>
              </w:numPr>
              <w:spacing w:before="0" w:after="0" w:line="262" w:lineRule="auto"/>
              <w:jc w:val="left"/>
              <w:rPr>
                <w:color w:val="00274C"/>
                <w:sz w:val="20"/>
                <w:szCs w:val="20"/>
              </w:rPr>
            </w:pPr>
            <w:r>
              <w:rPr>
                <w:color w:val="00274C"/>
                <w:position w:val="-2"/>
                <w:sz w:val="20"/>
                <w:szCs w:val="20"/>
                <w:u w:val="none"/>
              </w:rPr>
              <w:t xml:space="preserve">Fixer les capteurs A sur le système de traitement aval ATS B (couple de serrage  </w:t>
            </w:r>
            <w:r>
              <w:rPr>
                <w:b/>
                <w:bCs/>
                <w:color w:val="00274C"/>
                <w:position w:val="-2"/>
                <w:sz w:val="20"/>
                <w:szCs w:val="20"/>
                <w:u w:val="none"/>
              </w:rPr>
              <w:t xml:space="preserve">30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7641700" name="name9171620d2730e2670" descr="11_1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b.png"/>
                          <pic:cNvPicPr/>
                        </pic:nvPicPr>
                        <pic:blipFill>
                          <a:blip r:embed="rId7071620d2730e266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Filtre DPF &amp; DOC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55472483" name="name3921620d2731036e0"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804620d2731036db"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Danger</w:t>
            </w:r>
          </w:p>
          <w:p>
            <w:pPr>
              <w:numPr>
                <w:ilvl w:val="0"/>
                <w:numId w:val="32444"/>
              </w:numPr>
              <w:spacing w:before="0" w:after="0" w:line="262" w:lineRule="auto"/>
              <w:jc w:val="left"/>
              <w:rPr>
                <w:color w:val="00274C"/>
                <w:sz w:val="20"/>
                <w:szCs w:val="20"/>
              </w:rPr>
            </w:pPr>
            <w:r>
              <w:rPr>
                <w:color w:val="00274C"/>
                <w:position w:val="-2"/>
                <w:sz w:val="20"/>
                <w:szCs w:val="20"/>
                <w:u w:val="none"/>
              </w:rPr>
              <w:t xml:space="preserve">Matière hautement cancérigène !</w:t>
            </w:r>
          </w:p>
          <w:p>
            <w:pPr>
              <w:numPr>
                <w:ilvl w:val="0"/>
                <w:numId w:val="32444"/>
              </w:numPr>
              <w:spacing w:before="0" w:after="0" w:line="262" w:lineRule="auto"/>
              <w:jc w:val="left"/>
              <w:rPr>
                <w:color w:val="00274C"/>
                <w:sz w:val="20"/>
                <w:szCs w:val="20"/>
              </w:rPr>
            </w:pPr>
            <w:r>
              <w:rPr>
                <w:color w:val="00274C"/>
                <w:position w:val="-2"/>
                <w:sz w:val="20"/>
                <w:szCs w:val="20"/>
                <w:u w:val="none"/>
              </w:rPr>
              <w:t xml:space="preserve">La poussière contenue dans le filtre à particules DPF (FAP) est particulièrement fine et donc classée comme très dangereuse pour les êtres vivants.</w:t>
            </w:r>
          </w:p>
          <w:p>
            <w:pPr>
              <w:numPr>
                <w:ilvl w:val="0"/>
                <w:numId w:val="32444"/>
              </w:numPr>
              <w:spacing w:before="0" w:after="0" w:line="262" w:lineRule="auto"/>
              <w:jc w:val="left"/>
              <w:rPr>
                <w:color w:val="00274C"/>
                <w:sz w:val="20"/>
                <w:szCs w:val="20"/>
              </w:rPr>
            </w:pPr>
            <w:r>
              <w:rPr>
                <w:color w:val="00274C"/>
                <w:position w:val="-2"/>
                <w:sz w:val="20"/>
                <w:szCs w:val="20"/>
                <w:u w:val="none"/>
              </w:rPr>
              <w:t xml:space="preserve">Avant de procéder à toute opération mettre :</w:t>
            </w:r>
          </w:p>
          <w:p>
            <w:pPr>
              <w:numPr>
                <w:ilvl w:val="0"/>
                <w:numId w:val="32444"/>
              </w:numPr>
              <w:spacing w:before="0" w:after="0" w:line="262" w:lineRule="auto"/>
              <w:jc w:val="left"/>
              <w:rPr>
                <w:color w:val="00274C"/>
                <w:sz w:val="20"/>
                <w:szCs w:val="20"/>
              </w:rPr>
            </w:pPr>
            <w:r>
              <w:rPr>
                <w:color w:val="00274C"/>
                <w:position w:val="-2"/>
                <w:sz w:val="20"/>
                <w:szCs w:val="20"/>
                <w:u w:val="none"/>
              </w:rPr>
              <w:t xml:space="preserve">masque anti-poussière</w:t>
            </w:r>
          </w:p>
          <w:p>
            <w:pPr>
              <w:numPr>
                <w:ilvl w:val="0"/>
                <w:numId w:val="32444"/>
              </w:numPr>
              <w:spacing w:before="0" w:after="0" w:line="262" w:lineRule="auto"/>
              <w:jc w:val="left"/>
              <w:rPr>
                <w:color w:val="00274C"/>
                <w:sz w:val="20"/>
                <w:szCs w:val="20"/>
              </w:rPr>
            </w:pPr>
            <w:r>
              <w:rPr>
                <w:color w:val="00274C"/>
                <w:position w:val="-2"/>
                <w:sz w:val="20"/>
                <w:szCs w:val="20"/>
                <w:u w:val="none"/>
              </w:rPr>
              <w:t xml:space="preserve">gants</w:t>
            </w:r>
          </w:p>
          <w:p>
            <w:pPr>
              <w:numPr>
                <w:ilvl w:val="0"/>
                <w:numId w:val="32444"/>
              </w:numPr>
              <w:spacing w:before="0" w:after="0" w:line="262" w:lineRule="auto"/>
              <w:jc w:val="left"/>
              <w:rPr>
                <w:color w:val="00274C"/>
                <w:sz w:val="20"/>
                <w:szCs w:val="20"/>
              </w:rPr>
            </w:pPr>
            <w:r>
              <w:rPr>
                <w:color w:val="00274C"/>
                <w:position w:val="-2"/>
                <w:sz w:val="20"/>
                <w:szCs w:val="20"/>
                <w:u w:val="none"/>
              </w:rPr>
              <w:t xml:space="preserve">lunettes de protection</w:t>
            </w:r>
          </w:p>
          <w:p>
            <w:pPr>
              <w:numPr>
                <w:ilvl w:val="0"/>
                <w:numId w:val="32444"/>
              </w:numPr>
              <w:spacing w:before="0" w:after="0" w:line="262" w:lineRule="auto"/>
              <w:jc w:val="left"/>
              <w:rPr>
                <w:color w:val="00274C"/>
                <w:sz w:val="20"/>
                <w:szCs w:val="20"/>
              </w:rPr>
            </w:pPr>
            <w:r>
              <w:rPr>
                <w:color w:val="00274C"/>
                <w:position w:val="-2"/>
                <w:sz w:val="20"/>
                <w:szCs w:val="20"/>
                <w:u w:val="none"/>
              </w:rPr>
              <w:t xml:space="preserve">Ne pas laisser approcher un autre opérateur qui n'est pas équipé des dispositifs de sécurité mentionnés ci-dessus.</w:t>
            </w:r>
          </w:p>
        </w:tc>
        <w:tc>
          <w:tcPr>
            <w:gridSpan w:val="2"/>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numPr>
                <w:ilvl w:val="0"/>
                <w:numId w:val="32463"/>
              </w:numPr>
              <w:spacing w:before="0" w:after="0" w:line="262" w:lineRule="auto"/>
              <w:jc w:val="left"/>
              <w:rPr>
                <w:color w:val="00274C"/>
                <w:sz w:val="20"/>
                <w:szCs w:val="20"/>
              </w:rPr>
            </w:pPr>
            <w:r>
              <w:rPr>
                <w:color w:val="00274C"/>
                <w:position w:val="-2"/>
                <w:sz w:val="20"/>
                <w:szCs w:val="20"/>
                <w:u w:val="none"/>
              </w:rPr>
              <w:t xml:space="preserve">Acheter un nouveau KIT de remplacement pour filtre DPF ou un KIT de remplacement avec filtre DPF régénéré chez votre fournisseur de pièces de rechange.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385780" name="name3630620d27311418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96620d2731141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32444"/>
              </w:numPr>
              <w:spacing w:before="0" w:after="0" w:line="262" w:lineRule="auto"/>
              <w:jc w:val="left"/>
              <w:rPr>
                <w:color w:val="00274C"/>
                <w:sz w:val="20"/>
                <w:szCs w:val="20"/>
              </w:rPr>
            </w:pPr>
            <w:r>
              <w:rPr>
                <w:color w:val="00274C"/>
                <w:position w:val="-2"/>
                <w:sz w:val="20"/>
                <w:szCs w:val="20"/>
                <w:u w:val="none"/>
              </w:rPr>
              <w:t xml:space="preserve">Avant de déposer/poser les capteurs, consulter le </w:t>
            </w:r>
            <w:r>
              <w:rPr>
                <w:b/>
                <w:bCs/>
                <w:color w:val="00274C"/>
                <w:position w:val="-2"/>
                <w:sz w:val="20"/>
                <w:szCs w:val="20"/>
                <w:u w:val="none"/>
              </w:rPr>
              <w:t xml:space="preserve">Par. 2.17.5 et 2.17.6</w:t>
            </w:r>
            <w:r>
              <w:rPr>
                <w:color w:val="00274C"/>
                <w:position w:val="-2"/>
                <w:sz w:val="20"/>
                <w:szCs w:val="20"/>
                <w:u w:val="none"/>
              </w:rPr>
              <w:t xml:space="preserve"> .</w:t>
            </w:r>
          </w:p>
          <w:p>
            <w:pPr>
              <w:numPr>
                <w:ilvl w:val="0"/>
                <w:numId w:val="32444"/>
              </w:numPr>
              <w:spacing w:before="0" w:after="0" w:line="262" w:lineRule="auto"/>
              <w:jc w:val="left"/>
              <w:rPr>
                <w:color w:val="00274C"/>
                <w:sz w:val="20"/>
                <w:szCs w:val="20"/>
              </w:rPr>
            </w:pPr>
            <w:r>
              <w:rPr>
                <w:color w:val="00274C"/>
                <w:position w:val="-2"/>
                <w:sz w:val="20"/>
                <w:szCs w:val="20"/>
                <w:u w:val="none"/>
              </w:rPr>
              <w:t xml:space="preserve">Lors de chaque pose remplacer toujours le joint d'étanchéité </w:t>
            </w:r>
            <w:r>
              <w:rPr>
                <w:b/>
                <w:bCs/>
                <w:color w:val="00274C"/>
                <w:position w:val="-2"/>
                <w:sz w:val="20"/>
                <w:szCs w:val="20"/>
                <w:u w:val="none"/>
              </w:rPr>
              <w:t xml:space="preserve">P</w:t>
            </w:r>
            <w:r>
              <w:rPr>
                <w:color w:val="00274C"/>
                <w:position w:val="-2"/>
                <w:sz w:val="20"/>
                <w:szCs w:val="20"/>
                <w:u w:val="none"/>
              </w:rPr>
              <w:t xml:space="preserve"> .</w:t>
            </w:r>
          </w:p>
          <w:p>
            <w:pPr>
              <w:numPr>
                <w:ilvl w:val="0"/>
                <w:numId w:val="32444"/>
              </w:numPr>
              <w:spacing w:before="0" w:after="0" w:line="262" w:lineRule="auto"/>
              <w:jc w:val="left"/>
              <w:rPr>
                <w:color w:val="00274C"/>
                <w:sz w:val="20"/>
                <w:szCs w:val="20"/>
              </w:rPr>
            </w:pPr>
            <w:r>
              <w:rPr>
                <w:color w:val="00274C"/>
                <w:position w:val="-2"/>
                <w:sz w:val="20"/>
                <w:szCs w:val="20"/>
                <w:u w:val="none"/>
              </w:rPr>
              <w:t xml:space="preserve">Lors du démontage, ne pas laisser le filtre à particules DPF (FAP) exposé à l'environnement pendant de longues périodes et le stocker dans un sac scellé dès que possible.</w:t>
            </w:r>
          </w:p>
          <w:p>
            <w:pPr>
              <w:numPr>
                <w:ilvl w:val="0"/>
                <w:numId w:val="32444"/>
              </w:numPr>
              <w:spacing w:before="0" w:after="0" w:line="262" w:lineRule="auto"/>
              <w:jc w:val="left"/>
              <w:rPr>
                <w:color w:val="00274C"/>
                <w:sz w:val="20"/>
                <w:szCs w:val="20"/>
              </w:rPr>
            </w:pPr>
            <w:r>
              <w:rPr>
                <w:color w:val="00274C"/>
                <w:position w:val="-2"/>
                <w:sz w:val="20"/>
                <w:szCs w:val="20"/>
                <w:u w:val="none"/>
              </w:rPr>
              <w:t xml:space="preserve">Lors des opérations de démontage, éviter d'utiliser des visseuses car les vibrations pourraient libérer la poussière contenue dans le filtre à particules DPF (FAP)</w:t>
            </w:r>
          </w:p>
          <w:p>
            <w:pPr>
              <w:numPr>
                <w:ilvl w:val="0"/>
                <w:numId w:val="32444"/>
              </w:numPr>
              <w:spacing w:before="0" w:after="0" w:line="262" w:lineRule="auto"/>
              <w:jc w:val="left"/>
              <w:rPr>
                <w:color w:val="00274C"/>
                <w:sz w:val="20"/>
                <w:szCs w:val="20"/>
              </w:rPr>
            </w:pPr>
            <w:r>
              <w:rPr>
                <w:color w:val="00274C"/>
                <w:position w:val="-2"/>
                <w:sz w:val="20"/>
                <w:szCs w:val="20"/>
                <w:u w:val="none"/>
              </w:rPr>
              <w:t xml:space="preserve">Ne pas essayer de nettoyer le filtre à particules DPF (FAP)</w:t>
            </w:r>
          </w:p>
          <w:p>
            <w:pPr>
              <w:numPr>
                <w:ilvl w:val="0"/>
                <w:numId w:val="32444"/>
              </w:numPr>
              <w:spacing w:before="0" w:after="0" w:line="262" w:lineRule="auto"/>
              <w:jc w:val="left"/>
              <w:rPr>
                <w:color w:val="00274C"/>
                <w:sz w:val="20"/>
                <w:szCs w:val="20"/>
              </w:rPr>
            </w:pPr>
            <w:r>
              <w:rPr>
                <w:color w:val="00274C"/>
                <w:position w:val="-2"/>
                <w:sz w:val="20"/>
                <w:szCs w:val="20"/>
                <w:u w:val="none"/>
              </w:rPr>
              <w:t xml:space="preserve">Ne pas souffler à l'air comprimé</w:t>
            </w:r>
          </w:p>
          <w:p>
            <w:pPr>
              <w:numPr>
                <w:ilvl w:val="0"/>
                <w:numId w:val="32444"/>
              </w:numPr>
              <w:spacing w:before="0" w:after="0" w:line="262" w:lineRule="auto"/>
              <w:jc w:val="left"/>
              <w:rPr>
                <w:color w:val="00274C"/>
                <w:sz w:val="20"/>
                <w:szCs w:val="20"/>
              </w:rPr>
            </w:pPr>
            <w:r>
              <w:rPr>
                <w:color w:val="00274C"/>
                <w:position w:val="-2"/>
                <w:sz w:val="20"/>
                <w:szCs w:val="20"/>
                <w:u w:val="none"/>
              </w:rPr>
              <w:t xml:space="preserve">Ne pas disperser le filtre à particules DPF (FAP) ou la poussière contenue dans l'environnement</w:t>
            </w:r>
          </w:p>
          <w:p>
            <w:pPr>
              <w:numPr>
                <w:ilvl w:val="0"/>
                <w:numId w:val="32444"/>
              </w:numPr>
              <w:spacing w:before="0" w:after="0" w:line="262" w:lineRule="auto"/>
              <w:jc w:val="left"/>
              <w:rPr>
                <w:color w:val="00274C"/>
                <w:sz w:val="20"/>
                <w:szCs w:val="20"/>
              </w:rPr>
            </w:pPr>
            <w:r>
              <w:rPr>
                <w:color w:val="00274C"/>
                <w:position w:val="-2"/>
                <w:sz w:val="20"/>
                <w:szCs w:val="20"/>
                <w:u w:val="none"/>
              </w:rPr>
              <w:t xml:space="preserve">Ne jeter le filtre à particules DPF (FAP) que dans des centres agréés</w:t>
            </w:r>
          </w:p>
          <w:p>
            <w:pPr>
              <w:numPr>
                <w:ilvl w:val="0"/>
                <w:numId w:val="32464"/>
              </w:numPr>
              <w:spacing w:before="0" w:after="0" w:line="262" w:lineRule="auto"/>
              <w:jc w:val="left"/>
              <w:rPr>
                <w:color w:val="00274C"/>
                <w:sz w:val="20"/>
                <w:szCs w:val="20"/>
              </w:rPr>
            </w:pPr>
            <w:r>
              <w:rPr>
                <w:color w:val="00274C"/>
                <w:position w:val="-2"/>
                <w:sz w:val="20"/>
                <w:szCs w:val="20"/>
                <w:u w:val="none"/>
              </w:rPr>
              <w:t xml:space="preserve">Effectuer les opérations décrites au </w:t>
            </w:r>
            <w:r>
              <w:rPr>
                <w:b/>
                <w:bCs/>
                <w:color w:val="00274C"/>
                <w:position w:val="-2"/>
                <w:sz w:val="20"/>
                <w:szCs w:val="20"/>
                <w:u w:val="none"/>
              </w:rPr>
              <w:t xml:space="preserve">point 1</w:t>
            </w:r>
            <w:r>
              <w:rPr>
                <w:color w:val="00274C"/>
                <w:position w:val="-2"/>
                <w:sz w:val="20"/>
                <w:szCs w:val="20"/>
                <w:u w:val="none"/>
              </w:rPr>
              <w:t xml:space="preserve"> du  </w:t>
            </w:r>
            <w:r>
              <w:rPr>
                <w:b/>
                <w:bCs/>
                <w:color w:val="00274C"/>
                <w:position w:val="-2"/>
                <w:sz w:val="20"/>
                <w:szCs w:val="20"/>
                <w:u w:val="none"/>
              </w:rPr>
              <w:t xml:space="preserve">Par. 11.8</w:t>
            </w:r>
            <w:r>
              <w:rPr>
                <w:color w:val="00274C"/>
                <w:position w:val="-2"/>
                <w:sz w:val="20"/>
                <w:szCs w:val="20"/>
                <w:u w:val="none"/>
              </w:rPr>
              <w:t xml:space="preserve"> .</w:t>
            </w:r>
          </w:p>
          <w:p>
            <w:pPr>
              <w:numPr>
                <w:ilvl w:val="0"/>
                <w:numId w:val="32464"/>
              </w:numPr>
              <w:spacing w:before="0" w:after="0" w:line="262" w:lineRule="auto"/>
              <w:jc w:val="left"/>
              <w:rPr>
                <w:color w:val="00274C"/>
                <w:sz w:val="20"/>
                <w:szCs w:val="20"/>
              </w:rPr>
            </w:pPr>
            <w:r>
              <w:rPr>
                <w:color w:val="00274C"/>
                <w:position w:val="-2"/>
                <w:sz w:val="20"/>
                <w:szCs w:val="20"/>
                <w:u w:val="none"/>
              </w:rPr>
              <w:t xml:space="preserve">Ouvrir l’emballage du KIT de remplacement DPF en veillant à ne pas l’endommager.</w:t>
            </w:r>
          </w:p>
          <w:p>
            <w:pPr>
              <w:numPr>
                <w:ilvl w:val="0"/>
                <w:numId w:val="32464"/>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A</w:t>
            </w:r>
            <w:r>
              <w:rPr>
                <w:color w:val="00274C"/>
                <w:position w:val="-2"/>
                <w:sz w:val="20"/>
                <w:szCs w:val="20"/>
                <w:u w:val="none"/>
              </w:rPr>
              <w:t xml:space="preserve"> , desserrer les colliers </w:t>
            </w:r>
            <w:r>
              <w:rPr>
                <w:b/>
                <w:bCs/>
                <w:color w:val="00274C"/>
                <w:position w:val="-2"/>
                <w:sz w:val="20"/>
                <w:szCs w:val="20"/>
                <w:u w:val="none"/>
              </w:rPr>
              <w:t xml:space="preserve">B</w:t>
            </w:r>
            <w:r>
              <w:rPr>
                <w:color w:val="00274C"/>
                <w:position w:val="-2"/>
                <w:sz w:val="20"/>
                <w:szCs w:val="20"/>
                <w:u w:val="none"/>
              </w:rPr>
              <w:t xml:space="preserve"> et enlever le capteur Delta-P </w:t>
            </w:r>
            <w:r>
              <w:rPr>
                <w:b/>
                <w:bCs/>
                <w:color w:val="00274C"/>
                <w:position w:val="-2"/>
                <w:sz w:val="20"/>
                <w:szCs w:val="20"/>
                <w:u w:val="none"/>
              </w:rPr>
              <w:t xml:space="preserve">D</w:t>
            </w:r>
            <w:r>
              <w:rPr>
                <w:color w:val="00274C"/>
                <w:position w:val="-2"/>
                <w:sz w:val="20"/>
                <w:szCs w:val="20"/>
                <w:u w:val="none"/>
              </w:rPr>
              <w:t xml:space="preserve"> .</w:t>
            </w:r>
          </w:p>
          <w:p>
            <w:pPr>
              <w:numPr>
                <w:ilvl w:val="0"/>
                <w:numId w:val="32464"/>
              </w:numPr>
              <w:spacing w:before="0" w:after="0" w:line="262" w:lineRule="auto"/>
              <w:jc w:val="left"/>
              <w:rPr>
                <w:color w:val="00274C"/>
                <w:sz w:val="20"/>
                <w:szCs w:val="20"/>
              </w:rPr>
            </w:pPr>
            <w:r>
              <w:rPr>
                <w:color w:val="00274C"/>
                <w:position w:val="-2"/>
                <w:sz w:val="20"/>
                <w:szCs w:val="20"/>
                <w:u w:val="none"/>
              </w:rPr>
              <w:t xml:space="preserve">Déconnecter les tuyaux </w:t>
            </w:r>
            <w:r>
              <w:rPr>
                <w:b/>
                <w:bCs/>
                <w:color w:val="00274C"/>
                <w:position w:val="-2"/>
                <w:sz w:val="20"/>
                <w:szCs w:val="20"/>
                <w:u w:val="none"/>
              </w:rPr>
              <w:t xml:space="preserve">C</w:t>
            </w:r>
            <w:r>
              <w:rPr>
                <w:color w:val="00274C"/>
                <w:position w:val="-2"/>
                <w:sz w:val="20"/>
                <w:szCs w:val="20"/>
                <w:u w:val="none"/>
              </w:rPr>
              <w:t xml:space="preserve"> des raccords </w:t>
            </w:r>
            <w:r>
              <w:rPr>
                <w:b/>
                <w:bCs/>
                <w:color w:val="00274C"/>
                <w:position w:val="-2"/>
                <w:sz w:val="20"/>
                <w:szCs w:val="20"/>
                <w:u w:val="none"/>
              </w:rPr>
              <w:t xml:space="preserve">J</w:t>
            </w:r>
            <w:r>
              <w:rPr>
                <w:color w:val="00274C"/>
                <w:position w:val="-2"/>
                <w:sz w:val="20"/>
                <w:szCs w:val="20"/>
                <w:u w:val="none"/>
              </w:rPr>
              <w:t xml:space="preserve"> et enlever le capteur Delta-P </w:t>
            </w:r>
            <w:r>
              <w:rPr>
                <w:b/>
                <w:bCs/>
                <w:color w:val="00274C"/>
                <w:position w:val="-2"/>
                <w:sz w:val="20"/>
                <w:szCs w:val="20"/>
                <w:u w:val="none"/>
              </w:rPr>
              <w:t xml:space="preserve">D</w:t>
            </w:r>
            <w:r>
              <w:rPr>
                <w:color w:val="00274C"/>
                <w:position w:val="-2"/>
                <w:sz w:val="20"/>
                <w:szCs w:val="20"/>
                <w:u w:val="none"/>
              </w:rPr>
              <w:t xml:space="preserve"> .</w:t>
            </w:r>
          </w:p>
          <w:p>
            <w:pPr>
              <w:numPr>
                <w:ilvl w:val="0"/>
                <w:numId w:val="32464"/>
              </w:numPr>
              <w:spacing w:before="0" w:after="0" w:line="262" w:lineRule="auto"/>
              <w:jc w:val="left"/>
              <w:rPr>
                <w:color w:val="00274C"/>
                <w:sz w:val="20"/>
                <w:szCs w:val="20"/>
              </w:rPr>
            </w:pPr>
            <w:r>
              <w:rPr>
                <w:color w:val="00274C"/>
                <w:position w:val="-2"/>
                <w:sz w:val="20"/>
                <w:szCs w:val="20"/>
                <w:u w:val="none"/>
              </w:rPr>
              <w:t xml:space="preserve">Dévisser et enlever les raccords </w:t>
            </w:r>
            <w:r>
              <w:rPr>
                <w:b/>
                <w:bCs/>
                <w:color w:val="00274C"/>
                <w:position w:val="-2"/>
                <w:sz w:val="20"/>
                <w:szCs w:val="20"/>
                <w:u w:val="none"/>
              </w:rPr>
              <w:t xml:space="preserve">J</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3306723" name="name3688620d273128f63" descr="11_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a.png"/>
                          <pic:cNvPicPr/>
                        </pic:nvPicPr>
                        <pic:blipFill>
                          <a:blip r:embed="rId2715620d273128f5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11.19</w:t>
            </w:r>
          </w:p>
        </w:tc>
      </w:tr>
      <w:tr>
        <w:trPr>
          <w:trHeight w:val="0" w:hRule="atLeast"/>
        </w:trPr>
        <w:tc>
          <w:tcPr>
            <w:tcMar>
              <w:top w:w="150" w:type="dxa"/>
              <w:left w:w="150" w:type="dxa"/>
              <w:bottom w:w="150" w:type="dxa"/>
              <w:right w:w="150" w:type="dxa"/>
            </w:tcMar>
            <w:textDirection w:val="lrTb"/>
            <w:vAlign w:val="center"/>
          </w:tcPr>
          <w:p>
            <w:pPr>
              <w:numPr>
                <w:ilvl w:val="0"/>
                <w:numId w:val="32465"/>
              </w:numPr>
              <w:spacing w:before="0" w:after="0" w:line="262" w:lineRule="auto"/>
              <w:jc w:val="left"/>
              <w:rPr>
                <w:color w:val="00274C"/>
                <w:sz w:val="20"/>
                <w:szCs w:val="20"/>
              </w:rPr>
            </w:pPr>
            <w:r>
              <w:rPr>
                <w:color w:val="00274C"/>
                <w:position w:val="-2"/>
                <w:sz w:val="20"/>
                <w:szCs w:val="20"/>
                <w:u w:val="none"/>
              </w:rPr>
              <w:t xml:space="preserve">Desserrer les colliers </w:t>
            </w:r>
            <w:r>
              <w:rPr>
                <w:b/>
                <w:bCs/>
                <w:color w:val="00274C"/>
                <w:position w:val="-2"/>
                <w:sz w:val="20"/>
                <w:szCs w:val="20"/>
                <w:u w:val="none"/>
              </w:rPr>
              <w:t xml:space="preserve">E</w:t>
            </w:r>
            <w:r>
              <w:rPr>
                <w:color w:val="00274C"/>
                <w:position w:val="-2"/>
                <w:sz w:val="20"/>
                <w:szCs w:val="20"/>
                <w:u w:val="none"/>
              </w:rPr>
              <w:t xml:space="preserve"> et enlever le collecteur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1709247" name="name7109620d27313bbdf" descr="11_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b.png"/>
                          <pic:cNvPicPr/>
                        </pic:nvPicPr>
                        <pic:blipFill>
                          <a:blip r:embed="rId1215620d27313bbd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11.20</w:t>
            </w:r>
          </w:p>
        </w:tc>
      </w:tr>
      <w:tr>
        <w:trPr>
          <w:trHeight w:val="0" w:hRule="atLeast"/>
        </w:trPr>
        <w:tc>
          <w:tcPr>
            <w:tcMar>
              <w:top w:w="150" w:type="dxa"/>
              <w:left w:w="150" w:type="dxa"/>
              <w:bottom w:w="150" w:type="dxa"/>
              <w:right w:w="150" w:type="dxa"/>
            </w:tcMar>
            <w:textDirection w:val="lrTb"/>
            <w:vAlign w:val="center"/>
          </w:tcPr>
          <w:p>
            <w:pPr>
              <w:numPr>
                <w:ilvl w:val="0"/>
                <w:numId w:val="32466"/>
              </w:numPr>
              <w:spacing w:before="0" w:after="0" w:line="262" w:lineRule="auto"/>
              <w:jc w:val="left"/>
              <w:rPr>
                <w:color w:val="00274C"/>
                <w:sz w:val="20"/>
                <w:szCs w:val="20"/>
              </w:rPr>
            </w:pPr>
            <w:r>
              <w:rPr>
                <w:color w:val="00274C"/>
                <w:position w:val="-2"/>
                <w:sz w:val="20"/>
                <w:szCs w:val="20"/>
                <w:u w:val="none"/>
              </w:rPr>
              <w:t xml:space="preserve">Desserrer le collier </w:t>
            </w:r>
            <w:r>
              <w:rPr>
                <w:b/>
                <w:bCs/>
                <w:color w:val="00274C"/>
                <w:position w:val="-2"/>
                <w:sz w:val="20"/>
                <w:szCs w:val="20"/>
                <w:u w:val="none"/>
              </w:rPr>
              <w:t xml:space="preserve">G</w:t>
            </w:r>
            <w:r>
              <w:rPr>
                <w:color w:val="00274C"/>
                <w:position w:val="-2"/>
                <w:sz w:val="20"/>
                <w:szCs w:val="20"/>
                <w:u w:val="none"/>
              </w:rPr>
              <w:t xml:space="preserve"> et enlever le filtre DPF </w:t>
            </w:r>
            <w:r>
              <w:rPr>
                <w:b/>
                <w:bCs/>
                <w:color w:val="00274C"/>
                <w:position w:val="-2"/>
                <w:sz w:val="20"/>
                <w:szCs w:val="20"/>
                <w:u w:val="none"/>
              </w:rPr>
              <w:t xml:space="preserve">H</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 :</w:t>
            </w:r>
            <w:r>
              <w:rPr>
                <w:color w:val="00274C"/>
                <w:position w:val="-2"/>
                <w:sz w:val="20"/>
                <w:szCs w:val="20"/>
                <w:u w:val="none"/>
              </w:rPr>
              <w:t xml:space="preserve"> ne pas enlever le collier </w:t>
            </w:r>
            <w:r>
              <w:rPr>
                <w:b/>
                <w:bCs/>
                <w:color w:val="00274C"/>
                <w:position w:val="-2"/>
                <w:sz w:val="20"/>
                <w:szCs w:val="20"/>
                <w:u w:val="none"/>
              </w:rPr>
              <w:t xml:space="preserve">G.</w:t>
            </w:r>
          </w:p>
          <w:p/>
          <w:p/>
          <w:p>
            <w:pPr>
              <w:numPr>
                <w:ilvl w:val="0"/>
                <w:numId w:val="32467"/>
              </w:numPr>
              <w:spacing w:before="0" w:after="0" w:line="262" w:lineRule="auto"/>
              <w:jc w:val="left"/>
              <w:rPr>
                <w:color w:val="00274C"/>
                <w:sz w:val="20"/>
                <w:szCs w:val="20"/>
              </w:rPr>
            </w:pPr>
            <w:r>
              <w:rPr>
                <w:color w:val="00274C"/>
                <w:position w:val="-2"/>
                <w:sz w:val="20"/>
                <w:szCs w:val="20"/>
                <w:u w:val="none"/>
              </w:rPr>
              <w:t xml:space="preserve">Vérifier s’il y a des traces visibles de contamination d’huile dans le filtre DPF.</w:t>
            </w:r>
          </w:p>
          <w:p>
            <w:pPr>
              <w:numPr>
                <w:ilvl w:val="0"/>
                <w:numId w:val="32467"/>
              </w:numPr>
              <w:spacing w:before="0" w:after="0" w:line="262" w:lineRule="auto"/>
              <w:jc w:val="left"/>
              <w:rPr>
                <w:color w:val="00274C"/>
                <w:sz w:val="20"/>
                <w:szCs w:val="20"/>
              </w:rPr>
            </w:pPr>
            <w:r>
              <w:rPr>
                <w:color w:val="00274C"/>
                <w:position w:val="-2"/>
                <w:sz w:val="20"/>
                <w:szCs w:val="20"/>
                <w:u w:val="none"/>
              </w:rPr>
              <w:t xml:space="preserve">Mettre le filtre DPF qui vient d'être déposé dans le récipient en plastique inclus dans le KIT de remplacement et l’envoyer au fournisseur de pièces de rechange en utilisant l’emballage du KIT de remplacement.</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une valeur résiduelle sera reconnue au cas où le DPF utilisé serait intact et pourrait être recyclé ou endommagé et devrait être éliminé de manière appropriée.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7288918" name="name2621620d27315405a" descr="11_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c.png"/>
                          <pic:cNvPicPr/>
                        </pic:nvPicPr>
                        <pic:blipFill>
                          <a:blip r:embed="rId6466620d27315403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11.21</w:t>
            </w:r>
          </w:p>
        </w:tc>
      </w:tr>
      <w:tr>
        <w:trPr>
          <w:trHeight w:val="0" w:hRule="atLeast"/>
        </w:trPr>
        <w:tc>
          <w:tcPr>
            <w:tcMar>
              <w:top w:w="150" w:type="dxa"/>
              <w:left w:w="150" w:type="dxa"/>
              <w:bottom w:w="150" w:type="dxa"/>
              <w:right w:w="150" w:type="dxa"/>
            </w:tcMar>
            <w:textDirection w:val="lrTb"/>
            <w:vAlign w:val="center"/>
          </w:tcPr>
          <w:p>
            <w:pPr>
              <w:numPr>
                <w:ilvl w:val="0"/>
                <w:numId w:val="32468"/>
              </w:numPr>
              <w:spacing w:before="0" w:after="0" w:line="262" w:lineRule="auto"/>
              <w:jc w:val="left"/>
              <w:rPr>
                <w:color w:val="00274C"/>
                <w:sz w:val="20"/>
                <w:szCs w:val="20"/>
              </w:rPr>
            </w:pPr>
            <w:r>
              <w:rPr>
                <w:color w:val="00274C"/>
                <w:position w:val="-2"/>
                <w:sz w:val="20"/>
                <w:szCs w:val="20"/>
                <w:u w:val="none"/>
              </w:rPr>
              <w:t xml:space="preserve">Desserrer les colliers </w:t>
            </w:r>
            <w:r>
              <w:rPr>
                <w:b/>
                <w:bCs/>
                <w:color w:val="00274C"/>
                <w:position w:val="-2"/>
                <w:sz w:val="20"/>
                <w:szCs w:val="20"/>
                <w:u w:val="none"/>
              </w:rPr>
              <w:t xml:space="preserve">Q</w:t>
            </w:r>
            <w:r>
              <w:rPr>
                <w:color w:val="00274C"/>
                <w:position w:val="-2"/>
                <w:sz w:val="20"/>
                <w:szCs w:val="20"/>
                <w:u w:val="none"/>
              </w:rPr>
              <w:t xml:space="preserve"> et </w:t>
            </w:r>
            <w:r>
              <w:rPr>
                <w:b/>
                <w:bCs/>
                <w:color w:val="00274C"/>
                <w:position w:val="-2"/>
                <w:sz w:val="20"/>
                <w:szCs w:val="20"/>
                <w:u w:val="none"/>
              </w:rPr>
              <w:t xml:space="preserve">S</w:t>
            </w:r>
            <w:r>
              <w:rPr>
                <w:color w:val="00274C"/>
                <w:position w:val="-2"/>
                <w:sz w:val="20"/>
                <w:szCs w:val="20"/>
                <w:u w:val="none"/>
              </w:rPr>
              <w:t xml:space="preserve"> et sortir le collecteur avec DOC </w:t>
            </w:r>
            <w:r>
              <w:rPr>
                <w:b/>
                <w:bCs/>
                <w:color w:val="00274C"/>
                <w:position w:val="-2"/>
                <w:sz w:val="20"/>
                <w:szCs w:val="20"/>
                <w:u w:val="none"/>
              </w:rPr>
              <w:t xml:space="preserve">M</w:t>
            </w:r>
            <w:r>
              <w:rPr>
                <w:color w:val="00274C"/>
                <w:position w:val="-2"/>
                <w:sz w:val="20"/>
                <w:szCs w:val="20"/>
                <w:u w:val="none"/>
              </w:rPr>
              <w:t xml:space="preserve"> du flexible </w:t>
            </w:r>
            <w:r>
              <w:rPr>
                <w:b/>
                <w:bCs/>
                <w:color w:val="00274C"/>
                <w:position w:val="-2"/>
                <w:sz w:val="20"/>
                <w:szCs w:val="20"/>
                <w:u w:val="none"/>
              </w:rPr>
              <w:t xml:space="preserve">R</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0771571" name="name4027620d2731651c2" descr="11_xx_Filtro_DOC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1.png"/>
                          <pic:cNvPicPr/>
                        </pic:nvPicPr>
                        <pic:blipFill>
                          <a:blip r:embed="rId2832620d2731651b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11.22</w:t>
            </w:r>
          </w:p>
        </w:tc>
      </w:tr>
      <w:tr>
        <w:trPr>
          <w:trHeight w:val="0" w:hRule="atLeast"/>
        </w:trPr>
        <w:tc>
          <w:tcPr>
            <w:tcMar>
              <w:top w:w="150" w:type="dxa"/>
              <w:left w:w="150" w:type="dxa"/>
              <w:bottom w:w="150" w:type="dxa"/>
              <w:right w:w="150" w:type="dxa"/>
            </w:tcMar>
            <w:textDirection w:val="lrTb"/>
            <w:vAlign w:val="center"/>
          </w:tcPr>
          <w:p>
            <w:pPr>
              <w:numPr>
                <w:ilvl w:val="0"/>
                <w:numId w:val="32469"/>
              </w:numPr>
              <w:spacing w:before="0" w:after="0" w:line="262" w:lineRule="auto"/>
              <w:jc w:val="left"/>
              <w:rPr>
                <w:color w:val="00274C"/>
                <w:sz w:val="20"/>
                <w:szCs w:val="20"/>
              </w:rPr>
            </w:pPr>
            <w:r>
              <w:rPr>
                <w:color w:val="00274C"/>
                <w:position w:val="-2"/>
                <w:sz w:val="20"/>
                <w:szCs w:val="20"/>
                <w:u w:val="none"/>
              </w:rPr>
              <w:t xml:space="preserve">Monter le collecteur neuf avec filtre avec DOC </w:t>
            </w:r>
            <w:r>
              <w:rPr>
                <w:b/>
                <w:bCs/>
                <w:color w:val="00274C"/>
                <w:position w:val="-2"/>
                <w:sz w:val="20"/>
                <w:szCs w:val="20"/>
                <w:u w:val="none"/>
              </w:rPr>
              <w:t xml:space="preserve">M</w:t>
            </w:r>
            <w:r>
              <w:rPr>
                <w:color w:val="00274C"/>
                <w:position w:val="-2"/>
                <w:sz w:val="20"/>
                <w:szCs w:val="20"/>
                <w:u w:val="none"/>
              </w:rPr>
              <w:t xml:space="preserve"> sur le support </w:t>
            </w:r>
            <w:r>
              <w:rPr>
                <w:b/>
                <w:bCs/>
                <w:color w:val="00274C"/>
                <w:position w:val="-2"/>
                <w:sz w:val="20"/>
                <w:szCs w:val="20"/>
                <w:u w:val="none"/>
              </w:rPr>
              <w:t xml:space="preserve">T</w:t>
            </w:r>
            <w:r>
              <w:rPr>
                <w:color w:val="00274C"/>
                <w:position w:val="-2"/>
                <w:sz w:val="20"/>
                <w:szCs w:val="20"/>
                <w:u w:val="none"/>
              </w:rPr>
              <w:t xml:space="preserve"> en branchant le flexible </w:t>
            </w:r>
            <w:r>
              <w:rPr>
                <w:b/>
                <w:bCs/>
                <w:color w:val="00274C"/>
                <w:position w:val="-2"/>
                <w:sz w:val="20"/>
                <w:szCs w:val="20"/>
                <w:u w:val="none"/>
              </w:rPr>
              <w:t xml:space="preserve">R</w:t>
            </w:r>
            <w:r>
              <w:rPr>
                <w:color w:val="00274C"/>
                <w:position w:val="-2"/>
                <w:sz w:val="20"/>
                <w:szCs w:val="20"/>
                <w:u w:val="none"/>
              </w:rPr>
              <w:t xml:space="preserve"> à l’intérieur de l’embouchure du collecteur </w:t>
            </w:r>
            <w:r>
              <w:rPr>
                <w:b/>
                <w:bCs/>
                <w:color w:val="00274C"/>
                <w:position w:val="-2"/>
                <w:sz w:val="20"/>
                <w:szCs w:val="20"/>
                <w:u w:val="none"/>
              </w:rPr>
              <w:t xml:space="preserve">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53401423" name="name9260620d27317e516" descr="11_xx_Filtro_DOC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4.png"/>
                          <pic:cNvPicPr/>
                        </pic:nvPicPr>
                        <pic:blipFill>
                          <a:blip r:embed="rId3631620d27317e51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8152025" name="name9602620d2731901a8" descr="11_xx_Filtro_DOC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2.png"/>
                          <pic:cNvPicPr/>
                        </pic:nvPicPr>
                        <pic:blipFill>
                          <a:blip r:embed="rId6466620d27319019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98984892" name="name3327620d2731a1e0c" descr="11_xx_Filtro_DOC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3.png"/>
                          <pic:cNvPicPr/>
                        </pic:nvPicPr>
                        <pic:blipFill>
                          <a:blip r:embed="rId5757620d2731a1e0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681683" name="name3390620d2731b694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48620d2731b69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444"/>
              </w:numPr>
              <w:spacing w:before="0" w:after="0" w:line="262" w:lineRule="auto"/>
              <w:jc w:val="left"/>
              <w:rPr>
                <w:color w:val="00274C"/>
                <w:sz w:val="20"/>
                <w:szCs w:val="20"/>
              </w:rPr>
            </w:pPr>
            <w:r>
              <w:rPr>
                <w:color w:val="00274C"/>
                <w:position w:val="-2"/>
                <w:sz w:val="20"/>
                <w:szCs w:val="20"/>
                <w:u w:val="none"/>
              </w:rPr>
              <w:t xml:space="preserve">Éviter toute tension lors du montage de composants.</w:t>
            </w:r>
          </w:p>
          <w:p/>
          <w:p/>
          <w:p>
            <w:pPr>
              <w:numPr>
                <w:ilvl w:val="0"/>
                <w:numId w:val="32470"/>
              </w:numPr>
              <w:spacing w:before="0" w:after="0" w:line="262" w:lineRule="auto"/>
              <w:jc w:val="left"/>
              <w:rPr>
                <w:color w:val="00274C"/>
                <w:sz w:val="20"/>
                <w:szCs w:val="20"/>
              </w:rPr>
            </w:pPr>
            <w:r>
              <w:rPr>
                <w:color w:val="00274C"/>
                <w:position w:val="-2"/>
                <w:sz w:val="20"/>
                <w:szCs w:val="20"/>
                <w:u w:val="none"/>
              </w:rPr>
              <w:t xml:space="preserve">Avant de fixer le collecteur </w:t>
            </w:r>
            <w:r>
              <w:rPr>
                <w:b/>
                <w:bCs/>
                <w:color w:val="00274C"/>
                <w:position w:val="-2"/>
                <w:sz w:val="20"/>
                <w:szCs w:val="20"/>
                <w:u w:val="none"/>
              </w:rPr>
              <w:t xml:space="preserve">M</w:t>
            </w:r>
            <w:r>
              <w:rPr>
                <w:color w:val="00274C"/>
                <w:position w:val="-2"/>
                <w:sz w:val="20"/>
                <w:szCs w:val="20"/>
                <w:u w:val="none"/>
              </w:rPr>
              <w:t xml:space="preserve"> il est nécessaire de l’orienter selon l’emplacement d’origine du filtre FAP qui était préalablement installé.</w:t>
            </w:r>
          </w:p>
          <w:p>
            <w:pPr>
              <w:numPr>
                <w:ilvl w:val="0"/>
                <w:numId w:val="32470"/>
              </w:numPr>
              <w:spacing w:before="0" w:after="0" w:line="262" w:lineRule="auto"/>
              <w:jc w:val="left"/>
              <w:rPr>
                <w:color w:val="00274C"/>
                <w:sz w:val="20"/>
                <w:szCs w:val="20"/>
              </w:rPr>
            </w:pPr>
            <w:r>
              <w:rPr>
                <w:color w:val="00274C"/>
                <w:position w:val="-2"/>
                <w:sz w:val="20"/>
                <w:szCs w:val="20"/>
                <w:u w:val="none"/>
              </w:rPr>
              <w:t xml:space="preserve">Serrer le collier </w:t>
            </w:r>
            <w:r>
              <w:rPr>
                <w:b/>
                <w:bCs/>
                <w:color w:val="00274C"/>
                <w:position w:val="-2"/>
                <w:sz w:val="20"/>
                <w:szCs w:val="20"/>
                <w:u w:val="none"/>
              </w:rPr>
              <w:t xml:space="preserve">Q</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32470"/>
              </w:numPr>
              <w:spacing w:before="0" w:after="0" w:line="262" w:lineRule="auto"/>
              <w:jc w:val="left"/>
              <w:rPr>
                <w:color w:val="00274C"/>
                <w:sz w:val="20"/>
                <w:szCs w:val="20"/>
              </w:rPr>
            </w:pPr>
            <w:r>
              <w:rPr>
                <w:color w:val="00274C"/>
                <w:position w:val="-2"/>
                <w:sz w:val="20"/>
                <w:szCs w:val="20"/>
                <w:u w:val="none"/>
              </w:rPr>
              <w:t xml:space="preserve">Serrer le collier </w:t>
            </w:r>
            <w:r>
              <w:rPr>
                <w:b/>
                <w:bCs/>
                <w:color w:val="00274C"/>
                <w:position w:val="-2"/>
                <w:sz w:val="20"/>
                <w:szCs w:val="20"/>
                <w:u w:val="none"/>
              </w:rPr>
              <w:t xml:space="preserve">S</w:t>
            </w:r>
            <w:r>
              <w:rPr>
                <w:color w:val="00274C"/>
                <w:position w:val="-2"/>
                <w:sz w:val="20"/>
                <w:szCs w:val="20"/>
                <w:u w:val="none"/>
              </w:rPr>
              <w:t xml:space="preserve"> (couple de serrage </w:t>
            </w:r>
            <w:r>
              <w:rPr>
                <w:b/>
                <w:bCs/>
                <w:color w:val="00274C"/>
                <w:position w:val="-2"/>
                <w:sz w:val="20"/>
                <w:szCs w:val="20"/>
                <w:u w:val="none"/>
              </w:rPr>
              <w:t xml:space="preserve">12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433364" name="name8445620d2731c9f0b" descr="11_xx_Filtro_DOC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1.png"/>
                          <pic:cNvPicPr/>
                        </pic:nvPicPr>
                        <pic:blipFill>
                          <a:blip r:embed="rId3247620d2731c9ef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11.24</w:t>
            </w:r>
          </w:p>
        </w:tc>
      </w:tr>
      <w:tr>
        <w:trPr>
          <w:trHeight w:val="0" w:hRule="atLeast"/>
        </w:trPr>
        <w:tc>
          <w:tcPr>
            <w:tcMar>
              <w:top w:w="150" w:type="dxa"/>
              <w:left w:w="150" w:type="dxa"/>
              <w:bottom w:w="150" w:type="dxa"/>
              <w:right w:w="150" w:type="dxa"/>
            </w:tcMar>
            <w:textDirection w:val="lrTb"/>
            <w:vAlign w:val="center"/>
          </w:tcPr>
          <w:p>
            <w:pPr>
              <w:numPr>
                <w:ilvl w:val="0"/>
                <w:numId w:val="32471"/>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P</w:t>
            </w:r>
            <w:r>
              <w:rPr>
                <w:color w:val="00274C"/>
                <w:position w:val="-2"/>
                <w:sz w:val="20"/>
                <w:szCs w:val="20"/>
                <w:u w:val="none"/>
              </w:rPr>
              <w:t xml:space="preserve"> sur le collecteur avec filtre DOC  </w:t>
            </w:r>
            <w:r>
              <w:rPr>
                <w:b/>
                <w:bCs/>
                <w:color w:val="00274C"/>
                <w:position w:val="-2"/>
                <w:sz w:val="20"/>
                <w:szCs w:val="20"/>
                <w:u w:val="none"/>
              </w:rPr>
              <w:t xml:space="preserve">M</w:t>
            </w:r>
            <w:r>
              <w:rPr>
                <w:color w:val="00274C"/>
                <w:position w:val="-2"/>
                <w:sz w:val="20"/>
                <w:szCs w:val="20"/>
                <w:u w:val="none"/>
              </w:rPr>
              <w:t xml:space="preserve"> .</w:t>
            </w:r>
          </w:p>
          <w:p>
            <w:pPr>
              <w:numPr>
                <w:ilvl w:val="0"/>
                <w:numId w:val="32471"/>
              </w:numPr>
              <w:spacing w:before="0" w:after="0" w:line="262" w:lineRule="auto"/>
              <w:jc w:val="left"/>
              <w:rPr>
                <w:color w:val="00274C"/>
                <w:sz w:val="20"/>
                <w:szCs w:val="20"/>
              </w:rPr>
            </w:pPr>
            <w:r>
              <w:rPr>
                <w:color w:val="00274C"/>
                <w:position w:val="-2"/>
                <w:sz w:val="20"/>
                <w:szCs w:val="20"/>
                <w:u w:val="none"/>
              </w:rPr>
              <w:t xml:space="preserve">Insérer le nouveau filtre DPF à l’intérieur du collier </w:t>
            </w:r>
            <w:r>
              <w:rPr>
                <w:b/>
                <w:bCs/>
                <w:color w:val="00274C"/>
                <w:position w:val="-2"/>
                <w:sz w:val="20"/>
                <w:szCs w:val="20"/>
                <w:u w:val="none"/>
              </w:rPr>
              <w:t xml:space="preserve">G</w:t>
            </w:r>
            <w:r>
              <w:rPr>
                <w:color w:val="00274C"/>
                <w:position w:val="-2"/>
                <w:sz w:val="20"/>
                <w:szCs w:val="20"/>
                <w:u w:val="none"/>
              </w:rPr>
              <w:t xml:space="preserve"> .</w:t>
            </w:r>
          </w:p>
          <w:p>
            <w:pPr>
              <w:numPr>
                <w:ilvl w:val="0"/>
                <w:numId w:val="32471"/>
              </w:numPr>
              <w:spacing w:before="0" w:after="0" w:line="262" w:lineRule="auto"/>
              <w:jc w:val="left"/>
              <w:rPr>
                <w:color w:val="00274C"/>
                <w:sz w:val="20"/>
                <w:szCs w:val="20"/>
              </w:rPr>
            </w:pPr>
            <w:r>
              <w:rPr>
                <w:color w:val="00274C"/>
                <w:position w:val="-2"/>
                <w:sz w:val="20"/>
                <w:szCs w:val="20"/>
                <w:u w:val="none"/>
              </w:rPr>
              <w:t xml:space="preserve">Insérer le filtre DPF sur le collecteur </w:t>
            </w:r>
            <w:r>
              <w:rPr>
                <w:b/>
                <w:bCs/>
                <w:color w:val="00274C"/>
                <w:position w:val="-2"/>
                <w:sz w:val="20"/>
                <w:szCs w:val="20"/>
                <w:u w:val="none"/>
              </w:rPr>
              <w:t xml:space="preserve">M</w:t>
            </w:r>
            <w:r>
              <w:rPr>
                <w:color w:val="00274C"/>
                <w:position w:val="-2"/>
                <w:sz w:val="20"/>
                <w:szCs w:val="20"/>
                <w:u w:val="none"/>
              </w:rPr>
              <w:t xml:space="preserve"> en butée sur le joint </w:t>
            </w:r>
            <w:r>
              <w:rPr>
                <w:b/>
                <w:bCs/>
                <w:color w:val="00274C"/>
                <w:position w:val="-2"/>
                <w:sz w:val="20"/>
                <w:szCs w:val="20"/>
                <w:u w:val="none"/>
              </w:rPr>
              <w:t xml:space="preserve">P</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1648339" name="name7000620d2731df33f" descr="11_1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d.png"/>
                          <pic:cNvPicPr/>
                        </pic:nvPicPr>
                        <pic:blipFill>
                          <a:blip r:embed="rId9784620d2731df33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11.25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561600" name="name6138620d27320198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56620d2732019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32444"/>
              </w:numPr>
              <w:spacing w:before="0" w:after="0" w:line="262" w:lineRule="auto"/>
              <w:jc w:val="left"/>
              <w:rPr>
                <w:color w:val="00274C"/>
                <w:sz w:val="20"/>
                <w:szCs w:val="20"/>
              </w:rPr>
            </w:pPr>
            <w:r>
              <w:rPr>
                <w:color w:val="00274C"/>
                <w:position w:val="-2"/>
                <w:sz w:val="20"/>
                <w:szCs w:val="20"/>
                <w:u w:val="none"/>
              </w:rPr>
              <w:t xml:space="preserve">Avant de fixer le filtre DPF </w:t>
            </w:r>
            <w:r>
              <w:rPr>
                <w:b/>
                <w:bCs/>
                <w:color w:val="00274C"/>
                <w:position w:val="-2"/>
                <w:sz w:val="20"/>
                <w:szCs w:val="20"/>
                <w:u w:val="none"/>
              </w:rPr>
              <w:t xml:space="preserve">H</w:t>
            </w:r>
            <w:r>
              <w:rPr>
                <w:color w:val="00274C"/>
                <w:position w:val="-2"/>
                <w:sz w:val="20"/>
                <w:szCs w:val="20"/>
                <w:u w:val="none"/>
              </w:rPr>
              <w:t xml:space="preserve"> il est nécessaire de l’orienter selon l’emplacement d’origine du filtre DPF qui était préalablement installé.</w:t>
            </w:r>
          </w:p>
          <w:p>
            <w:pPr>
              <w:numPr>
                <w:ilvl w:val="0"/>
                <w:numId w:val="32444"/>
              </w:numPr>
              <w:spacing w:before="0" w:after="0" w:line="262" w:lineRule="auto"/>
              <w:jc w:val="left"/>
              <w:rPr>
                <w:color w:val="00274C"/>
                <w:sz w:val="20"/>
                <w:szCs w:val="20"/>
              </w:rPr>
            </w:pPr>
            <w:r>
              <w:rPr>
                <w:color w:val="00274C"/>
                <w:position w:val="-2"/>
                <w:sz w:val="20"/>
                <w:szCs w:val="20"/>
                <w:u w:val="none"/>
              </w:rPr>
              <w:t xml:space="preserve">Éviter toute tension lors du montage de composants.</w:t>
            </w:r>
          </w:p>
          <w:p>
            <w:pPr>
              <w:numPr>
                <w:ilvl w:val="0"/>
                <w:numId w:val="32472"/>
              </w:numPr>
              <w:spacing w:before="0" w:after="0" w:line="262" w:lineRule="auto"/>
              <w:jc w:val="left"/>
              <w:rPr>
                <w:color w:val="00274C"/>
                <w:sz w:val="20"/>
                <w:szCs w:val="20"/>
              </w:rPr>
            </w:pPr>
            <w:r>
              <w:rPr>
                <w:color w:val="00274C"/>
                <w:position w:val="-2"/>
                <w:sz w:val="20"/>
                <w:szCs w:val="20"/>
                <w:u w:val="none"/>
              </w:rPr>
              <w:t xml:space="preserve">Fixer le filtre DPF </w:t>
            </w:r>
            <w:r>
              <w:rPr>
                <w:b/>
                <w:bCs/>
                <w:color w:val="00274C"/>
                <w:position w:val="-2"/>
                <w:sz w:val="20"/>
                <w:szCs w:val="20"/>
                <w:u w:val="none"/>
              </w:rPr>
              <w:t xml:space="preserve">H</w:t>
            </w:r>
            <w:r>
              <w:rPr>
                <w:color w:val="00274C"/>
                <w:position w:val="-2"/>
                <w:sz w:val="20"/>
                <w:szCs w:val="20"/>
                <w:u w:val="none"/>
              </w:rPr>
              <w:t xml:space="preserve"> en utilisant le collier E (couple de serrage  </w:t>
            </w:r>
            <w:r>
              <w:rPr>
                <w:b/>
                <w:bCs/>
                <w:color w:val="00274C"/>
                <w:position w:val="-2"/>
                <w:sz w:val="20"/>
                <w:szCs w:val="20"/>
                <w:u w:val="none"/>
              </w:rPr>
              <w:t xml:space="preserve">12</w:t>
            </w:r>
            <w:r>
              <w:rPr>
                <w:b/>
                <w:bCs/>
                <w:color w:val="00274C"/>
                <w:position w:val="-2"/>
                <w:sz w:val="20"/>
                <w:szCs w:val="20"/>
                <w:u w:val="none"/>
              </w:rPr>
              <w:t xml:space="preserve"> </w:t>
            </w:r>
            <w:r>
              <w:rPr>
                <w:b/>
                <w:bCs/>
                <w:color w:val="00274C"/>
                <w:position w:val="-2"/>
                <w:sz w:val="20"/>
                <w:szCs w:val="20"/>
                <w:u w:val="none"/>
              </w:rPr>
              <w:t xml:space="preserve"> </w:t>
            </w:r>
            <w:r>
              <w:rPr>
                <w:b/>
                <w:bCs/>
                <w:color w:val="00274C"/>
                <w:position w:val="-2"/>
                <w:sz w:val="20"/>
                <w:szCs w:val="20"/>
                <w:u w:val="none"/>
              </w:rPr>
              <w:t xml:space="preserve">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70745" name="name3468620d27321b8f3" descr="11_1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e.png"/>
                          <pic:cNvPicPr/>
                        </pic:nvPicPr>
                        <pic:blipFill>
                          <a:blip r:embed="rId2514620d27321b8c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11.26</w:t>
            </w:r>
          </w:p>
        </w:tc>
      </w:tr>
      <w:tr>
        <w:trPr>
          <w:trHeight w:val="0" w:hRule="atLeast"/>
        </w:trPr>
        <w:tc>
          <w:tcPr>
            <w:tcMar>
              <w:top w:w="150" w:type="dxa"/>
              <w:left w:w="150" w:type="dxa"/>
              <w:bottom w:w="150" w:type="dxa"/>
              <w:right w:w="150" w:type="dxa"/>
            </w:tcMar>
            <w:textDirection w:val="lrTb"/>
            <w:vAlign w:val="center"/>
          </w:tcPr>
          <w:p>
            <w:pPr>
              <w:numPr>
                <w:ilvl w:val="0"/>
                <w:numId w:val="32473"/>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P</w:t>
            </w:r>
            <w:r>
              <w:rPr>
                <w:color w:val="00274C"/>
                <w:position w:val="-2"/>
                <w:sz w:val="20"/>
                <w:szCs w:val="20"/>
                <w:u w:val="none"/>
              </w:rPr>
              <w:t xml:space="preserve"> sur le filtre DPF </w:t>
            </w:r>
            <w:r>
              <w:rPr>
                <w:b/>
                <w:bCs/>
                <w:color w:val="00274C"/>
                <w:position w:val="-2"/>
                <w:sz w:val="20"/>
                <w:szCs w:val="20"/>
                <w:u w:val="none"/>
              </w:rPr>
              <w:t xml:space="preserve">H</w:t>
            </w:r>
            <w:r>
              <w:rPr>
                <w:color w:val="00274C"/>
                <w:position w:val="-2"/>
                <w:sz w:val="20"/>
                <w:szCs w:val="20"/>
                <w:u w:val="none"/>
              </w:rPr>
              <w:t xml:space="preserve"> .</w:t>
            </w:r>
          </w:p>
          <w:p>
            <w:pPr>
              <w:numPr>
                <w:ilvl w:val="0"/>
                <w:numId w:val="32473"/>
              </w:numPr>
              <w:spacing w:before="0" w:after="0" w:line="262" w:lineRule="auto"/>
              <w:jc w:val="left"/>
              <w:rPr>
                <w:color w:val="00274C"/>
                <w:sz w:val="20"/>
                <w:szCs w:val="20"/>
              </w:rPr>
            </w:pPr>
            <w:r>
              <w:rPr>
                <w:color w:val="00274C"/>
                <w:position w:val="-2"/>
                <w:sz w:val="20"/>
                <w:szCs w:val="20"/>
                <w:u w:val="none"/>
              </w:rPr>
              <w:t xml:space="preserve">Insérer le collecteur </w:t>
            </w:r>
            <w:r>
              <w:rPr>
                <w:b/>
                <w:bCs/>
                <w:color w:val="00274C"/>
                <w:position w:val="-2"/>
                <w:sz w:val="20"/>
                <w:szCs w:val="20"/>
                <w:u w:val="none"/>
              </w:rPr>
              <w:t xml:space="preserve">N</w:t>
            </w:r>
            <w:r>
              <w:rPr>
                <w:color w:val="00274C"/>
                <w:position w:val="-2"/>
                <w:sz w:val="20"/>
                <w:szCs w:val="20"/>
                <w:u w:val="none"/>
              </w:rPr>
              <w:t xml:space="preserve"> sur le filtre DPF </w:t>
            </w:r>
            <w:r>
              <w:rPr>
                <w:b/>
                <w:bCs/>
                <w:color w:val="00274C"/>
                <w:position w:val="-2"/>
                <w:sz w:val="20"/>
                <w:szCs w:val="20"/>
                <w:u w:val="none"/>
              </w:rPr>
              <w:t xml:space="preserve">H</w:t>
            </w:r>
            <w:r>
              <w:rPr>
                <w:color w:val="00274C"/>
                <w:position w:val="-2"/>
                <w:sz w:val="20"/>
                <w:szCs w:val="20"/>
                <w:u w:val="none"/>
              </w:rPr>
              <w:t xml:space="preserve"> en butée sur le joint </w:t>
            </w:r>
            <w:r>
              <w:rPr>
                <w:b/>
                <w:bCs/>
                <w:color w:val="00274C"/>
                <w:position w:val="-2"/>
                <w:sz w:val="20"/>
                <w:szCs w:val="20"/>
                <w:u w:val="none"/>
              </w:rPr>
              <w:t xml:space="preserve">P</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463134" name="name6670620d27322ec2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92620d27322ec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32444"/>
              </w:numPr>
              <w:spacing w:before="0" w:after="0" w:line="262" w:lineRule="auto"/>
              <w:jc w:val="left"/>
              <w:rPr>
                <w:color w:val="00274C"/>
                <w:sz w:val="20"/>
                <w:szCs w:val="20"/>
              </w:rPr>
            </w:pPr>
            <w:r>
              <w:rPr>
                <w:color w:val="00274C"/>
                <w:position w:val="-2"/>
                <w:sz w:val="20"/>
                <w:szCs w:val="20"/>
                <w:u w:val="none"/>
              </w:rPr>
              <w:t xml:space="preserve">Avant de fixer le collecteur </w:t>
            </w:r>
            <w:r>
              <w:rPr>
                <w:b/>
                <w:bCs/>
                <w:color w:val="00274C"/>
                <w:position w:val="-2"/>
                <w:sz w:val="20"/>
                <w:szCs w:val="20"/>
                <w:u w:val="none"/>
              </w:rPr>
              <w:t xml:space="preserve">N</w:t>
            </w:r>
            <w:r>
              <w:rPr>
                <w:color w:val="00274C"/>
                <w:position w:val="-2"/>
                <w:sz w:val="20"/>
                <w:szCs w:val="20"/>
                <w:u w:val="none"/>
              </w:rPr>
              <w:t xml:space="preserve"> il est nécessaire de l’orienter selon l’emplacement d’origine.</w:t>
            </w:r>
          </w:p>
          <w:p>
            <w:pPr>
              <w:numPr>
                <w:ilvl w:val="0"/>
                <w:numId w:val="32474"/>
              </w:numPr>
              <w:spacing w:before="0" w:after="0" w:line="262" w:lineRule="auto"/>
              <w:jc w:val="left"/>
              <w:rPr>
                <w:color w:val="00274C"/>
                <w:sz w:val="20"/>
                <w:szCs w:val="20"/>
              </w:rPr>
            </w:pPr>
            <w:r>
              <w:rPr>
                <w:color w:val="00274C"/>
                <w:position w:val="-2"/>
                <w:sz w:val="20"/>
                <w:szCs w:val="20"/>
                <w:u w:val="none"/>
              </w:rPr>
              <w:t xml:space="preserve">Fissare il collettore </w:t>
            </w:r>
            <w:r>
              <w:rPr>
                <w:b/>
                <w:bCs/>
                <w:color w:val="00274C"/>
                <w:position w:val="-2"/>
                <w:sz w:val="20"/>
                <w:szCs w:val="20"/>
                <w:u w:val="none"/>
              </w:rPr>
              <w:t xml:space="preserve">N</w:t>
            </w:r>
            <w:r>
              <w:rPr>
                <w:color w:val="00274C"/>
                <w:position w:val="-2"/>
                <w:sz w:val="20"/>
                <w:szCs w:val="20"/>
                <w:u w:val="none"/>
              </w:rPr>
              <w:t xml:space="preserve"> tramite la fascetta </w:t>
            </w:r>
            <w:r>
              <w:rPr>
                <w:b/>
                <w:bCs/>
                <w:color w:val="00274C"/>
                <w:position w:val="-2"/>
                <w:sz w:val="20"/>
                <w:szCs w:val="20"/>
                <w:u w:val="none"/>
              </w:rPr>
              <w:t xml:space="preserve">E</w:t>
            </w:r>
            <w:r>
              <w:rPr>
                <w:color w:val="00274C"/>
                <w:position w:val="-2"/>
                <w:sz w:val="20"/>
                <w:szCs w:val="20"/>
                <w:u w:val="none"/>
              </w:rPr>
              <w:t xml:space="preserve"> (coppia di serraggio a  </w:t>
            </w:r>
            <w:r>
              <w:rPr>
                <w:b/>
                <w:bCs/>
                <w:color w:val="00274C"/>
                <w:position w:val="-2"/>
                <w:sz w:val="20"/>
                <w:szCs w:val="20"/>
                <w:u w:val="none"/>
              </w:rPr>
              <w:t xml:space="preserve">12</w:t>
            </w:r>
            <w:r>
              <w:rPr>
                <w:b/>
                <w:bCs/>
                <w:color w:val="00274C"/>
                <w:position w:val="-2"/>
                <w:sz w:val="20"/>
                <w:szCs w:val="20"/>
                <w:u w:val="none"/>
              </w:rPr>
              <w:t xml:space="preserve"> </w:t>
            </w:r>
            <w:r>
              <w:rPr>
                <w:b/>
                <w:bCs/>
                <w:color w:val="00274C"/>
                <w:position w:val="-2"/>
                <w:sz w:val="20"/>
                <w:szCs w:val="20"/>
                <w:u w:val="none"/>
              </w:rPr>
              <w:t xml:space="preserve"> </w:t>
            </w:r>
            <w:r>
              <w:rPr>
                <w:b/>
                <w:bCs/>
                <w:color w:val="00274C"/>
                <w:position w:val="-2"/>
                <w:sz w:val="20"/>
                <w:szCs w:val="20"/>
                <w:u w:val="none"/>
              </w:rPr>
              <w:t xml:space="preserve">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0116763" name="name9100620d27324490e" descr="11_1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f.png"/>
                          <pic:cNvPicPr/>
                        </pic:nvPicPr>
                        <pic:blipFill>
                          <a:blip r:embed="rId7651620d27324490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11.27</w:t>
            </w:r>
          </w:p>
        </w:tc>
      </w:tr>
      <w:tr>
        <w:trPr>
          <w:trHeight w:val="0" w:hRule="atLeast"/>
        </w:trPr>
        <w:tc>
          <w:tcPr>
            <w:tcMar>
              <w:top w:w="150" w:type="dxa"/>
              <w:left w:w="150" w:type="dxa"/>
              <w:bottom w:w="150" w:type="dxa"/>
              <w:right w:w="150" w:type="dxa"/>
            </w:tcMar>
            <w:textDirection w:val="lrTb"/>
            <w:vAlign w:val="center"/>
          </w:tcPr>
          <w:p>
            <w:pPr>
              <w:numPr>
                <w:ilvl w:val="0"/>
                <w:numId w:val="32475"/>
              </w:numPr>
              <w:spacing w:before="0" w:after="0" w:line="262" w:lineRule="auto"/>
              <w:jc w:val="left"/>
              <w:rPr>
                <w:color w:val="00274C"/>
                <w:sz w:val="20"/>
                <w:szCs w:val="20"/>
              </w:rPr>
            </w:pPr>
            <w:r>
              <w:rPr>
                <w:color w:val="00274C"/>
                <w:position w:val="-2"/>
                <w:sz w:val="20"/>
                <w:szCs w:val="20"/>
                <w:u w:val="none"/>
              </w:rPr>
              <w:t xml:space="preserve">Placer le support </w:t>
            </w:r>
            <w:r>
              <w:rPr>
                <w:b/>
                <w:bCs/>
                <w:color w:val="00274C"/>
                <w:position w:val="-2"/>
                <w:sz w:val="20"/>
                <w:szCs w:val="20"/>
                <w:u w:val="none"/>
              </w:rPr>
              <w:t xml:space="preserve">K</w:t>
            </w:r>
            <w:r>
              <w:rPr>
                <w:color w:val="00274C"/>
                <w:position w:val="-2"/>
                <w:sz w:val="20"/>
                <w:szCs w:val="20"/>
                <w:u w:val="none"/>
              </w:rPr>
              <w:t xml:space="preserve"> en contact avec le support </w:t>
            </w:r>
            <w:r>
              <w:rPr>
                <w:b/>
                <w:bCs/>
                <w:color w:val="00274C"/>
                <w:position w:val="-2"/>
                <w:sz w:val="20"/>
                <w:szCs w:val="20"/>
                <w:u w:val="none"/>
              </w:rPr>
              <w:t xml:space="preserve">K1</w:t>
            </w:r>
            <w:r>
              <w:rPr>
                <w:color w:val="00274C"/>
                <w:position w:val="-2"/>
                <w:sz w:val="20"/>
                <w:szCs w:val="20"/>
                <w:u w:val="none"/>
              </w:rPr>
              <w:t xml:space="preserve"> et fixer le collier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12 </w:t>
            </w:r>
            <w:r>
              <w:rPr>
                <w:b/>
                <w:bCs/>
                <w:color w:val="00274C"/>
                <w:position w:val="-2"/>
                <w:sz w:val="20"/>
                <w:szCs w:val="20"/>
                <w:u w:val="none"/>
              </w:rPr>
              <w:t xml:space="preserve">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9027914" name="name4418620d27325d4cd" descr="11_16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fa.png"/>
                          <pic:cNvPicPr/>
                        </pic:nvPicPr>
                        <pic:blipFill>
                          <a:blip r:embed="rId8909620d27325d49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11.28</w:t>
            </w:r>
          </w:p>
        </w:tc>
      </w:tr>
      <w:tr>
        <w:trPr>
          <w:trHeight w:val="0" w:hRule="atLeast"/>
        </w:trPr>
        <w:tc>
          <w:tcPr>
            <w:tcMar>
              <w:top w:w="150" w:type="dxa"/>
              <w:left w:w="150" w:type="dxa"/>
              <w:bottom w:w="150" w:type="dxa"/>
              <w:right w:w="150" w:type="dxa"/>
            </w:tcMar>
            <w:textDirection w:val="lrTb"/>
            <w:vAlign w:val="center"/>
          </w:tcPr>
          <w:p>
            <w:pPr>
              <w:numPr>
                <w:ilvl w:val="0"/>
                <w:numId w:val="32476"/>
              </w:numPr>
              <w:spacing w:before="0" w:after="0" w:line="262" w:lineRule="auto"/>
              <w:jc w:val="left"/>
              <w:rPr>
                <w:color w:val="00274C"/>
                <w:sz w:val="20"/>
                <w:szCs w:val="20"/>
              </w:rPr>
            </w:pPr>
            <w:r>
              <w:rPr>
                <w:color w:val="00274C"/>
                <w:position w:val="-2"/>
                <w:sz w:val="20"/>
                <w:szCs w:val="20"/>
                <w:u w:val="none"/>
              </w:rPr>
              <w:t xml:space="preserve">Visser les raccords </w:t>
            </w:r>
            <w:r>
              <w:rPr>
                <w:b/>
                <w:bCs/>
                <w:color w:val="00274C"/>
                <w:position w:val="-2"/>
                <w:sz w:val="20"/>
                <w:szCs w:val="20"/>
                <w:u w:val="none"/>
              </w:rPr>
              <w:t xml:space="preserve">J</w:t>
            </w:r>
            <w:r>
              <w:rPr>
                <w:color w:val="00274C"/>
                <w:position w:val="-2"/>
                <w:sz w:val="20"/>
                <w:szCs w:val="20"/>
                <w:u w:val="none"/>
              </w:rPr>
              <w:t xml:space="preserve"> sur le filtre DPF </w:t>
            </w:r>
            <w:r>
              <w:rPr>
                <w:b/>
                <w:bCs/>
                <w:color w:val="00274C"/>
                <w:position w:val="-2"/>
                <w:sz w:val="20"/>
                <w:szCs w:val="20"/>
                <w:u w:val="none"/>
              </w:rPr>
              <w:t xml:space="preserve">H</w:t>
            </w:r>
            <w:r>
              <w:rPr>
                <w:color w:val="00274C"/>
                <w:position w:val="-2"/>
                <w:sz w:val="20"/>
                <w:szCs w:val="20"/>
                <w:u w:val="none"/>
              </w:rPr>
              <w:t xml:space="preserve"> et les orienter à environ 20° par rapport à la ligne médiane (comme la  </w:t>
            </w:r>
            <w:r>
              <w:rPr>
                <w:b/>
                <w:bCs/>
                <w:color w:val="00274C"/>
                <w:position w:val="-2"/>
                <w:sz w:val="20"/>
                <w:szCs w:val="20"/>
                <w:u w:val="none"/>
              </w:rPr>
              <w:t xml:space="preserve">Fig. 11.</w:t>
            </w:r>
            <w:r>
              <w:rPr>
                <w:color w:val="00274C"/>
                <w:position w:val="-2"/>
                <w:sz w:val="20"/>
                <w:szCs w:val="20"/>
                <w:u w:val="none"/>
              </w:rPr>
              <w:t xml:space="preserve"> </w:t>
            </w:r>
            <w:r>
              <w:rPr>
                <w:b/>
                <w:bCs/>
                <w:color w:val="00274C"/>
                <w:position w:val="-2"/>
                <w:sz w:val="20"/>
                <w:szCs w:val="20"/>
                <w:u w:val="none"/>
              </w:rPr>
              <w:t xml:space="preserve">30</w:t>
            </w:r>
            <w:r>
              <w:rPr>
                <w:color w:val="00274C"/>
                <w:position w:val="-2"/>
                <w:sz w:val="20"/>
                <w:szCs w:val="20"/>
                <w:u w:val="none"/>
              </w:rPr>
              <w:t xml:space="preserve"> le montre).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4698284" name="name9269620d273274c80" descr="11_16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g.png"/>
                          <pic:cNvPicPr/>
                        </pic:nvPicPr>
                        <pic:blipFill>
                          <a:blip r:embed="rId8371620d273274c7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11.29</w:t>
            </w:r>
          </w:p>
        </w:tc>
      </w:tr>
      <w:tr>
        <w:trPr>
          <w:trHeight w:val="0" w:hRule="atLeast"/>
        </w:trPr>
        <w:tc>
          <w:tcPr>
            <w:tcMar>
              <w:top w:w="150" w:type="dxa"/>
              <w:left w:w="150" w:type="dxa"/>
              <w:bottom w:w="150" w:type="dxa"/>
              <w:right w:w="150" w:type="dxa"/>
            </w:tcMar>
            <w:textDirection w:val="lrTb"/>
            <w:vAlign w:val="center"/>
          </w:tcPr>
          <w:p>
            <w:pPr>
              <w:numPr>
                <w:ilvl w:val="0"/>
                <w:numId w:val="32477"/>
              </w:numPr>
              <w:spacing w:before="0" w:after="0" w:line="262" w:lineRule="auto"/>
              <w:jc w:val="left"/>
              <w:rPr>
                <w:color w:val="00274C"/>
                <w:sz w:val="20"/>
                <w:szCs w:val="20"/>
              </w:rPr>
            </w:pPr>
            <w:r>
              <w:rPr>
                <w:color w:val="00274C"/>
                <w:position w:val="-2"/>
                <w:sz w:val="20"/>
                <w:szCs w:val="20"/>
                <w:u w:val="none"/>
              </w:rPr>
              <w:t xml:space="preserve">Fixer les raccords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voir circulaire technique 710015</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8139644" name="name4224620d27328e7ad" descr="11_16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h.png"/>
                          <pic:cNvPicPr/>
                        </pic:nvPicPr>
                        <pic:blipFill>
                          <a:blip r:embed="rId4111620d27328e78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w:t>
            </w:r>
            <w:r>
              <w:rPr>
                <w:color w:val="00274C"/>
                <w:position w:val="0"/>
                <w:sz w:val="20"/>
                <w:szCs w:val="20"/>
                <w:u w:val="none"/>
              </w:rPr>
              <w:t xml:space="preserve"> </w:t>
            </w:r>
            <w:r>
              <w:rPr>
                <w:b/>
                <w:bCs/>
                <w:color w:val="00274C"/>
                <w:position w:val="0"/>
                <w:sz w:val="20"/>
                <w:szCs w:val="20"/>
                <w:u w:val="none"/>
              </w:rPr>
              <w:t xml:space="preserve">30</w:t>
            </w:r>
          </w:p>
        </w:tc>
      </w:tr>
      <w:tr>
        <w:trPr>
          <w:trHeight w:val="0" w:hRule="atLeast"/>
        </w:trPr>
        <w:tc>
          <w:tcPr>
            <w:tcMar>
              <w:top w:w="150" w:type="dxa"/>
              <w:left w:w="150" w:type="dxa"/>
              <w:bottom w:w="150" w:type="dxa"/>
              <w:right w:w="150" w:type="dxa"/>
            </w:tcMar>
            <w:textDirection w:val="lrTb"/>
            <w:vAlign w:val="center"/>
          </w:tcPr>
          <w:p>
            <w:pPr>
              <w:numPr>
                <w:ilvl w:val="0"/>
                <w:numId w:val="32478"/>
              </w:numPr>
              <w:spacing w:before="0" w:after="0" w:line="262" w:lineRule="auto"/>
              <w:jc w:val="left"/>
              <w:rPr>
                <w:color w:val="00274C"/>
                <w:sz w:val="20"/>
                <w:szCs w:val="20"/>
              </w:rPr>
            </w:pPr>
            <w:r>
              <w:rPr>
                <w:color w:val="00274C"/>
                <w:position w:val="-2"/>
                <w:sz w:val="20"/>
                <w:szCs w:val="20"/>
                <w:u w:val="none"/>
              </w:rPr>
              <w:t xml:space="preserve">Insérer les tuyaux </w:t>
            </w:r>
            <w:r>
              <w:rPr>
                <w:b/>
                <w:bCs/>
                <w:color w:val="00274C"/>
                <w:position w:val="-2"/>
                <w:sz w:val="20"/>
                <w:szCs w:val="20"/>
                <w:u w:val="none"/>
              </w:rPr>
              <w:t xml:space="preserve">C</w:t>
            </w:r>
            <w:r>
              <w:rPr>
                <w:color w:val="00274C"/>
                <w:position w:val="-2"/>
                <w:sz w:val="20"/>
                <w:szCs w:val="20"/>
                <w:u w:val="none"/>
              </w:rPr>
              <w:t xml:space="preserve"> sur les raccords </w:t>
            </w:r>
            <w:r>
              <w:rPr>
                <w:b/>
                <w:bCs/>
                <w:color w:val="00274C"/>
                <w:position w:val="-2"/>
                <w:sz w:val="20"/>
                <w:szCs w:val="20"/>
                <w:u w:val="none"/>
              </w:rPr>
              <w:t xml:space="preserve">J</w:t>
            </w:r>
            <w:r>
              <w:rPr>
                <w:color w:val="00274C"/>
                <w:position w:val="-2"/>
                <w:sz w:val="20"/>
                <w:szCs w:val="20"/>
                <w:u w:val="none"/>
              </w:rPr>
              <w:t xml:space="preserve"> et les fixer à l’aide des colliers </w:t>
            </w:r>
            <w:r>
              <w:rPr>
                <w:b/>
                <w:bCs/>
                <w:color w:val="00274C"/>
                <w:position w:val="-2"/>
                <w:sz w:val="20"/>
                <w:szCs w:val="20"/>
                <w:u w:val="none"/>
              </w:rPr>
              <w:t xml:space="preserve">B</w:t>
            </w:r>
            <w:r>
              <w:rPr>
                <w:color w:val="00274C"/>
                <w:position w:val="-2"/>
                <w:sz w:val="20"/>
                <w:szCs w:val="20"/>
                <w:u w:val="none"/>
              </w:rPr>
              <w:t xml:space="preserve"> .</w:t>
            </w:r>
          </w:p>
          <w:p>
            <w:pPr>
              <w:numPr>
                <w:ilvl w:val="0"/>
                <w:numId w:val="32478"/>
              </w:numPr>
              <w:spacing w:before="0" w:after="0" w:line="262" w:lineRule="auto"/>
              <w:jc w:val="left"/>
              <w:rPr>
                <w:color w:val="00274C"/>
                <w:sz w:val="20"/>
                <w:szCs w:val="20"/>
              </w:rPr>
            </w:pPr>
            <w:r>
              <w:rPr>
                <w:color w:val="00274C"/>
                <w:position w:val="-2"/>
                <w:sz w:val="20"/>
                <w:szCs w:val="20"/>
                <w:u w:val="none"/>
              </w:rPr>
              <w:t xml:space="preserve">Fixer le capteur Delta-P </w:t>
            </w:r>
            <w:r>
              <w:rPr>
                <w:b/>
                <w:bCs/>
                <w:color w:val="00274C"/>
                <w:position w:val="-2"/>
                <w:sz w:val="20"/>
                <w:szCs w:val="20"/>
                <w:u w:val="none"/>
              </w:rPr>
              <w:t xml:space="preserve">D</w:t>
            </w:r>
            <w:r>
              <w:rPr>
                <w:color w:val="00274C"/>
                <w:position w:val="-2"/>
                <w:sz w:val="20"/>
                <w:szCs w:val="20"/>
                <w:u w:val="none"/>
              </w:rPr>
              <w:t xml:space="preserve"> sur le support </w:t>
            </w:r>
            <w:r>
              <w:rPr>
                <w:b/>
                <w:bCs/>
                <w:color w:val="00274C"/>
                <w:position w:val="-2"/>
                <w:sz w:val="20"/>
                <w:szCs w:val="20"/>
                <w:u w:val="none"/>
              </w:rPr>
              <w:t xml:space="preserve">K</w:t>
            </w:r>
            <w:r>
              <w:rPr>
                <w:color w:val="00274C"/>
                <w:position w:val="-2"/>
                <w:sz w:val="20"/>
                <w:szCs w:val="20"/>
                <w:u w:val="none"/>
              </w:rPr>
              <w:t xml:space="preserve"> en utilisant la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32478"/>
              </w:numPr>
              <w:spacing w:before="0" w:after="0" w:line="262" w:lineRule="auto"/>
              <w:jc w:val="left"/>
              <w:rPr>
                <w:color w:val="00274C"/>
                <w:sz w:val="20"/>
                <w:szCs w:val="20"/>
              </w:rPr>
            </w:pPr>
            <w:r>
              <w:rPr>
                <w:color w:val="00274C"/>
                <w:position w:val="-2"/>
                <w:sz w:val="20"/>
                <w:szCs w:val="20"/>
                <w:u w:val="none"/>
              </w:rPr>
              <w:t xml:space="preserve">Fournir au propriétaire de la machine le certificat de garantie du nouveau KIT filtre DPF installé.</w:t>
            </w:r>
          </w:p>
          <w:p>
            <w:pPr>
              <w:numPr>
                <w:ilvl w:val="0"/>
                <w:numId w:val="32478"/>
              </w:numPr>
              <w:spacing w:before="0" w:after="0" w:line="262" w:lineRule="auto"/>
              <w:jc w:val="left"/>
              <w:rPr>
                <w:color w:val="00274C"/>
                <w:sz w:val="20"/>
                <w:szCs w:val="20"/>
              </w:rPr>
            </w:pPr>
            <w:r>
              <w:rPr>
                <w:color w:val="00274C"/>
                <w:position w:val="-2"/>
                <w:sz w:val="20"/>
                <w:szCs w:val="20"/>
                <w:u w:val="none"/>
              </w:rPr>
              <w:t xml:space="preserve">Suivre la procédure de «  </w:t>
            </w:r>
            <w:r>
              <w:rPr>
                <w:b/>
                <w:bCs/>
                <w:color w:val="00274C"/>
                <w:position w:val="-2"/>
                <w:sz w:val="20"/>
                <w:szCs w:val="20"/>
                <w:u w:val="none"/>
              </w:rPr>
              <w:t xml:space="preserve">remplacement DPF </w:t>
            </w:r>
            <w:r>
              <w:rPr>
                <w:color w:val="00274C"/>
                <w:position w:val="-2"/>
                <w:sz w:val="20"/>
                <w:szCs w:val="20"/>
                <w:u w:val="none"/>
              </w:rPr>
              <w:t xml:space="preserve"> » pour le reset ASH &amp; SOOT à l’aide de l’outil de diagnostic KOHLER interfacé avec l’ECU.</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336409" name="name3795620d2732a1412" descr="11_16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l.png"/>
                          <pic:cNvPicPr/>
                        </pic:nvPicPr>
                        <pic:blipFill>
                          <a:blip r:embed="rId3891620d2732a140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11.31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2478">
    <w:multiLevelType w:val="hybridMultilevel"/>
    <w:lvl w:ilvl="0" w:tplc="50096065">
      <w:start w:val="1"/>
      <w:numFmt w:val="decimal"/>
      <w:lvlText w:val="%1."/>
      <w:lvlJc w:val="left"/>
      <w:pPr>
        <w:ind w:left="720" w:hanging="360"/>
      </w:pPr>
    </w:lvl>
    <w:lvl w:ilvl="1" w:tplc="50096065" w:tentative="1">
      <w:start w:val="1"/>
      <w:numFmt w:val="lowerLetter"/>
      <w:lvlText w:val="%2."/>
      <w:lvlJc w:val="left"/>
      <w:pPr>
        <w:ind w:left="1440" w:hanging="360"/>
      </w:pPr>
    </w:lvl>
    <w:lvl w:ilvl="2" w:tplc="50096065" w:tentative="1">
      <w:start w:val="1"/>
      <w:numFmt w:val="lowerRoman"/>
      <w:lvlText w:val="%3."/>
      <w:lvlJc w:val="right"/>
      <w:pPr>
        <w:ind w:left="2160" w:hanging="180"/>
      </w:pPr>
    </w:lvl>
    <w:lvl w:ilvl="3" w:tplc="50096065" w:tentative="1">
      <w:start w:val="1"/>
      <w:numFmt w:val="decimal"/>
      <w:lvlText w:val="%4."/>
      <w:lvlJc w:val="left"/>
      <w:pPr>
        <w:ind w:left="2880" w:hanging="360"/>
      </w:pPr>
    </w:lvl>
    <w:lvl w:ilvl="4" w:tplc="50096065" w:tentative="1">
      <w:start w:val="1"/>
      <w:numFmt w:val="lowerLetter"/>
      <w:lvlText w:val="%5."/>
      <w:lvlJc w:val="left"/>
      <w:pPr>
        <w:ind w:left="3600" w:hanging="360"/>
      </w:pPr>
    </w:lvl>
    <w:lvl w:ilvl="5" w:tplc="50096065" w:tentative="1">
      <w:start w:val="1"/>
      <w:numFmt w:val="lowerRoman"/>
      <w:lvlText w:val="%6."/>
      <w:lvlJc w:val="right"/>
      <w:pPr>
        <w:ind w:left="4320" w:hanging="180"/>
      </w:pPr>
    </w:lvl>
    <w:lvl w:ilvl="6" w:tplc="50096065" w:tentative="1">
      <w:start w:val="1"/>
      <w:numFmt w:val="decimal"/>
      <w:lvlText w:val="%7."/>
      <w:lvlJc w:val="left"/>
      <w:pPr>
        <w:ind w:left="5040" w:hanging="360"/>
      </w:pPr>
    </w:lvl>
    <w:lvl w:ilvl="7" w:tplc="50096065" w:tentative="1">
      <w:start w:val="1"/>
      <w:numFmt w:val="lowerLetter"/>
      <w:lvlText w:val="%8."/>
      <w:lvlJc w:val="left"/>
      <w:pPr>
        <w:ind w:left="5760" w:hanging="360"/>
      </w:pPr>
    </w:lvl>
    <w:lvl w:ilvl="8" w:tplc="50096065" w:tentative="1">
      <w:start w:val="1"/>
      <w:numFmt w:val="lowerRoman"/>
      <w:lvlText w:val="%9."/>
      <w:lvlJc w:val="right"/>
      <w:pPr>
        <w:ind w:left="6480" w:hanging="180"/>
      </w:pPr>
    </w:lvl>
  </w:abstractNum>
  <w:abstractNum w:abstractNumId="32477">
    <w:multiLevelType w:val="hybridMultilevel"/>
    <w:lvl w:ilvl="0" w:tplc="30595672">
      <w:start w:val="1"/>
      <w:numFmt w:val="decimal"/>
      <w:lvlText w:val="%1."/>
      <w:lvlJc w:val="left"/>
      <w:pPr>
        <w:ind w:left="720" w:hanging="360"/>
      </w:pPr>
    </w:lvl>
    <w:lvl w:ilvl="1" w:tplc="30595672" w:tentative="1">
      <w:start w:val="1"/>
      <w:numFmt w:val="lowerLetter"/>
      <w:lvlText w:val="%2."/>
      <w:lvlJc w:val="left"/>
      <w:pPr>
        <w:ind w:left="1440" w:hanging="360"/>
      </w:pPr>
    </w:lvl>
    <w:lvl w:ilvl="2" w:tplc="30595672" w:tentative="1">
      <w:start w:val="1"/>
      <w:numFmt w:val="lowerRoman"/>
      <w:lvlText w:val="%3."/>
      <w:lvlJc w:val="right"/>
      <w:pPr>
        <w:ind w:left="2160" w:hanging="180"/>
      </w:pPr>
    </w:lvl>
    <w:lvl w:ilvl="3" w:tplc="30595672" w:tentative="1">
      <w:start w:val="1"/>
      <w:numFmt w:val="decimal"/>
      <w:lvlText w:val="%4."/>
      <w:lvlJc w:val="left"/>
      <w:pPr>
        <w:ind w:left="2880" w:hanging="360"/>
      </w:pPr>
    </w:lvl>
    <w:lvl w:ilvl="4" w:tplc="30595672" w:tentative="1">
      <w:start w:val="1"/>
      <w:numFmt w:val="lowerLetter"/>
      <w:lvlText w:val="%5."/>
      <w:lvlJc w:val="left"/>
      <w:pPr>
        <w:ind w:left="3600" w:hanging="360"/>
      </w:pPr>
    </w:lvl>
    <w:lvl w:ilvl="5" w:tplc="30595672" w:tentative="1">
      <w:start w:val="1"/>
      <w:numFmt w:val="lowerRoman"/>
      <w:lvlText w:val="%6."/>
      <w:lvlJc w:val="right"/>
      <w:pPr>
        <w:ind w:left="4320" w:hanging="180"/>
      </w:pPr>
    </w:lvl>
    <w:lvl w:ilvl="6" w:tplc="30595672" w:tentative="1">
      <w:start w:val="1"/>
      <w:numFmt w:val="decimal"/>
      <w:lvlText w:val="%7."/>
      <w:lvlJc w:val="left"/>
      <w:pPr>
        <w:ind w:left="5040" w:hanging="360"/>
      </w:pPr>
    </w:lvl>
    <w:lvl w:ilvl="7" w:tplc="30595672" w:tentative="1">
      <w:start w:val="1"/>
      <w:numFmt w:val="lowerLetter"/>
      <w:lvlText w:val="%8."/>
      <w:lvlJc w:val="left"/>
      <w:pPr>
        <w:ind w:left="5760" w:hanging="360"/>
      </w:pPr>
    </w:lvl>
    <w:lvl w:ilvl="8" w:tplc="30595672" w:tentative="1">
      <w:start w:val="1"/>
      <w:numFmt w:val="lowerRoman"/>
      <w:lvlText w:val="%9."/>
      <w:lvlJc w:val="right"/>
      <w:pPr>
        <w:ind w:left="6480" w:hanging="180"/>
      </w:pPr>
    </w:lvl>
  </w:abstractNum>
  <w:abstractNum w:abstractNumId="32476">
    <w:multiLevelType w:val="hybridMultilevel"/>
    <w:lvl w:ilvl="0" w:tplc="37517184">
      <w:start w:val="1"/>
      <w:numFmt w:val="decimal"/>
      <w:lvlText w:val="%1."/>
      <w:lvlJc w:val="left"/>
      <w:pPr>
        <w:ind w:left="720" w:hanging="360"/>
      </w:pPr>
    </w:lvl>
    <w:lvl w:ilvl="1" w:tplc="37517184" w:tentative="1">
      <w:start w:val="1"/>
      <w:numFmt w:val="lowerLetter"/>
      <w:lvlText w:val="%2."/>
      <w:lvlJc w:val="left"/>
      <w:pPr>
        <w:ind w:left="1440" w:hanging="360"/>
      </w:pPr>
    </w:lvl>
    <w:lvl w:ilvl="2" w:tplc="37517184" w:tentative="1">
      <w:start w:val="1"/>
      <w:numFmt w:val="lowerRoman"/>
      <w:lvlText w:val="%3."/>
      <w:lvlJc w:val="right"/>
      <w:pPr>
        <w:ind w:left="2160" w:hanging="180"/>
      </w:pPr>
    </w:lvl>
    <w:lvl w:ilvl="3" w:tplc="37517184" w:tentative="1">
      <w:start w:val="1"/>
      <w:numFmt w:val="decimal"/>
      <w:lvlText w:val="%4."/>
      <w:lvlJc w:val="left"/>
      <w:pPr>
        <w:ind w:left="2880" w:hanging="360"/>
      </w:pPr>
    </w:lvl>
    <w:lvl w:ilvl="4" w:tplc="37517184" w:tentative="1">
      <w:start w:val="1"/>
      <w:numFmt w:val="lowerLetter"/>
      <w:lvlText w:val="%5."/>
      <w:lvlJc w:val="left"/>
      <w:pPr>
        <w:ind w:left="3600" w:hanging="360"/>
      </w:pPr>
    </w:lvl>
    <w:lvl w:ilvl="5" w:tplc="37517184" w:tentative="1">
      <w:start w:val="1"/>
      <w:numFmt w:val="lowerRoman"/>
      <w:lvlText w:val="%6."/>
      <w:lvlJc w:val="right"/>
      <w:pPr>
        <w:ind w:left="4320" w:hanging="180"/>
      </w:pPr>
    </w:lvl>
    <w:lvl w:ilvl="6" w:tplc="37517184" w:tentative="1">
      <w:start w:val="1"/>
      <w:numFmt w:val="decimal"/>
      <w:lvlText w:val="%7."/>
      <w:lvlJc w:val="left"/>
      <w:pPr>
        <w:ind w:left="5040" w:hanging="360"/>
      </w:pPr>
    </w:lvl>
    <w:lvl w:ilvl="7" w:tplc="37517184" w:tentative="1">
      <w:start w:val="1"/>
      <w:numFmt w:val="lowerLetter"/>
      <w:lvlText w:val="%8."/>
      <w:lvlJc w:val="left"/>
      <w:pPr>
        <w:ind w:left="5760" w:hanging="360"/>
      </w:pPr>
    </w:lvl>
    <w:lvl w:ilvl="8" w:tplc="37517184" w:tentative="1">
      <w:start w:val="1"/>
      <w:numFmt w:val="lowerRoman"/>
      <w:lvlText w:val="%9."/>
      <w:lvlJc w:val="right"/>
      <w:pPr>
        <w:ind w:left="6480" w:hanging="180"/>
      </w:pPr>
    </w:lvl>
  </w:abstractNum>
  <w:abstractNum w:abstractNumId="32475">
    <w:multiLevelType w:val="hybridMultilevel"/>
    <w:lvl w:ilvl="0" w:tplc="63219340">
      <w:start w:val="1"/>
      <w:numFmt w:val="decimal"/>
      <w:lvlText w:val="%1."/>
      <w:lvlJc w:val="left"/>
      <w:pPr>
        <w:ind w:left="720" w:hanging="360"/>
      </w:pPr>
    </w:lvl>
    <w:lvl w:ilvl="1" w:tplc="63219340" w:tentative="1">
      <w:start w:val="1"/>
      <w:numFmt w:val="lowerLetter"/>
      <w:lvlText w:val="%2."/>
      <w:lvlJc w:val="left"/>
      <w:pPr>
        <w:ind w:left="1440" w:hanging="360"/>
      </w:pPr>
    </w:lvl>
    <w:lvl w:ilvl="2" w:tplc="63219340" w:tentative="1">
      <w:start w:val="1"/>
      <w:numFmt w:val="lowerRoman"/>
      <w:lvlText w:val="%3."/>
      <w:lvlJc w:val="right"/>
      <w:pPr>
        <w:ind w:left="2160" w:hanging="180"/>
      </w:pPr>
    </w:lvl>
    <w:lvl w:ilvl="3" w:tplc="63219340" w:tentative="1">
      <w:start w:val="1"/>
      <w:numFmt w:val="decimal"/>
      <w:lvlText w:val="%4."/>
      <w:lvlJc w:val="left"/>
      <w:pPr>
        <w:ind w:left="2880" w:hanging="360"/>
      </w:pPr>
    </w:lvl>
    <w:lvl w:ilvl="4" w:tplc="63219340" w:tentative="1">
      <w:start w:val="1"/>
      <w:numFmt w:val="lowerLetter"/>
      <w:lvlText w:val="%5."/>
      <w:lvlJc w:val="left"/>
      <w:pPr>
        <w:ind w:left="3600" w:hanging="360"/>
      </w:pPr>
    </w:lvl>
    <w:lvl w:ilvl="5" w:tplc="63219340" w:tentative="1">
      <w:start w:val="1"/>
      <w:numFmt w:val="lowerRoman"/>
      <w:lvlText w:val="%6."/>
      <w:lvlJc w:val="right"/>
      <w:pPr>
        <w:ind w:left="4320" w:hanging="180"/>
      </w:pPr>
    </w:lvl>
    <w:lvl w:ilvl="6" w:tplc="63219340" w:tentative="1">
      <w:start w:val="1"/>
      <w:numFmt w:val="decimal"/>
      <w:lvlText w:val="%7."/>
      <w:lvlJc w:val="left"/>
      <w:pPr>
        <w:ind w:left="5040" w:hanging="360"/>
      </w:pPr>
    </w:lvl>
    <w:lvl w:ilvl="7" w:tplc="63219340" w:tentative="1">
      <w:start w:val="1"/>
      <w:numFmt w:val="lowerLetter"/>
      <w:lvlText w:val="%8."/>
      <w:lvlJc w:val="left"/>
      <w:pPr>
        <w:ind w:left="5760" w:hanging="360"/>
      </w:pPr>
    </w:lvl>
    <w:lvl w:ilvl="8" w:tplc="63219340" w:tentative="1">
      <w:start w:val="1"/>
      <w:numFmt w:val="lowerRoman"/>
      <w:lvlText w:val="%9."/>
      <w:lvlJc w:val="right"/>
      <w:pPr>
        <w:ind w:left="6480" w:hanging="180"/>
      </w:pPr>
    </w:lvl>
  </w:abstractNum>
  <w:abstractNum w:abstractNumId="32474">
    <w:multiLevelType w:val="hybridMultilevel"/>
    <w:lvl w:ilvl="0" w:tplc="11353601">
      <w:start w:val="1"/>
      <w:numFmt w:val="decimal"/>
      <w:lvlText w:val="%1."/>
      <w:lvlJc w:val="left"/>
      <w:pPr>
        <w:ind w:left="720" w:hanging="360"/>
      </w:pPr>
    </w:lvl>
    <w:lvl w:ilvl="1" w:tplc="11353601" w:tentative="1">
      <w:start w:val="1"/>
      <w:numFmt w:val="lowerLetter"/>
      <w:lvlText w:val="%2."/>
      <w:lvlJc w:val="left"/>
      <w:pPr>
        <w:ind w:left="1440" w:hanging="360"/>
      </w:pPr>
    </w:lvl>
    <w:lvl w:ilvl="2" w:tplc="11353601" w:tentative="1">
      <w:start w:val="1"/>
      <w:numFmt w:val="lowerRoman"/>
      <w:lvlText w:val="%3."/>
      <w:lvlJc w:val="right"/>
      <w:pPr>
        <w:ind w:left="2160" w:hanging="180"/>
      </w:pPr>
    </w:lvl>
    <w:lvl w:ilvl="3" w:tplc="11353601" w:tentative="1">
      <w:start w:val="1"/>
      <w:numFmt w:val="decimal"/>
      <w:lvlText w:val="%4."/>
      <w:lvlJc w:val="left"/>
      <w:pPr>
        <w:ind w:left="2880" w:hanging="360"/>
      </w:pPr>
    </w:lvl>
    <w:lvl w:ilvl="4" w:tplc="11353601" w:tentative="1">
      <w:start w:val="1"/>
      <w:numFmt w:val="lowerLetter"/>
      <w:lvlText w:val="%5."/>
      <w:lvlJc w:val="left"/>
      <w:pPr>
        <w:ind w:left="3600" w:hanging="360"/>
      </w:pPr>
    </w:lvl>
    <w:lvl w:ilvl="5" w:tplc="11353601" w:tentative="1">
      <w:start w:val="1"/>
      <w:numFmt w:val="lowerRoman"/>
      <w:lvlText w:val="%6."/>
      <w:lvlJc w:val="right"/>
      <w:pPr>
        <w:ind w:left="4320" w:hanging="180"/>
      </w:pPr>
    </w:lvl>
    <w:lvl w:ilvl="6" w:tplc="11353601" w:tentative="1">
      <w:start w:val="1"/>
      <w:numFmt w:val="decimal"/>
      <w:lvlText w:val="%7."/>
      <w:lvlJc w:val="left"/>
      <w:pPr>
        <w:ind w:left="5040" w:hanging="360"/>
      </w:pPr>
    </w:lvl>
    <w:lvl w:ilvl="7" w:tplc="11353601" w:tentative="1">
      <w:start w:val="1"/>
      <w:numFmt w:val="lowerLetter"/>
      <w:lvlText w:val="%8."/>
      <w:lvlJc w:val="left"/>
      <w:pPr>
        <w:ind w:left="5760" w:hanging="360"/>
      </w:pPr>
    </w:lvl>
    <w:lvl w:ilvl="8" w:tplc="11353601" w:tentative="1">
      <w:start w:val="1"/>
      <w:numFmt w:val="lowerRoman"/>
      <w:lvlText w:val="%9."/>
      <w:lvlJc w:val="right"/>
      <w:pPr>
        <w:ind w:left="6480" w:hanging="180"/>
      </w:pPr>
    </w:lvl>
  </w:abstractNum>
  <w:abstractNum w:abstractNumId="32473">
    <w:multiLevelType w:val="hybridMultilevel"/>
    <w:lvl w:ilvl="0" w:tplc="96224685">
      <w:start w:val="1"/>
      <w:numFmt w:val="decimal"/>
      <w:lvlText w:val="%1."/>
      <w:lvlJc w:val="left"/>
      <w:pPr>
        <w:ind w:left="720" w:hanging="360"/>
      </w:pPr>
    </w:lvl>
    <w:lvl w:ilvl="1" w:tplc="96224685" w:tentative="1">
      <w:start w:val="1"/>
      <w:numFmt w:val="lowerLetter"/>
      <w:lvlText w:val="%2."/>
      <w:lvlJc w:val="left"/>
      <w:pPr>
        <w:ind w:left="1440" w:hanging="360"/>
      </w:pPr>
    </w:lvl>
    <w:lvl w:ilvl="2" w:tplc="96224685" w:tentative="1">
      <w:start w:val="1"/>
      <w:numFmt w:val="lowerRoman"/>
      <w:lvlText w:val="%3."/>
      <w:lvlJc w:val="right"/>
      <w:pPr>
        <w:ind w:left="2160" w:hanging="180"/>
      </w:pPr>
    </w:lvl>
    <w:lvl w:ilvl="3" w:tplc="96224685" w:tentative="1">
      <w:start w:val="1"/>
      <w:numFmt w:val="decimal"/>
      <w:lvlText w:val="%4."/>
      <w:lvlJc w:val="left"/>
      <w:pPr>
        <w:ind w:left="2880" w:hanging="360"/>
      </w:pPr>
    </w:lvl>
    <w:lvl w:ilvl="4" w:tplc="96224685" w:tentative="1">
      <w:start w:val="1"/>
      <w:numFmt w:val="lowerLetter"/>
      <w:lvlText w:val="%5."/>
      <w:lvlJc w:val="left"/>
      <w:pPr>
        <w:ind w:left="3600" w:hanging="360"/>
      </w:pPr>
    </w:lvl>
    <w:lvl w:ilvl="5" w:tplc="96224685" w:tentative="1">
      <w:start w:val="1"/>
      <w:numFmt w:val="lowerRoman"/>
      <w:lvlText w:val="%6."/>
      <w:lvlJc w:val="right"/>
      <w:pPr>
        <w:ind w:left="4320" w:hanging="180"/>
      </w:pPr>
    </w:lvl>
    <w:lvl w:ilvl="6" w:tplc="96224685" w:tentative="1">
      <w:start w:val="1"/>
      <w:numFmt w:val="decimal"/>
      <w:lvlText w:val="%7."/>
      <w:lvlJc w:val="left"/>
      <w:pPr>
        <w:ind w:left="5040" w:hanging="360"/>
      </w:pPr>
    </w:lvl>
    <w:lvl w:ilvl="7" w:tplc="96224685" w:tentative="1">
      <w:start w:val="1"/>
      <w:numFmt w:val="lowerLetter"/>
      <w:lvlText w:val="%8."/>
      <w:lvlJc w:val="left"/>
      <w:pPr>
        <w:ind w:left="5760" w:hanging="360"/>
      </w:pPr>
    </w:lvl>
    <w:lvl w:ilvl="8" w:tplc="96224685" w:tentative="1">
      <w:start w:val="1"/>
      <w:numFmt w:val="lowerRoman"/>
      <w:lvlText w:val="%9."/>
      <w:lvlJc w:val="right"/>
      <w:pPr>
        <w:ind w:left="6480" w:hanging="180"/>
      </w:pPr>
    </w:lvl>
  </w:abstractNum>
  <w:abstractNum w:abstractNumId="32472">
    <w:multiLevelType w:val="hybridMultilevel"/>
    <w:lvl w:ilvl="0" w:tplc="48233956">
      <w:start w:val="1"/>
      <w:numFmt w:val="decimal"/>
      <w:lvlText w:val="%1."/>
      <w:lvlJc w:val="left"/>
      <w:pPr>
        <w:ind w:left="720" w:hanging="360"/>
      </w:pPr>
    </w:lvl>
    <w:lvl w:ilvl="1" w:tplc="48233956" w:tentative="1">
      <w:start w:val="1"/>
      <w:numFmt w:val="lowerLetter"/>
      <w:lvlText w:val="%2."/>
      <w:lvlJc w:val="left"/>
      <w:pPr>
        <w:ind w:left="1440" w:hanging="360"/>
      </w:pPr>
    </w:lvl>
    <w:lvl w:ilvl="2" w:tplc="48233956" w:tentative="1">
      <w:start w:val="1"/>
      <w:numFmt w:val="lowerRoman"/>
      <w:lvlText w:val="%3."/>
      <w:lvlJc w:val="right"/>
      <w:pPr>
        <w:ind w:left="2160" w:hanging="180"/>
      </w:pPr>
    </w:lvl>
    <w:lvl w:ilvl="3" w:tplc="48233956" w:tentative="1">
      <w:start w:val="1"/>
      <w:numFmt w:val="decimal"/>
      <w:lvlText w:val="%4."/>
      <w:lvlJc w:val="left"/>
      <w:pPr>
        <w:ind w:left="2880" w:hanging="360"/>
      </w:pPr>
    </w:lvl>
    <w:lvl w:ilvl="4" w:tplc="48233956" w:tentative="1">
      <w:start w:val="1"/>
      <w:numFmt w:val="lowerLetter"/>
      <w:lvlText w:val="%5."/>
      <w:lvlJc w:val="left"/>
      <w:pPr>
        <w:ind w:left="3600" w:hanging="360"/>
      </w:pPr>
    </w:lvl>
    <w:lvl w:ilvl="5" w:tplc="48233956" w:tentative="1">
      <w:start w:val="1"/>
      <w:numFmt w:val="lowerRoman"/>
      <w:lvlText w:val="%6."/>
      <w:lvlJc w:val="right"/>
      <w:pPr>
        <w:ind w:left="4320" w:hanging="180"/>
      </w:pPr>
    </w:lvl>
    <w:lvl w:ilvl="6" w:tplc="48233956" w:tentative="1">
      <w:start w:val="1"/>
      <w:numFmt w:val="decimal"/>
      <w:lvlText w:val="%7."/>
      <w:lvlJc w:val="left"/>
      <w:pPr>
        <w:ind w:left="5040" w:hanging="360"/>
      </w:pPr>
    </w:lvl>
    <w:lvl w:ilvl="7" w:tplc="48233956" w:tentative="1">
      <w:start w:val="1"/>
      <w:numFmt w:val="lowerLetter"/>
      <w:lvlText w:val="%8."/>
      <w:lvlJc w:val="left"/>
      <w:pPr>
        <w:ind w:left="5760" w:hanging="360"/>
      </w:pPr>
    </w:lvl>
    <w:lvl w:ilvl="8" w:tplc="48233956" w:tentative="1">
      <w:start w:val="1"/>
      <w:numFmt w:val="lowerRoman"/>
      <w:lvlText w:val="%9."/>
      <w:lvlJc w:val="right"/>
      <w:pPr>
        <w:ind w:left="6480" w:hanging="180"/>
      </w:pPr>
    </w:lvl>
  </w:abstractNum>
  <w:abstractNum w:abstractNumId="32471">
    <w:multiLevelType w:val="hybridMultilevel"/>
    <w:lvl w:ilvl="0" w:tplc="52873491">
      <w:start w:val="1"/>
      <w:numFmt w:val="decimal"/>
      <w:lvlText w:val="%1."/>
      <w:lvlJc w:val="left"/>
      <w:pPr>
        <w:ind w:left="720" w:hanging="360"/>
      </w:pPr>
    </w:lvl>
    <w:lvl w:ilvl="1" w:tplc="52873491" w:tentative="1">
      <w:start w:val="1"/>
      <w:numFmt w:val="lowerLetter"/>
      <w:lvlText w:val="%2."/>
      <w:lvlJc w:val="left"/>
      <w:pPr>
        <w:ind w:left="1440" w:hanging="360"/>
      </w:pPr>
    </w:lvl>
    <w:lvl w:ilvl="2" w:tplc="52873491" w:tentative="1">
      <w:start w:val="1"/>
      <w:numFmt w:val="lowerRoman"/>
      <w:lvlText w:val="%3."/>
      <w:lvlJc w:val="right"/>
      <w:pPr>
        <w:ind w:left="2160" w:hanging="180"/>
      </w:pPr>
    </w:lvl>
    <w:lvl w:ilvl="3" w:tplc="52873491" w:tentative="1">
      <w:start w:val="1"/>
      <w:numFmt w:val="decimal"/>
      <w:lvlText w:val="%4."/>
      <w:lvlJc w:val="left"/>
      <w:pPr>
        <w:ind w:left="2880" w:hanging="360"/>
      </w:pPr>
    </w:lvl>
    <w:lvl w:ilvl="4" w:tplc="52873491" w:tentative="1">
      <w:start w:val="1"/>
      <w:numFmt w:val="lowerLetter"/>
      <w:lvlText w:val="%5."/>
      <w:lvlJc w:val="left"/>
      <w:pPr>
        <w:ind w:left="3600" w:hanging="360"/>
      </w:pPr>
    </w:lvl>
    <w:lvl w:ilvl="5" w:tplc="52873491" w:tentative="1">
      <w:start w:val="1"/>
      <w:numFmt w:val="lowerRoman"/>
      <w:lvlText w:val="%6."/>
      <w:lvlJc w:val="right"/>
      <w:pPr>
        <w:ind w:left="4320" w:hanging="180"/>
      </w:pPr>
    </w:lvl>
    <w:lvl w:ilvl="6" w:tplc="52873491" w:tentative="1">
      <w:start w:val="1"/>
      <w:numFmt w:val="decimal"/>
      <w:lvlText w:val="%7."/>
      <w:lvlJc w:val="left"/>
      <w:pPr>
        <w:ind w:left="5040" w:hanging="360"/>
      </w:pPr>
    </w:lvl>
    <w:lvl w:ilvl="7" w:tplc="52873491" w:tentative="1">
      <w:start w:val="1"/>
      <w:numFmt w:val="lowerLetter"/>
      <w:lvlText w:val="%8."/>
      <w:lvlJc w:val="left"/>
      <w:pPr>
        <w:ind w:left="5760" w:hanging="360"/>
      </w:pPr>
    </w:lvl>
    <w:lvl w:ilvl="8" w:tplc="52873491" w:tentative="1">
      <w:start w:val="1"/>
      <w:numFmt w:val="lowerRoman"/>
      <w:lvlText w:val="%9."/>
      <w:lvlJc w:val="right"/>
      <w:pPr>
        <w:ind w:left="6480" w:hanging="180"/>
      </w:pPr>
    </w:lvl>
  </w:abstractNum>
  <w:abstractNum w:abstractNumId="32470">
    <w:multiLevelType w:val="hybridMultilevel"/>
    <w:lvl w:ilvl="0" w:tplc="98866053">
      <w:start w:val="1"/>
      <w:numFmt w:val="decimal"/>
      <w:lvlText w:val="%1."/>
      <w:lvlJc w:val="left"/>
      <w:pPr>
        <w:ind w:left="720" w:hanging="360"/>
      </w:pPr>
    </w:lvl>
    <w:lvl w:ilvl="1" w:tplc="98866053" w:tentative="1">
      <w:start w:val="1"/>
      <w:numFmt w:val="lowerLetter"/>
      <w:lvlText w:val="%2."/>
      <w:lvlJc w:val="left"/>
      <w:pPr>
        <w:ind w:left="1440" w:hanging="360"/>
      </w:pPr>
    </w:lvl>
    <w:lvl w:ilvl="2" w:tplc="98866053" w:tentative="1">
      <w:start w:val="1"/>
      <w:numFmt w:val="lowerRoman"/>
      <w:lvlText w:val="%3."/>
      <w:lvlJc w:val="right"/>
      <w:pPr>
        <w:ind w:left="2160" w:hanging="180"/>
      </w:pPr>
    </w:lvl>
    <w:lvl w:ilvl="3" w:tplc="98866053" w:tentative="1">
      <w:start w:val="1"/>
      <w:numFmt w:val="decimal"/>
      <w:lvlText w:val="%4."/>
      <w:lvlJc w:val="left"/>
      <w:pPr>
        <w:ind w:left="2880" w:hanging="360"/>
      </w:pPr>
    </w:lvl>
    <w:lvl w:ilvl="4" w:tplc="98866053" w:tentative="1">
      <w:start w:val="1"/>
      <w:numFmt w:val="lowerLetter"/>
      <w:lvlText w:val="%5."/>
      <w:lvlJc w:val="left"/>
      <w:pPr>
        <w:ind w:left="3600" w:hanging="360"/>
      </w:pPr>
    </w:lvl>
    <w:lvl w:ilvl="5" w:tplc="98866053" w:tentative="1">
      <w:start w:val="1"/>
      <w:numFmt w:val="lowerRoman"/>
      <w:lvlText w:val="%6."/>
      <w:lvlJc w:val="right"/>
      <w:pPr>
        <w:ind w:left="4320" w:hanging="180"/>
      </w:pPr>
    </w:lvl>
    <w:lvl w:ilvl="6" w:tplc="98866053" w:tentative="1">
      <w:start w:val="1"/>
      <w:numFmt w:val="decimal"/>
      <w:lvlText w:val="%7."/>
      <w:lvlJc w:val="left"/>
      <w:pPr>
        <w:ind w:left="5040" w:hanging="360"/>
      </w:pPr>
    </w:lvl>
    <w:lvl w:ilvl="7" w:tplc="98866053" w:tentative="1">
      <w:start w:val="1"/>
      <w:numFmt w:val="lowerLetter"/>
      <w:lvlText w:val="%8."/>
      <w:lvlJc w:val="left"/>
      <w:pPr>
        <w:ind w:left="5760" w:hanging="360"/>
      </w:pPr>
    </w:lvl>
    <w:lvl w:ilvl="8" w:tplc="98866053" w:tentative="1">
      <w:start w:val="1"/>
      <w:numFmt w:val="lowerRoman"/>
      <w:lvlText w:val="%9."/>
      <w:lvlJc w:val="right"/>
      <w:pPr>
        <w:ind w:left="6480" w:hanging="180"/>
      </w:pPr>
    </w:lvl>
  </w:abstractNum>
  <w:abstractNum w:abstractNumId="32469">
    <w:multiLevelType w:val="hybridMultilevel"/>
    <w:lvl w:ilvl="0" w:tplc="44662926">
      <w:start w:val="1"/>
      <w:numFmt w:val="decimal"/>
      <w:lvlText w:val="%1."/>
      <w:lvlJc w:val="left"/>
      <w:pPr>
        <w:ind w:left="720" w:hanging="360"/>
      </w:pPr>
    </w:lvl>
    <w:lvl w:ilvl="1" w:tplc="44662926" w:tentative="1">
      <w:start w:val="1"/>
      <w:numFmt w:val="lowerLetter"/>
      <w:lvlText w:val="%2."/>
      <w:lvlJc w:val="left"/>
      <w:pPr>
        <w:ind w:left="1440" w:hanging="360"/>
      </w:pPr>
    </w:lvl>
    <w:lvl w:ilvl="2" w:tplc="44662926" w:tentative="1">
      <w:start w:val="1"/>
      <w:numFmt w:val="lowerRoman"/>
      <w:lvlText w:val="%3."/>
      <w:lvlJc w:val="right"/>
      <w:pPr>
        <w:ind w:left="2160" w:hanging="180"/>
      </w:pPr>
    </w:lvl>
    <w:lvl w:ilvl="3" w:tplc="44662926" w:tentative="1">
      <w:start w:val="1"/>
      <w:numFmt w:val="decimal"/>
      <w:lvlText w:val="%4."/>
      <w:lvlJc w:val="left"/>
      <w:pPr>
        <w:ind w:left="2880" w:hanging="360"/>
      </w:pPr>
    </w:lvl>
    <w:lvl w:ilvl="4" w:tplc="44662926" w:tentative="1">
      <w:start w:val="1"/>
      <w:numFmt w:val="lowerLetter"/>
      <w:lvlText w:val="%5."/>
      <w:lvlJc w:val="left"/>
      <w:pPr>
        <w:ind w:left="3600" w:hanging="360"/>
      </w:pPr>
    </w:lvl>
    <w:lvl w:ilvl="5" w:tplc="44662926" w:tentative="1">
      <w:start w:val="1"/>
      <w:numFmt w:val="lowerRoman"/>
      <w:lvlText w:val="%6."/>
      <w:lvlJc w:val="right"/>
      <w:pPr>
        <w:ind w:left="4320" w:hanging="180"/>
      </w:pPr>
    </w:lvl>
    <w:lvl w:ilvl="6" w:tplc="44662926" w:tentative="1">
      <w:start w:val="1"/>
      <w:numFmt w:val="decimal"/>
      <w:lvlText w:val="%7."/>
      <w:lvlJc w:val="left"/>
      <w:pPr>
        <w:ind w:left="5040" w:hanging="360"/>
      </w:pPr>
    </w:lvl>
    <w:lvl w:ilvl="7" w:tplc="44662926" w:tentative="1">
      <w:start w:val="1"/>
      <w:numFmt w:val="lowerLetter"/>
      <w:lvlText w:val="%8."/>
      <w:lvlJc w:val="left"/>
      <w:pPr>
        <w:ind w:left="5760" w:hanging="360"/>
      </w:pPr>
    </w:lvl>
    <w:lvl w:ilvl="8" w:tplc="44662926" w:tentative="1">
      <w:start w:val="1"/>
      <w:numFmt w:val="lowerRoman"/>
      <w:lvlText w:val="%9."/>
      <w:lvlJc w:val="right"/>
      <w:pPr>
        <w:ind w:left="6480" w:hanging="180"/>
      </w:pPr>
    </w:lvl>
  </w:abstractNum>
  <w:abstractNum w:abstractNumId="32468">
    <w:multiLevelType w:val="hybridMultilevel"/>
    <w:lvl w:ilvl="0" w:tplc="39550018">
      <w:start w:val="1"/>
      <w:numFmt w:val="decimal"/>
      <w:lvlText w:val="%1."/>
      <w:lvlJc w:val="left"/>
      <w:pPr>
        <w:ind w:left="720" w:hanging="360"/>
      </w:pPr>
    </w:lvl>
    <w:lvl w:ilvl="1" w:tplc="39550018" w:tentative="1">
      <w:start w:val="1"/>
      <w:numFmt w:val="lowerLetter"/>
      <w:lvlText w:val="%2."/>
      <w:lvlJc w:val="left"/>
      <w:pPr>
        <w:ind w:left="1440" w:hanging="360"/>
      </w:pPr>
    </w:lvl>
    <w:lvl w:ilvl="2" w:tplc="39550018" w:tentative="1">
      <w:start w:val="1"/>
      <w:numFmt w:val="lowerRoman"/>
      <w:lvlText w:val="%3."/>
      <w:lvlJc w:val="right"/>
      <w:pPr>
        <w:ind w:left="2160" w:hanging="180"/>
      </w:pPr>
    </w:lvl>
    <w:lvl w:ilvl="3" w:tplc="39550018" w:tentative="1">
      <w:start w:val="1"/>
      <w:numFmt w:val="decimal"/>
      <w:lvlText w:val="%4."/>
      <w:lvlJc w:val="left"/>
      <w:pPr>
        <w:ind w:left="2880" w:hanging="360"/>
      </w:pPr>
    </w:lvl>
    <w:lvl w:ilvl="4" w:tplc="39550018" w:tentative="1">
      <w:start w:val="1"/>
      <w:numFmt w:val="lowerLetter"/>
      <w:lvlText w:val="%5."/>
      <w:lvlJc w:val="left"/>
      <w:pPr>
        <w:ind w:left="3600" w:hanging="360"/>
      </w:pPr>
    </w:lvl>
    <w:lvl w:ilvl="5" w:tplc="39550018" w:tentative="1">
      <w:start w:val="1"/>
      <w:numFmt w:val="lowerRoman"/>
      <w:lvlText w:val="%6."/>
      <w:lvlJc w:val="right"/>
      <w:pPr>
        <w:ind w:left="4320" w:hanging="180"/>
      </w:pPr>
    </w:lvl>
    <w:lvl w:ilvl="6" w:tplc="39550018" w:tentative="1">
      <w:start w:val="1"/>
      <w:numFmt w:val="decimal"/>
      <w:lvlText w:val="%7."/>
      <w:lvlJc w:val="left"/>
      <w:pPr>
        <w:ind w:left="5040" w:hanging="360"/>
      </w:pPr>
    </w:lvl>
    <w:lvl w:ilvl="7" w:tplc="39550018" w:tentative="1">
      <w:start w:val="1"/>
      <w:numFmt w:val="lowerLetter"/>
      <w:lvlText w:val="%8."/>
      <w:lvlJc w:val="left"/>
      <w:pPr>
        <w:ind w:left="5760" w:hanging="360"/>
      </w:pPr>
    </w:lvl>
    <w:lvl w:ilvl="8" w:tplc="39550018" w:tentative="1">
      <w:start w:val="1"/>
      <w:numFmt w:val="lowerRoman"/>
      <w:lvlText w:val="%9."/>
      <w:lvlJc w:val="right"/>
      <w:pPr>
        <w:ind w:left="6480" w:hanging="180"/>
      </w:pPr>
    </w:lvl>
  </w:abstractNum>
  <w:abstractNum w:abstractNumId="32467">
    <w:multiLevelType w:val="hybridMultilevel"/>
    <w:lvl w:ilvl="0" w:tplc="84851461">
      <w:start w:val="1"/>
      <w:numFmt w:val="decimal"/>
      <w:lvlText w:val="%1."/>
      <w:lvlJc w:val="left"/>
      <w:pPr>
        <w:ind w:left="720" w:hanging="360"/>
      </w:pPr>
    </w:lvl>
    <w:lvl w:ilvl="1" w:tplc="84851461" w:tentative="1">
      <w:start w:val="1"/>
      <w:numFmt w:val="lowerLetter"/>
      <w:lvlText w:val="%2."/>
      <w:lvlJc w:val="left"/>
      <w:pPr>
        <w:ind w:left="1440" w:hanging="360"/>
      </w:pPr>
    </w:lvl>
    <w:lvl w:ilvl="2" w:tplc="84851461" w:tentative="1">
      <w:start w:val="1"/>
      <w:numFmt w:val="lowerRoman"/>
      <w:lvlText w:val="%3."/>
      <w:lvlJc w:val="right"/>
      <w:pPr>
        <w:ind w:left="2160" w:hanging="180"/>
      </w:pPr>
    </w:lvl>
    <w:lvl w:ilvl="3" w:tplc="84851461" w:tentative="1">
      <w:start w:val="1"/>
      <w:numFmt w:val="decimal"/>
      <w:lvlText w:val="%4."/>
      <w:lvlJc w:val="left"/>
      <w:pPr>
        <w:ind w:left="2880" w:hanging="360"/>
      </w:pPr>
    </w:lvl>
    <w:lvl w:ilvl="4" w:tplc="84851461" w:tentative="1">
      <w:start w:val="1"/>
      <w:numFmt w:val="lowerLetter"/>
      <w:lvlText w:val="%5."/>
      <w:lvlJc w:val="left"/>
      <w:pPr>
        <w:ind w:left="3600" w:hanging="360"/>
      </w:pPr>
    </w:lvl>
    <w:lvl w:ilvl="5" w:tplc="84851461" w:tentative="1">
      <w:start w:val="1"/>
      <w:numFmt w:val="lowerRoman"/>
      <w:lvlText w:val="%6."/>
      <w:lvlJc w:val="right"/>
      <w:pPr>
        <w:ind w:left="4320" w:hanging="180"/>
      </w:pPr>
    </w:lvl>
    <w:lvl w:ilvl="6" w:tplc="84851461" w:tentative="1">
      <w:start w:val="1"/>
      <w:numFmt w:val="decimal"/>
      <w:lvlText w:val="%7."/>
      <w:lvlJc w:val="left"/>
      <w:pPr>
        <w:ind w:left="5040" w:hanging="360"/>
      </w:pPr>
    </w:lvl>
    <w:lvl w:ilvl="7" w:tplc="84851461" w:tentative="1">
      <w:start w:val="1"/>
      <w:numFmt w:val="lowerLetter"/>
      <w:lvlText w:val="%8."/>
      <w:lvlJc w:val="left"/>
      <w:pPr>
        <w:ind w:left="5760" w:hanging="360"/>
      </w:pPr>
    </w:lvl>
    <w:lvl w:ilvl="8" w:tplc="84851461" w:tentative="1">
      <w:start w:val="1"/>
      <w:numFmt w:val="lowerRoman"/>
      <w:lvlText w:val="%9."/>
      <w:lvlJc w:val="right"/>
      <w:pPr>
        <w:ind w:left="6480" w:hanging="180"/>
      </w:pPr>
    </w:lvl>
  </w:abstractNum>
  <w:abstractNum w:abstractNumId="32466">
    <w:multiLevelType w:val="hybridMultilevel"/>
    <w:lvl w:ilvl="0" w:tplc="74164259">
      <w:start w:val="1"/>
      <w:numFmt w:val="decimal"/>
      <w:lvlText w:val="%1."/>
      <w:lvlJc w:val="left"/>
      <w:pPr>
        <w:ind w:left="720" w:hanging="360"/>
      </w:pPr>
    </w:lvl>
    <w:lvl w:ilvl="1" w:tplc="74164259" w:tentative="1">
      <w:start w:val="1"/>
      <w:numFmt w:val="lowerLetter"/>
      <w:lvlText w:val="%2."/>
      <w:lvlJc w:val="left"/>
      <w:pPr>
        <w:ind w:left="1440" w:hanging="360"/>
      </w:pPr>
    </w:lvl>
    <w:lvl w:ilvl="2" w:tplc="74164259" w:tentative="1">
      <w:start w:val="1"/>
      <w:numFmt w:val="lowerRoman"/>
      <w:lvlText w:val="%3."/>
      <w:lvlJc w:val="right"/>
      <w:pPr>
        <w:ind w:left="2160" w:hanging="180"/>
      </w:pPr>
    </w:lvl>
    <w:lvl w:ilvl="3" w:tplc="74164259" w:tentative="1">
      <w:start w:val="1"/>
      <w:numFmt w:val="decimal"/>
      <w:lvlText w:val="%4."/>
      <w:lvlJc w:val="left"/>
      <w:pPr>
        <w:ind w:left="2880" w:hanging="360"/>
      </w:pPr>
    </w:lvl>
    <w:lvl w:ilvl="4" w:tplc="74164259" w:tentative="1">
      <w:start w:val="1"/>
      <w:numFmt w:val="lowerLetter"/>
      <w:lvlText w:val="%5."/>
      <w:lvlJc w:val="left"/>
      <w:pPr>
        <w:ind w:left="3600" w:hanging="360"/>
      </w:pPr>
    </w:lvl>
    <w:lvl w:ilvl="5" w:tplc="74164259" w:tentative="1">
      <w:start w:val="1"/>
      <w:numFmt w:val="lowerRoman"/>
      <w:lvlText w:val="%6."/>
      <w:lvlJc w:val="right"/>
      <w:pPr>
        <w:ind w:left="4320" w:hanging="180"/>
      </w:pPr>
    </w:lvl>
    <w:lvl w:ilvl="6" w:tplc="74164259" w:tentative="1">
      <w:start w:val="1"/>
      <w:numFmt w:val="decimal"/>
      <w:lvlText w:val="%7."/>
      <w:lvlJc w:val="left"/>
      <w:pPr>
        <w:ind w:left="5040" w:hanging="360"/>
      </w:pPr>
    </w:lvl>
    <w:lvl w:ilvl="7" w:tplc="74164259" w:tentative="1">
      <w:start w:val="1"/>
      <w:numFmt w:val="lowerLetter"/>
      <w:lvlText w:val="%8."/>
      <w:lvlJc w:val="left"/>
      <w:pPr>
        <w:ind w:left="5760" w:hanging="360"/>
      </w:pPr>
    </w:lvl>
    <w:lvl w:ilvl="8" w:tplc="74164259" w:tentative="1">
      <w:start w:val="1"/>
      <w:numFmt w:val="lowerRoman"/>
      <w:lvlText w:val="%9."/>
      <w:lvlJc w:val="right"/>
      <w:pPr>
        <w:ind w:left="6480" w:hanging="180"/>
      </w:pPr>
    </w:lvl>
  </w:abstractNum>
  <w:abstractNum w:abstractNumId="32465">
    <w:multiLevelType w:val="hybridMultilevel"/>
    <w:lvl w:ilvl="0" w:tplc="59576356">
      <w:start w:val="1"/>
      <w:numFmt w:val="decimal"/>
      <w:lvlText w:val="%1."/>
      <w:lvlJc w:val="left"/>
      <w:pPr>
        <w:ind w:left="720" w:hanging="360"/>
      </w:pPr>
    </w:lvl>
    <w:lvl w:ilvl="1" w:tplc="59576356" w:tentative="1">
      <w:start w:val="1"/>
      <w:numFmt w:val="lowerLetter"/>
      <w:lvlText w:val="%2."/>
      <w:lvlJc w:val="left"/>
      <w:pPr>
        <w:ind w:left="1440" w:hanging="360"/>
      </w:pPr>
    </w:lvl>
    <w:lvl w:ilvl="2" w:tplc="59576356" w:tentative="1">
      <w:start w:val="1"/>
      <w:numFmt w:val="lowerRoman"/>
      <w:lvlText w:val="%3."/>
      <w:lvlJc w:val="right"/>
      <w:pPr>
        <w:ind w:left="2160" w:hanging="180"/>
      </w:pPr>
    </w:lvl>
    <w:lvl w:ilvl="3" w:tplc="59576356" w:tentative="1">
      <w:start w:val="1"/>
      <w:numFmt w:val="decimal"/>
      <w:lvlText w:val="%4."/>
      <w:lvlJc w:val="left"/>
      <w:pPr>
        <w:ind w:left="2880" w:hanging="360"/>
      </w:pPr>
    </w:lvl>
    <w:lvl w:ilvl="4" w:tplc="59576356" w:tentative="1">
      <w:start w:val="1"/>
      <w:numFmt w:val="lowerLetter"/>
      <w:lvlText w:val="%5."/>
      <w:lvlJc w:val="left"/>
      <w:pPr>
        <w:ind w:left="3600" w:hanging="360"/>
      </w:pPr>
    </w:lvl>
    <w:lvl w:ilvl="5" w:tplc="59576356" w:tentative="1">
      <w:start w:val="1"/>
      <w:numFmt w:val="lowerRoman"/>
      <w:lvlText w:val="%6."/>
      <w:lvlJc w:val="right"/>
      <w:pPr>
        <w:ind w:left="4320" w:hanging="180"/>
      </w:pPr>
    </w:lvl>
    <w:lvl w:ilvl="6" w:tplc="59576356" w:tentative="1">
      <w:start w:val="1"/>
      <w:numFmt w:val="decimal"/>
      <w:lvlText w:val="%7."/>
      <w:lvlJc w:val="left"/>
      <w:pPr>
        <w:ind w:left="5040" w:hanging="360"/>
      </w:pPr>
    </w:lvl>
    <w:lvl w:ilvl="7" w:tplc="59576356" w:tentative="1">
      <w:start w:val="1"/>
      <w:numFmt w:val="lowerLetter"/>
      <w:lvlText w:val="%8."/>
      <w:lvlJc w:val="left"/>
      <w:pPr>
        <w:ind w:left="5760" w:hanging="360"/>
      </w:pPr>
    </w:lvl>
    <w:lvl w:ilvl="8" w:tplc="59576356" w:tentative="1">
      <w:start w:val="1"/>
      <w:numFmt w:val="lowerRoman"/>
      <w:lvlText w:val="%9."/>
      <w:lvlJc w:val="right"/>
      <w:pPr>
        <w:ind w:left="6480" w:hanging="180"/>
      </w:pPr>
    </w:lvl>
  </w:abstractNum>
  <w:abstractNum w:abstractNumId="32464">
    <w:multiLevelType w:val="hybridMultilevel"/>
    <w:lvl w:ilvl="0" w:tplc="85170393">
      <w:start w:val="1"/>
      <w:numFmt w:val="decimal"/>
      <w:lvlText w:val="%1."/>
      <w:lvlJc w:val="left"/>
      <w:pPr>
        <w:ind w:left="720" w:hanging="360"/>
      </w:pPr>
    </w:lvl>
    <w:lvl w:ilvl="1" w:tplc="85170393" w:tentative="1">
      <w:start w:val="1"/>
      <w:numFmt w:val="lowerLetter"/>
      <w:lvlText w:val="%2."/>
      <w:lvlJc w:val="left"/>
      <w:pPr>
        <w:ind w:left="1440" w:hanging="360"/>
      </w:pPr>
    </w:lvl>
    <w:lvl w:ilvl="2" w:tplc="85170393" w:tentative="1">
      <w:start w:val="1"/>
      <w:numFmt w:val="lowerRoman"/>
      <w:lvlText w:val="%3."/>
      <w:lvlJc w:val="right"/>
      <w:pPr>
        <w:ind w:left="2160" w:hanging="180"/>
      </w:pPr>
    </w:lvl>
    <w:lvl w:ilvl="3" w:tplc="85170393" w:tentative="1">
      <w:start w:val="1"/>
      <w:numFmt w:val="decimal"/>
      <w:lvlText w:val="%4."/>
      <w:lvlJc w:val="left"/>
      <w:pPr>
        <w:ind w:left="2880" w:hanging="360"/>
      </w:pPr>
    </w:lvl>
    <w:lvl w:ilvl="4" w:tplc="85170393" w:tentative="1">
      <w:start w:val="1"/>
      <w:numFmt w:val="lowerLetter"/>
      <w:lvlText w:val="%5."/>
      <w:lvlJc w:val="left"/>
      <w:pPr>
        <w:ind w:left="3600" w:hanging="360"/>
      </w:pPr>
    </w:lvl>
    <w:lvl w:ilvl="5" w:tplc="85170393" w:tentative="1">
      <w:start w:val="1"/>
      <w:numFmt w:val="lowerRoman"/>
      <w:lvlText w:val="%6."/>
      <w:lvlJc w:val="right"/>
      <w:pPr>
        <w:ind w:left="4320" w:hanging="180"/>
      </w:pPr>
    </w:lvl>
    <w:lvl w:ilvl="6" w:tplc="85170393" w:tentative="1">
      <w:start w:val="1"/>
      <w:numFmt w:val="decimal"/>
      <w:lvlText w:val="%7."/>
      <w:lvlJc w:val="left"/>
      <w:pPr>
        <w:ind w:left="5040" w:hanging="360"/>
      </w:pPr>
    </w:lvl>
    <w:lvl w:ilvl="7" w:tplc="85170393" w:tentative="1">
      <w:start w:val="1"/>
      <w:numFmt w:val="lowerLetter"/>
      <w:lvlText w:val="%8."/>
      <w:lvlJc w:val="left"/>
      <w:pPr>
        <w:ind w:left="5760" w:hanging="360"/>
      </w:pPr>
    </w:lvl>
    <w:lvl w:ilvl="8" w:tplc="85170393" w:tentative="1">
      <w:start w:val="1"/>
      <w:numFmt w:val="lowerRoman"/>
      <w:lvlText w:val="%9."/>
      <w:lvlJc w:val="right"/>
      <w:pPr>
        <w:ind w:left="6480" w:hanging="180"/>
      </w:pPr>
    </w:lvl>
  </w:abstractNum>
  <w:abstractNum w:abstractNumId="32463">
    <w:multiLevelType w:val="hybridMultilevel"/>
    <w:lvl w:ilvl="0" w:tplc="19219505">
      <w:start w:val="1"/>
      <w:numFmt w:val="decimal"/>
      <w:lvlText w:val="%1."/>
      <w:lvlJc w:val="left"/>
      <w:pPr>
        <w:ind w:left="720" w:hanging="360"/>
      </w:pPr>
    </w:lvl>
    <w:lvl w:ilvl="1" w:tplc="19219505" w:tentative="1">
      <w:start w:val="1"/>
      <w:numFmt w:val="lowerLetter"/>
      <w:lvlText w:val="%2."/>
      <w:lvlJc w:val="left"/>
      <w:pPr>
        <w:ind w:left="1440" w:hanging="360"/>
      </w:pPr>
    </w:lvl>
    <w:lvl w:ilvl="2" w:tplc="19219505" w:tentative="1">
      <w:start w:val="1"/>
      <w:numFmt w:val="lowerRoman"/>
      <w:lvlText w:val="%3."/>
      <w:lvlJc w:val="right"/>
      <w:pPr>
        <w:ind w:left="2160" w:hanging="180"/>
      </w:pPr>
    </w:lvl>
    <w:lvl w:ilvl="3" w:tplc="19219505" w:tentative="1">
      <w:start w:val="1"/>
      <w:numFmt w:val="decimal"/>
      <w:lvlText w:val="%4."/>
      <w:lvlJc w:val="left"/>
      <w:pPr>
        <w:ind w:left="2880" w:hanging="360"/>
      </w:pPr>
    </w:lvl>
    <w:lvl w:ilvl="4" w:tplc="19219505" w:tentative="1">
      <w:start w:val="1"/>
      <w:numFmt w:val="lowerLetter"/>
      <w:lvlText w:val="%5."/>
      <w:lvlJc w:val="left"/>
      <w:pPr>
        <w:ind w:left="3600" w:hanging="360"/>
      </w:pPr>
    </w:lvl>
    <w:lvl w:ilvl="5" w:tplc="19219505" w:tentative="1">
      <w:start w:val="1"/>
      <w:numFmt w:val="lowerRoman"/>
      <w:lvlText w:val="%6."/>
      <w:lvlJc w:val="right"/>
      <w:pPr>
        <w:ind w:left="4320" w:hanging="180"/>
      </w:pPr>
    </w:lvl>
    <w:lvl w:ilvl="6" w:tplc="19219505" w:tentative="1">
      <w:start w:val="1"/>
      <w:numFmt w:val="decimal"/>
      <w:lvlText w:val="%7."/>
      <w:lvlJc w:val="left"/>
      <w:pPr>
        <w:ind w:left="5040" w:hanging="360"/>
      </w:pPr>
    </w:lvl>
    <w:lvl w:ilvl="7" w:tplc="19219505" w:tentative="1">
      <w:start w:val="1"/>
      <w:numFmt w:val="lowerLetter"/>
      <w:lvlText w:val="%8."/>
      <w:lvlJc w:val="left"/>
      <w:pPr>
        <w:ind w:left="5760" w:hanging="360"/>
      </w:pPr>
    </w:lvl>
    <w:lvl w:ilvl="8" w:tplc="19219505" w:tentative="1">
      <w:start w:val="1"/>
      <w:numFmt w:val="lowerRoman"/>
      <w:lvlText w:val="%9."/>
      <w:lvlJc w:val="right"/>
      <w:pPr>
        <w:ind w:left="6480" w:hanging="180"/>
      </w:pPr>
    </w:lvl>
  </w:abstractNum>
  <w:abstractNum w:abstractNumId="32462">
    <w:multiLevelType w:val="hybridMultilevel"/>
    <w:lvl w:ilvl="0" w:tplc="59827090">
      <w:start w:val="1"/>
      <w:numFmt w:val="decimal"/>
      <w:lvlText w:val="%1."/>
      <w:lvlJc w:val="left"/>
      <w:pPr>
        <w:ind w:left="720" w:hanging="360"/>
      </w:pPr>
    </w:lvl>
    <w:lvl w:ilvl="1" w:tplc="59827090" w:tentative="1">
      <w:start w:val="1"/>
      <w:numFmt w:val="lowerLetter"/>
      <w:lvlText w:val="%2."/>
      <w:lvlJc w:val="left"/>
      <w:pPr>
        <w:ind w:left="1440" w:hanging="360"/>
      </w:pPr>
    </w:lvl>
    <w:lvl w:ilvl="2" w:tplc="59827090" w:tentative="1">
      <w:start w:val="1"/>
      <w:numFmt w:val="lowerRoman"/>
      <w:lvlText w:val="%3."/>
      <w:lvlJc w:val="right"/>
      <w:pPr>
        <w:ind w:left="2160" w:hanging="180"/>
      </w:pPr>
    </w:lvl>
    <w:lvl w:ilvl="3" w:tplc="59827090" w:tentative="1">
      <w:start w:val="1"/>
      <w:numFmt w:val="decimal"/>
      <w:lvlText w:val="%4."/>
      <w:lvlJc w:val="left"/>
      <w:pPr>
        <w:ind w:left="2880" w:hanging="360"/>
      </w:pPr>
    </w:lvl>
    <w:lvl w:ilvl="4" w:tplc="59827090" w:tentative="1">
      <w:start w:val="1"/>
      <w:numFmt w:val="lowerLetter"/>
      <w:lvlText w:val="%5."/>
      <w:lvlJc w:val="left"/>
      <w:pPr>
        <w:ind w:left="3600" w:hanging="360"/>
      </w:pPr>
    </w:lvl>
    <w:lvl w:ilvl="5" w:tplc="59827090" w:tentative="1">
      <w:start w:val="1"/>
      <w:numFmt w:val="lowerRoman"/>
      <w:lvlText w:val="%6."/>
      <w:lvlJc w:val="right"/>
      <w:pPr>
        <w:ind w:left="4320" w:hanging="180"/>
      </w:pPr>
    </w:lvl>
    <w:lvl w:ilvl="6" w:tplc="59827090" w:tentative="1">
      <w:start w:val="1"/>
      <w:numFmt w:val="decimal"/>
      <w:lvlText w:val="%7."/>
      <w:lvlJc w:val="left"/>
      <w:pPr>
        <w:ind w:left="5040" w:hanging="360"/>
      </w:pPr>
    </w:lvl>
    <w:lvl w:ilvl="7" w:tplc="59827090" w:tentative="1">
      <w:start w:val="1"/>
      <w:numFmt w:val="lowerLetter"/>
      <w:lvlText w:val="%8."/>
      <w:lvlJc w:val="left"/>
      <w:pPr>
        <w:ind w:left="5760" w:hanging="360"/>
      </w:pPr>
    </w:lvl>
    <w:lvl w:ilvl="8" w:tplc="59827090" w:tentative="1">
      <w:start w:val="1"/>
      <w:numFmt w:val="lowerRoman"/>
      <w:lvlText w:val="%9."/>
      <w:lvlJc w:val="right"/>
      <w:pPr>
        <w:ind w:left="6480" w:hanging="180"/>
      </w:pPr>
    </w:lvl>
  </w:abstractNum>
  <w:abstractNum w:abstractNumId="32461">
    <w:multiLevelType w:val="hybridMultilevel"/>
    <w:lvl w:ilvl="0" w:tplc="10696941">
      <w:start w:val="1"/>
      <w:numFmt w:val="decimal"/>
      <w:lvlText w:val="%1."/>
      <w:lvlJc w:val="left"/>
      <w:pPr>
        <w:ind w:left="720" w:hanging="360"/>
      </w:pPr>
    </w:lvl>
    <w:lvl w:ilvl="1" w:tplc="10696941" w:tentative="1">
      <w:start w:val="1"/>
      <w:numFmt w:val="lowerLetter"/>
      <w:lvlText w:val="%2."/>
      <w:lvlJc w:val="left"/>
      <w:pPr>
        <w:ind w:left="1440" w:hanging="360"/>
      </w:pPr>
    </w:lvl>
    <w:lvl w:ilvl="2" w:tplc="10696941" w:tentative="1">
      <w:start w:val="1"/>
      <w:numFmt w:val="lowerRoman"/>
      <w:lvlText w:val="%3."/>
      <w:lvlJc w:val="right"/>
      <w:pPr>
        <w:ind w:left="2160" w:hanging="180"/>
      </w:pPr>
    </w:lvl>
    <w:lvl w:ilvl="3" w:tplc="10696941" w:tentative="1">
      <w:start w:val="1"/>
      <w:numFmt w:val="decimal"/>
      <w:lvlText w:val="%4."/>
      <w:lvlJc w:val="left"/>
      <w:pPr>
        <w:ind w:left="2880" w:hanging="360"/>
      </w:pPr>
    </w:lvl>
    <w:lvl w:ilvl="4" w:tplc="10696941" w:tentative="1">
      <w:start w:val="1"/>
      <w:numFmt w:val="lowerLetter"/>
      <w:lvlText w:val="%5."/>
      <w:lvlJc w:val="left"/>
      <w:pPr>
        <w:ind w:left="3600" w:hanging="360"/>
      </w:pPr>
    </w:lvl>
    <w:lvl w:ilvl="5" w:tplc="10696941" w:tentative="1">
      <w:start w:val="1"/>
      <w:numFmt w:val="lowerRoman"/>
      <w:lvlText w:val="%6."/>
      <w:lvlJc w:val="right"/>
      <w:pPr>
        <w:ind w:left="4320" w:hanging="180"/>
      </w:pPr>
    </w:lvl>
    <w:lvl w:ilvl="6" w:tplc="10696941" w:tentative="1">
      <w:start w:val="1"/>
      <w:numFmt w:val="decimal"/>
      <w:lvlText w:val="%7."/>
      <w:lvlJc w:val="left"/>
      <w:pPr>
        <w:ind w:left="5040" w:hanging="360"/>
      </w:pPr>
    </w:lvl>
    <w:lvl w:ilvl="7" w:tplc="10696941" w:tentative="1">
      <w:start w:val="1"/>
      <w:numFmt w:val="lowerLetter"/>
      <w:lvlText w:val="%8."/>
      <w:lvlJc w:val="left"/>
      <w:pPr>
        <w:ind w:left="5760" w:hanging="360"/>
      </w:pPr>
    </w:lvl>
    <w:lvl w:ilvl="8" w:tplc="10696941" w:tentative="1">
      <w:start w:val="1"/>
      <w:numFmt w:val="lowerRoman"/>
      <w:lvlText w:val="%9."/>
      <w:lvlJc w:val="right"/>
      <w:pPr>
        <w:ind w:left="6480" w:hanging="180"/>
      </w:pPr>
    </w:lvl>
  </w:abstractNum>
  <w:abstractNum w:abstractNumId="32460">
    <w:multiLevelType w:val="hybridMultilevel"/>
    <w:lvl w:ilvl="0" w:tplc="28289307">
      <w:start w:val="1"/>
      <w:numFmt w:val="decimal"/>
      <w:lvlText w:val="%1."/>
      <w:lvlJc w:val="left"/>
      <w:pPr>
        <w:ind w:left="720" w:hanging="360"/>
      </w:pPr>
    </w:lvl>
    <w:lvl w:ilvl="1" w:tplc="28289307" w:tentative="1">
      <w:start w:val="1"/>
      <w:numFmt w:val="lowerLetter"/>
      <w:lvlText w:val="%2."/>
      <w:lvlJc w:val="left"/>
      <w:pPr>
        <w:ind w:left="1440" w:hanging="360"/>
      </w:pPr>
    </w:lvl>
    <w:lvl w:ilvl="2" w:tplc="28289307" w:tentative="1">
      <w:start w:val="1"/>
      <w:numFmt w:val="lowerRoman"/>
      <w:lvlText w:val="%3."/>
      <w:lvlJc w:val="right"/>
      <w:pPr>
        <w:ind w:left="2160" w:hanging="180"/>
      </w:pPr>
    </w:lvl>
    <w:lvl w:ilvl="3" w:tplc="28289307" w:tentative="1">
      <w:start w:val="1"/>
      <w:numFmt w:val="decimal"/>
      <w:lvlText w:val="%4."/>
      <w:lvlJc w:val="left"/>
      <w:pPr>
        <w:ind w:left="2880" w:hanging="360"/>
      </w:pPr>
    </w:lvl>
    <w:lvl w:ilvl="4" w:tplc="28289307" w:tentative="1">
      <w:start w:val="1"/>
      <w:numFmt w:val="lowerLetter"/>
      <w:lvlText w:val="%5."/>
      <w:lvlJc w:val="left"/>
      <w:pPr>
        <w:ind w:left="3600" w:hanging="360"/>
      </w:pPr>
    </w:lvl>
    <w:lvl w:ilvl="5" w:tplc="28289307" w:tentative="1">
      <w:start w:val="1"/>
      <w:numFmt w:val="lowerRoman"/>
      <w:lvlText w:val="%6."/>
      <w:lvlJc w:val="right"/>
      <w:pPr>
        <w:ind w:left="4320" w:hanging="180"/>
      </w:pPr>
    </w:lvl>
    <w:lvl w:ilvl="6" w:tplc="28289307" w:tentative="1">
      <w:start w:val="1"/>
      <w:numFmt w:val="decimal"/>
      <w:lvlText w:val="%7."/>
      <w:lvlJc w:val="left"/>
      <w:pPr>
        <w:ind w:left="5040" w:hanging="360"/>
      </w:pPr>
    </w:lvl>
    <w:lvl w:ilvl="7" w:tplc="28289307" w:tentative="1">
      <w:start w:val="1"/>
      <w:numFmt w:val="lowerLetter"/>
      <w:lvlText w:val="%8."/>
      <w:lvlJc w:val="left"/>
      <w:pPr>
        <w:ind w:left="5760" w:hanging="360"/>
      </w:pPr>
    </w:lvl>
    <w:lvl w:ilvl="8" w:tplc="28289307" w:tentative="1">
      <w:start w:val="1"/>
      <w:numFmt w:val="lowerRoman"/>
      <w:lvlText w:val="%9."/>
      <w:lvlJc w:val="right"/>
      <w:pPr>
        <w:ind w:left="6480" w:hanging="180"/>
      </w:pPr>
    </w:lvl>
  </w:abstractNum>
  <w:abstractNum w:abstractNumId="32459">
    <w:multiLevelType w:val="hybridMultilevel"/>
    <w:lvl w:ilvl="0" w:tplc="66975808">
      <w:start w:val="1"/>
      <w:numFmt w:val="decimal"/>
      <w:lvlText w:val="%1."/>
      <w:lvlJc w:val="left"/>
      <w:pPr>
        <w:ind w:left="720" w:hanging="360"/>
      </w:pPr>
    </w:lvl>
    <w:lvl w:ilvl="1" w:tplc="66975808" w:tentative="1">
      <w:start w:val="1"/>
      <w:numFmt w:val="lowerLetter"/>
      <w:lvlText w:val="%2."/>
      <w:lvlJc w:val="left"/>
      <w:pPr>
        <w:ind w:left="1440" w:hanging="360"/>
      </w:pPr>
    </w:lvl>
    <w:lvl w:ilvl="2" w:tplc="66975808" w:tentative="1">
      <w:start w:val="1"/>
      <w:numFmt w:val="lowerRoman"/>
      <w:lvlText w:val="%3."/>
      <w:lvlJc w:val="right"/>
      <w:pPr>
        <w:ind w:left="2160" w:hanging="180"/>
      </w:pPr>
    </w:lvl>
    <w:lvl w:ilvl="3" w:tplc="66975808" w:tentative="1">
      <w:start w:val="1"/>
      <w:numFmt w:val="decimal"/>
      <w:lvlText w:val="%4."/>
      <w:lvlJc w:val="left"/>
      <w:pPr>
        <w:ind w:left="2880" w:hanging="360"/>
      </w:pPr>
    </w:lvl>
    <w:lvl w:ilvl="4" w:tplc="66975808" w:tentative="1">
      <w:start w:val="1"/>
      <w:numFmt w:val="lowerLetter"/>
      <w:lvlText w:val="%5."/>
      <w:lvlJc w:val="left"/>
      <w:pPr>
        <w:ind w:left="3600" w:hanging="360"/>
      </w:pPr>
    </w:lvl>
    <w:lvl w:ilvl="5" w:tplc="66975808" w:tentative="1">
      <w:start w:val="1"/>
      <w:numFmt w:val="lowerRoman"/>
      <w:lvlText w:val="%6."/>
      <w:lvlJc w:val="right"/>
      <w:pPr>
        <w:ind w:left="4320" w:hanging="180"/>
      </w:pPr>
    </w:lvl>
    <w:lvl w:ilvl="6" w:tplc="66975808" w:tentative="1">
      <w:start w:val="1"/>
      <w:numFmt w:val="decimal"/>
      <w:lvlText w:val="%7."/>
      <w:lvlJc w:val="left"/>
      <w:pPr>
        <w:ind w:left="5040" w:hanging="360"/>
      </w:pPr>
    </w:lvl>
    <w:lvl w:ilvl="7" w:tplc="66975808" w:tentative="1">
      <w:start w:val="1"/>
      <w:numFmt w:val="lowerLetter"/>
      <w:lvlText w:val="%8."/>
      <w:lvlJc w:val="left"/>
      <w:pPr>
        <w:ind w:left="5760" w:hanging="360"/>
      </w:pPr>
    </w:lvl>
    <w:lvl w:ilvl="8" w:tplc="66975808" w:tentative="1">
      <w:start w:val="1"/>
      <w:numFmt w:val="lowerRoman"/>
      <w:lvlText w:val="%9."/>
      <w:lvlJc w:val="right"/>
      <w:pPr>
        <w:ind w:left="6480" w:hanging="180"/>
      </w:pPr>
    </w:lvl>
  </w:abstractNum>
  <w:abstractNum w:abstractNumId="32458">
    <w:multiLevelType w:val="hybridMultilevel"/>
    <w:lvl w:ilvl="0" w:tplc="44137940">
      <w:start w:val="1"/>
      <w:numFmt w:val="decimal"/>
      <w:lvlText w:val="%1."/>
      <w:lvlJc w:val="left"/>
      <w:pPr>
        <w:ind w:left="720" w:hanging="360"/>
      </w:pPr>
    </w:lvl>
    <w:lvl w:ilvl="1" w:tplc="44137940" w:tentative="1">
      <w:start w:val="1"/>
      <w:numFmt w:val="lowerLetter"/>
      <w:lvlText w:val="%2."/>
      <w:lvlJc w:val="left"/>
      <w:pPr>
        <w:ind w:left="1440" w:hanging="360"/>
      </w:pPr>
    </w:lvl>
    <w:lvl w:ilvl="2" w:tplc="44137940" w:tentative="1">
      <w:start w:val="1"/>
      <w:numFmt w:val="lowerRoman"/>
      <w:lvlText w:val="%3."/>
      <w:lvlJc w:val="right"/>
      <w:pPr>
        <w:ind w:left="2160" w:hanging="180"/>
      </w:pPr>
    </w:lvl>
    <w:lvl w:ilvl="3" w:tplc="44137940" w:tentative="1">
      <w:start w:val="1"/>
      <w:numFmt w:val="decimal"/>
      <w:lvlText w:val="%4."/>
      <w:lvlJc w:val="left"/>
      <w:pPr>
        <w:ind w:left="2880" w:hanging="360"/>
      </w:pPr>
    </w:lvl>
    <w:lvl w:ilvl="4" w:tplc="44137940" w:tentative="1">
      <w:start w:val="1"/>
      <w:numFmt w:val="lowerLetter"/>
      <w:lvlText w:val="%5."/>
      <w:lvlJc w:val="left"/>
      <w:pPr>
        <w:ind w:left="3600" w:hanging="360"/>
      </w:pPr>
    </w:lvl>
    <w:lvl w:ilvl="5" w:tplc="44137940" w:tentative="1">
      <w:start w:val="1"/>
      <w:numFmt w:val="lowerRoman"/>
      <w:lvlText w:val="%6."/>
      <w:lvlJc w:val="right"/>
      <w:pPr>
        <w:ind w:left="4320" w:hanging="180"/>
      </w:pPr>
    </w:lvl>
    <w:lvl w:ilvl="6" w:tplc="44137940" w:tentative="1">
      <w:start w:val="1"/>
      <w:numFmt w:val="decimal"/>
      <w:lvlText w:val="%7."/>
      <w:lvlJc w:val="left"/>
      <w:pPr>
        <w:ind w:left="5040" w:hanging="360"/>
      </w:pPr>
    </w:lvl>
    <w:lvl w:ilvl="7" w:tplc="44137940" w:tentative="1">
      <w:start w:val="1"/>
      <w:numFmt w:val="lowerLetter"/>
      <w:lvlText w:val="%8."/>
      <w:lvlJc w:val="left"/>
      <w:pPr>
        <w:ind w:left="5760" w:hanging="360"/>
      </w:pPr>
    </w:lvl>
    <w:lvl w:ilvl="8" w:tplc="44137940" w:tentative="1">
      <w:start w:val="1"/>
      <w:numFmt w:val="lowerRoman"/>
      <w:lvlText w:val="%9."/>
      <w:lvlJc w:val="right"/>
      <w:pPr>
        <w:ind w:left="6480" w:hanging="180"/>
      </w:pPr>
    </w:lvl>
  </w:abstractNum>
  <w:abstractNum w:abstractNumId="32457">
    <w:multiLevelType w:val="hybridMultilevel"/>
    <w:lvl w:ilvl="0" w:tplc="57417160">
      <w:start w:val="1"/>
      <w:numFmt w:val="decimal"/>
      <w:lvlText w:val="%1."/>
      <w:lvlJc w:val="left"/>
      <w:pPr>
        <w:ind w:left="720" w:hanging="360"/>
      </w:pPr>
    </w:lvl>
    <w:lvl w:ilvl="1" w:tplc="57417160" w:tentative="1">
      <w:start w:val="1"/>
      <w:numFmt w:val="lowerLetter"/>
      <w:lvlText w:val="%2."/>
      <w:lvlJc w:val="left"/>
      <w:pPr>
        <w:ind w:left="1440" w:hanging="360"/>
      </w:pPr>
    </w:lvl>
    <w:lvl w:ilvl="2" w:tplc="57417160" w:tentative="1">
      <w:start w:val="1"/>
      <w:numFmt w:val="lowerRoman"/>
      <w:lvlText w:val="%3."/>
      <w:lvlJc w:val="right"/>
      <w:pPr>
        <w:ind w:left="2160" w:hanging="180"/>
      </w:pPr>
    </w:lvl>
    <w:lvl w:ilvl="3" w:tplc="57417160" w:tentative="1">
      <w:start w:val="1"/>
      <w:numFmt w:val="decimal"/>
      <w:lvlText w:val="%4."/>
      <w:lvlJc w:val="left"/>
      <w:pPr>
        <w:ind w:left="2880" w:hanging="360"/>
      </w:pPr>
    </w:lvl>
    <w:lvl w:ilvl="4" w:tplc="57417160" w:tentative="1">
      <w:start w:val="1"/>
      <w:numFmt w:val="lowerLetter"/>
      <w:lvlText w:val="%5."/>
      <w:lvlJc w:val="left"/>
      <w:pPr>
        <w:ind w:left="3600" w:hanging="360"/>
      </w:pPr>
    </w:lvl>
    <w:lvl w:ilvl="5" w:tplc="57417160" w:tentative="1">
      <w:start w:val="1"/>
      <w:numFmt w:val="lowerRoman"/>
      <w:lvlText w:val="%6."/>
      <w:lvlJc w:val="right"/>
      <w:pPr>
        <w:ind w:left="4320" w:hanging="180"/>
      </w:pPr>
    </w:lvl>
    <w:lvl w:ilvl="6" w:tplc="57417160" w:tentative="1">
      <w:start w:val="1"/>
      <w:numFmt w:val="decimal"/>
      <w:lvlText w:val="%7."/>
      <w:lvlJc w:val="left"/>
      <w:pPr>
        <w:ind w:left="5040" w:hanging="360"/>
      </w:pPr>
    </w:lvl>
    <w:lvl w:ilvl="7" w:tplc="57417160" w:tentative="1">
      <w:start w:val="1"/>
      <w:numFmt w:val="lowerLetter"/>
      <w:lvlText w:val="%8."/>
      <w:lvlJc w:val="left"/>
      <w:pPr>
        <w:ind w:left="5760" w:hanging="360"/>
      </w:pPr>
    </w:lvl>
    <w:lvl w:ilvl="8" w:tplc="57417160" w:tentative="1">
      <w:start w:val="1"/>
      <w:numFmt w:val="lowerRoman"/>
      <w:lvlText w:val="%9."/>
      <w:lvlJc w:val="right"/>
      <w:pPr>
        <w:ind w:left="6480" w:hanging="180"/>
      </w:pPr>
    </w:lvl>
  </w:abstractNum>
  <w:abstractNum w:abstractNumId="32456">
    <w:multiLevelType w:val="hybridMultilevel"/>
    <w:lvl w:ilvl="0" w:tplc="56184250">
      <w:start w:val="1"/>
      <w:numFmt w:val="decimal"/>
      <w:lvlText w:val="%1."/>
      <w:lvlJc w:val="left"/>
      <w:pPr>
        <w:ind w:left="720" w:hanging="360"/>
      </w:pPr>
    </w:lvl>
    <w:lvl w:ilvl="1" w:tplc="56184250" w:tentative="1">
      <w:start w:val="1"/>
      <w:numFmt w:val="lowerLetter"/>
      <w:lvlText w:val="%2."/>
      <w:lvlJc w:val="left"/>
      <w:pPr>
        <w:ind w:left="1440" w:hanging="360"/>
      </w:pPr>
    </w:lvl>
    <w:lvl w:ilvl="2" w:tplc="56184250" w:tentative="1">
      <w:start w:val="1"/>
      <w:numFmt w:val="lowerRoman"/>
      <w:lvlText w:val="%3."/>
      <w:lvlJc w:val="right"/>
      <w:pPr>
        <w:ind w:left="2160" w:hanging="180"/>
      </w:pPr>
    </w:lvl>
    <w:lvl w:ilvl="3" w:tplc="56184250" w:tentative="1">
      <w:start w:val="1"/>
      <w:numFmt w:val="decimal"/>
      <w:lvlText w:val="%4."/>
      <w:lvlJc w:val="left"/>
      <w:pPr>
        <w:ind w:left="2880" w:hanging="360"/>
      </w:pPr>
    </w:lvl>
    <w:lvl w:ilvl="4" w:tplc="56184250" w:tentative="1">
      <w:start w:val="1"/>
      <w:numFmt w:val="lowerLetter"/>
      <w:lvlText w:val="%5."/>
      <w:lvlJc w:val="left"/>
      <w:pPr>
        <w:ind w:left="3600" w:hanging="360"/>
      </w:pPr>
    </w:lvl>
    <w:lvl w:ilvl="5" w:tplc="56184250" w:tentative="1">
      <w:start w:val="1"/>
      <w:numFmt w:val="lowerRoman"/>
      <w:lvlText w:val="%6."/>
      <w:lvlJc w:val="right"/>
      <w:pPr>
        <w:ind w:left="4320" w:hanging="180"/>
      </w:pPr>
    </w:lvl>
    <w:lvl w:ilvl="6" w:tplc="56184250" w:tentative="1">
      <w:start w:val="1"/>
      <w:numFmt w:val="decimal"/>
      <w:lvlText w:val="%7."/>
      <w:lvlJc w:val="left"/>
      <w:pPr>
        <w:ind w:left="5040" w:hanging="360"/>
      </w:pPr>
    </w:lvl>
    <w:lvl w:ilvl="7" w:tplc="56184250" w:tentative="1">
      <w:start w:val="1"/>
      <w:numFmt w:val="lowerLetter"/>
      <w:lvlText w:val="%8."/>
      <w:lvlJc w:val="left"/>
      <w:pPr>
        <w:ind w:left="5760" w:hanging="360"/>
      </w:pPr>
    </w:lvl>
    <w:lvl w:ilvl="8" w:tplc="56184250" w:tentative="1">
      <w:start w:val="1"/>
      <w:numFmt w:val="lowerRoman"/>
      <w:lvlText w:val="%9."/>
      <w:lvlJc w:val="right"/>
      <w:pPr>
        <w:ind w:left="6480" w:hanging="180"/>
      </w:pPr>
    </w:lvl>
  </w:abstractNum>
  <w:abstractNum w:abstractNumId="32455">
    <w:multiLevelType w:val="hybridMultilevel"/>
    <w:lvl w:ilvl="0" w:tplc="21815037">
      <w:start w:val="1"/>
      <w:numFmt w:val="decimal"/>
      <w:lvlText w:val="%1."/>
      <w:lvlJc w:val="left"/>
      <w:pPr>
        <w:ind w:left="720" w:hanging="360"/>
      </w:pPr>
    </w:lvl>
    <w:lvl w:ilvl="1" w:tplc="21815037" w:tentative="1">
      <w:start w:val="1"/>
      <w:numFmt w:val="lowerLetter"/>
      <w:lvlText w:val="%2."/>
      <w:lvlJc w:val="left"/>
      <w:pPr>
        <w:ind w:left="1440" w:hanging="360"/>
      </w:pPr>
    </w:lvl>
    <w:lvl w:ilvl="2" w:tplc="21815037" w:tentative="1">
      <w:start w:val="1"/>
      <w:numFmt w:val="lowerRoman"/>
      <w:lvlText w:val="%3."/>
      <w:lvlJc w:val="right"/>
      <w:pPr>
        <w:ind w:left="2160" w:hanging="180"/>
      </w:pPr>
    </w:lvl>
    <w:lvl w:ilvl="3" w:tplc="21815037" w:tentative="1">
      <w:start w:val="1"/>
      <w:numFmt w:val="decimal"/>
      <w:lvlText w:val="%4."/>
      <w:lvlJc w:val="left"/>
      <w:pPr>
        <w:ind w:left="2880" w:hanging="360"/>
      </w:pPr>
    </w:lvl>
    <w:lvl w:ilvl="4" w:tplc="21815037" w:tentative="1">
      <w:start w:val="1"/>
      <w:numFmt w:val="lowerLetter"/>
      <w:lvlText w:val="%5."/>
      <w:lvlJc w:val="left"/>
      <w:pPr>
        <w:ind w:left="3600" w:hanging="360"/>
      </w:pPr>
    </w:lvl>
    <w:lvl w:ilvl="5" w:tplc="21815037" w:tentative="1">
      <w:start w:val="1"/>
      <w:numFmt w:val="lowerRoman"/>
      <w:lvlText w:val="%6."/>
      <w:lvlJc w:val="right"/>
      <w:pPr>
        <w:ind w:left="4320" w:hanging="180"/>
      </w:pPr>
    </w:lvl>
    <w:lvl w:ilvl="6" w:tplc="21815037" w:tentative="1">
      <w:start w:val="1"/>
      <w:numFmt w:val="decimal"/>
      <w:lvlText w:val="%7."/>
      <w:lvlJc w:val="left"/>
      <w:pPr>
        <w:ind w:left="5040" w:hanging="360"/>
      </w:pPr>
    </w:lvl>
    <w:lvl w:ilvl="7" w:tplc="21815037" w:tentative="1">
      <w:start w:val="1"/>
      <w:numFmt w:val="lowerLetter"/>
      <w:lvlText w:val="%8."/>
      <w:lvlJc w:val="left"/>
      <w:pPr>
        <w:ind w:left="5760" w:hanging="360"/>
      </w:pPr>
    </w:lvl>
    <w:lvl w:ilvl="8" w:tplc="21815037" w:tentative="1">
      <w:start w:val="1"/>
      <w:numFmt w:val="lowerRoman"/>
      <w:lvlText w:val="%9."/>
      <w:lvlJc w:val="right"/>
      <w:pPr>
        <w:ind w:left="6480" w:hanging="180"/>
      </w:pPr>
    </w:lvl>
  </w:abstractNum>
  <w:abstractNum w:abstractNumId="32454">
    <w:multiLevelType w:val="hybridMultilevel"/>
    <w:lvl w:ilvl="0" w:tplc="53025965">
      <w:start w:val="1"/>
      <w:numFmt w:val="decimal"/>
      <w:lvlText w:val="%1."/>
      <w:lvlJc w:val="left"/>
      <w:pPr>
        <w:ind w:left="720" w:hanging="360"/>
      </w:pPr>
    </w:lvl>
    <w:lvl w:ilvl="1" w:tplc="53025965" w:tentative="1">
      <w:start w:val="1"/>
      <w:numFmt w:val="lowerLetter"/>
      <w:lvlText w:val="%2."/>
      <w:lvlJc w:val="left"/>
      <w:pPr>
        <w:ind w:left="1440" w:hanging="360"/>
      </w:pPr>
    </w:lvl>
    <w:lvl w:ilvl="2" w:tplc="53025965" w:tentative="1">
      <w:start w:val="1"/>
      <w:numFmt w:val="lowerRoman"/>
      <w:lvlText w:val="%3."/>
      <w:lvlJc w:val="right"/>
      <w:pPr>
        <w:ind w:left="2160" w:hanging="180"/>
      </w:pPr>
    </w:lvl>
    <w:lvl w:ilvl="3" w:tplc="53025965" w:tentative="1">
      <w:start w:val="1"/>
      <w:numFmt w:val="decimal"/>
      <w:lvlText w:val="%4."/>
      <w:lvlJc w:val="left"/>
      <w:pPr>
        <w:ind w:left="2880" w:hanging="360"/>
      </w:pPr>
    </w:lvl>
    <w:lvl w:ilvl="4" w:tplc="53025965" w:tentative="1">
      <w:start w:val="1"/>
      <w:numFmt w:val="lowerLetter"/>
      <w:lvlText w:val="%5."/>
      <w:lvlJc w:val="left"/>
      <w:pPr>
        <w:ind w:left="3600" w:hanging="360"/>
      </w:pPr>
    </w:lvl>
    <w:lvl w:ilvl="5" w:tplc="53025965" w:tentative="1">
      <w:start w:val="1"/>
      <w:numFmt w:val="lowerRoman"/>
      <w:lvlText w:val="%6."/>
      <w:lvlJc w:val="right"/>
      <w:pPr>
        <w:ind w:left="4320" w:hanging="180"/>
      </w:pPr>
    </w:lvl>
    <w:lvl w:ilvl="6" w:tplc="53025965" w:tentative="1">
      <w:start w:val="1"/>
      <w:numFmt w:val="decimal"/>
      <w:lvlText w:val="%7."/>
      <w:lvlJc w:val="left"/>
      <w:pPr>
        <w:ind w:left="5040" w:hanging="360"/>
      </w:pPr>
    </w:lvl>
    <w:lvl w:ilvl="7" w:tplc="53025965" w:tentative="1">
      <w:start w:val="1"/>
      <w:numFmt w:val="lowerLetter"/>
      <w:lvlText w:val="%8."/>
      <w:lvlJc w:val="left"/>
      <w:pPr>
        <w:ind w:left="5760" w:hanging="360"/>
      </w:pPr>
    </w:lvl>
    <w:lvl w:ilvl="8" w:tplc="53025965" w:tentative="1">
      <w:start w:val="1"/>
      <w:numFmt w:val="lowerRoman"/>
      <w:lvlText w:val="%9."/>
      <w:lvlJc w:val="right"/>
      <w:pPr>
        <w:ind w:left="6480" w:hanging="180"/>
      </w:pPr>
    </w:lvl>
  </w:abstractNum>
  <w:abstractNum w:abstractNumId="32453">
    <w:multiLevelType w:val="hybridMultilevel"/>
    <w:lvl w:ilvl="0" w:tplc="36041178">
      <w:start w:val="1"/>
      <w:numFmt w:val="decimal"/>
      <w:lvlText w:val="%1."/>
      <w:lvlJc w:val="left"/>
      <w:pPr>
        <w:ind w:left="720" w:hanging="360"/>
      </w:pPr>
    </w:lvl>
    <w:lvl w:ilvl="1" w:tplc="36041178" w:tentative="1">
      <w:start w:val="1"/>
      <w:numFmt w:val="lowerLetter"/>
      <w:lvlText w:val="%2."/>
      <w:lvlJc w:val="left"/>
      <w:pPr>
        <w:ind w:left="1440" w:hanging="360"/>
      </w:pPr>
    </w:lvl>
    <w:lvl w:ilvl="2" w:tplc="36041178" w:tentative="1">
      <w:start w:val="1"/>
      <w:numFmt w:val="lowerRoman"/>
      <w:lvlText w:val="%3."/>
      <w:lvlJc w:val="right"/>
      <w:pPr>
        <w:ind w:left="2160" w:hanging="180"/>
      </w:pPr>
    </w:lvl>
    <w:lvl w:ilvl="3" w:tplc="36041178" w:tentative="1">
      <w:start w:val="1"/>
      <w:numFmt w:val="decimal"/>
      <w:lvlText w:val="%4."/>
      <w:lvlJc w:val="left"/>
      <w:pPr>
        <w:ind w:left="2880" w:hanging="360"/>
      </w:pPr>
    </w:lvl>
    <w:lvl w:ilvl="4" w:tplc="36041178" w:tentative="1">
      <w:start w:val="1"/>
      <w:numFmt w:val="lowerLetter"/>
      <w:lvlText w:val="%5."/>
      <w:lvlJc w:val="left"/>
      <w:pPr>
        <w:ind w:left="3600" w:hanging="360"/>
      </w:pPr>
    </w:lvl>
    <w:lvl w:ilvl="5" w:tplc="36041178" w:tentative="1">
      <w:start w:val="1"/>
      <w:numFmt w:val="lowerRoman"/>
      <w:lvlText w:val="%6."/>
      <w:lvlJc w:val="right"/>
      <w:pPr>
        <w:ind w:left="4320" w:hanging="180"/>
      </w:pPr>
    </w:lvl>
    <w:lvl w:ilvl="6" w:tplc="36041178" w:tentative="1">
      <w:start w:val="1"/>
      <w:numFmt w:val="decimal"/>
      <w:lvlText w:val="%7."/>
      <w:lvlJc w:val="left"/>
      <w:pPr>
        <w:ind w:left="5040" w:hanging="360"/>
      </w:pPr>
    </w:lvl>
    <w:lvl w:ilvl="7" w:tplc="36041178" w:tentative="1">
      <w:start w:val="1"/>
      <w:numFmt w:val="lowerLetter"/>
      <w:lvlText w:val="%8."/>
      <w:lvlJc w:val="left"/>
      <w:pPr>
        <w:ind w:left="5760" w:hanging="360"/>
      </w:pPr>
    </w:lvl>
    <w:lvl w:ilvl="8" w:tplc="36041178" w:tentative="1">
      <w:start w:val="1"/>
      <w:numFmt w:val="lowerRoman"/>
      <w:lvlText w:val="%9."/>
      <w:lvlJc w:val="right"/>
      <w:pPr>
        <w:ind w:left="6480" w:hanging="180"/>
      </w:pPr>
    </w:lvl>
  </w:abstractNum>
  <w:abstractNum w:abstractNumId="32452">
    <w:multiLevelType w:val="hybridMultilevel"/>
    <w:lvl w:ilvl="0" w:tplc="37092123">
      <w:start w:val="1"/>
      <w:numFmt w:val="decimal"/>
      <w:lvlText w:val="%1."/>
      <w:lvlJc w:val="left"/>
      <w:pPr>
        <w:ind w:left="720" w:hanging="360"/>
      </w:pPr>
    </w:lvl>
    <w:lvl w:ilvl="1" w:tplc="37092123" w:tentative="1">
      <w:start w:val="1"/>
      <w:numFmt w:val="lowerLetter"/>
      <w:lvlText w:val="%2."/>
      <w:lvlJc w:val="left"/>
      <w:pPr>
        <w:ind w:left="1440" w:hanging="360"/>
      </w:pPr>
    </w:lvl>
    <w:lvl w:ilvl="2" w:tplc="37092123" w:tentative="1">
      <w:start w:val="1"/>
      <w:numFmt w:val="lowerRoman"/>
      <w:lvlText w:val="%3."/>
      <w:lvlJc w:val="right"/>
      <w:pPr>
        <w:ind w:left="2160" w:hanging="180"/>
      </w:pPr>
    </w:lvl>
    <w:lvl w:ilvl="3" w:tplc="37092123" w:tentative="1">
      <w:start w:val="1"/>
      <w:numFmt w:val="decimal"/>
      <w:lvlText w:val="%4."/>
      <w:lvlJc w:val="left"/>
      <w:pPr>
        <w:ind w:left="2880" w:hanging="360"/>
      </w:pPr>
    </w:lvl>
    <w:lvl w:ilvl="4" w:tplc="37092123" w:tentative="1">
      <w:start w:val="1"/>
      <w:numFmt w:val="lowerLetter"/>
      <w:lvlText w:val="%5."/>
      <w:lvlJc w:val="left"/>
      <w:pPr>
        <w:ind w:left="3600" w:hanging="360"/>
      </w:pPr>
    </w:lvl>
    <w:lvl w:ilvl="5" w:tplc="37092123" w:tentative="1">
      <w:start w:val="1"/>
      <w:numFmt w:val="lowerRoman"/>
      <w:lvlText w:val="%6."/>
      <w:lvlJc w:val="right"/>
      <w:pPr>
        <w:ind w:left="4320" w:hanging="180"/>
      </w:pPr>
    </w:lvl>
    <w:lvl w:ilvl="6" w:tplc="37092123" w:tentative="1">
      <w:start w:val="1"/>
      <w:numFmt w:val="decimal"/>
      <w:lvlText w:val="%7."/>
      <w:lvlJc w:val="left"/>
      <w:pPr>
        <w:ind w:left="5040" w:hanging="360"/>
      </w:pPr>
    </w:lvl>
    <w:lvl w:ilvl="7" w:tplc="37092123" w:tentative="1">
      <w:start w:val="1"/>
      <w:numFmt w:val="lowerLetter"/>
      <w:lvlText w:val="%8."/>
      <w:lvlJc w:val="left"/>
      <w:pPr>
        <w:ind w:left="5760" w:hanging="360"/>
      </w:pPr>
    </w:lvl>
    <w:lvl w:ilvl="8" w:tplc="37092123" w:tentative="1">
      <w:start w:val="1"/>
      <w:numFmt w:val="lowerRoman"/>
      <w:lvlText w:val="%9."/>
      <w:lvlJc w:val="right"/>
      <w:pPr>
        <w:ind w:left="6480" w:hanging="180"/>
      </w:pPr>
    </w:lvl>
  </w:abstractNum>
  <w:abstractNum w:abstractNumId="32451">
    <w:multiLevelType w:val="hybridMultilevel"/>
    <w:lvl w:ilvl="0" w:tplc="56189424">
      <w:start w:val="1"/>
      <w:numFmt w:val="decimal"/>
      <w:lvlText w:val="%1."/>
      <w:lvlJc w:val="left"/>
      <w:pPr>
        <w:ind w:left="720" w:hanging="360"/>
      </w:pPr>
    </w:lvl>
    <w:lvl w:ilvl="1" w:tplc="56189424" w:tentative="1">
      <w:start w:val="1"/>
      <w:numFmt w:val="lowerLetter"/>
      <w:lvlText w:val="%2."/>
      <w:lvlJc w:val="left"/>
      <w:pPr>
        <w:ind w:left="1440" w:hanging="360"/>
      </w:pPr>
    </w:lvl>
    <w:lvl w:ilvl="2" w:tplc="56189424" w:tentative="1">
      <w:start w:val="1"/>
      <w:numFmt w:val="lowerRoman"/>
      <w:lvlText w:val="%3."/>
      <w:lvlJc w:val="right"/>
      <w:pPr>
        <w:ind w:left="2160" w:hanging="180"/>
      </w:pPr>
    </w:lvl>
    <w:lvl w:ilvl="3" w:tplc="56189424" w:tentative="1">
      <w:start w:val="1"/>
      <w:numFmt w:val="decimal"/>
      <w:lvlText w:val="%4."/>
      <w:lvlJc w:val="left"/>
      <w:pPr>
        <w:ind w:left="2880" w:hanging="360"/>
      </w:pPr>
    </w:lvl>
    <w:lvl w:ilvl="4" w:tplc="56189424" w:tentative="1">
      <w:start w:val="1"/>
      <w:numFmt w:val="lowerLetter"/>
      <w:lvlText w:val="%5."/>
      <w:lvlJc w:val="left"/>
      <w:pPr>
        <w:ind w:left="3600" w:hanging="360"/>
      </w:pPr>
    </w:lvl>
    <w:lvl w:ilvl="5" w:tplc="56189424" w:tentative="1">
      <w:start w:val="1"/>
      <w:numFmt w:val="lowerRoman"/>
      <w:lvlText w:val="%6."/>
      <w:lvlJc w:val="right"/>
      <w:pPr>
        <w:ind w:left="4320" w:hanging="180"/>
      </w:pPr>
    </w:lvl>
    <w:lvl w:ilvl="6" w:tplc="56189424" w:tentative="1">
      <w:start w:val="1"/>
      <w:numFmt w:val="decimal"/>
      <w:lvlText w:val="%7."/>
      <w:lvlJc w:val="left"/>
      <w:pPr>
        <w:ind w:left="5040" w:hanging="360"/>
      </w:pPr>
    </w:lvl>
    <w:lvl w:ilvl="7" w:tplc="56189424" w:tentative="1">
      <w:start w:val="1"/>
      <w:numFmt w:val="lowerLetter"/>
      <w:lvlText w:val="%8."/>
      <w:lvlJc w:val="left"/>
      <w:pPr>
        <w:ind w:left="5760" w:hanging="360"/>
      </w:pPr>
    </w:lvl>
    <w:lvl w:ilvl="8" w:tplc="56189424" w:tentative="1">
      <w:start w:val="1"/>
      <w:numFmt w:val="lowerRoman"/>
      <w:lvlText w:val="%9."/>
      <w:lvlJc w:val="right"/>
      <w:pPr>
        <w:ind w:left="6480" w:hanging="180"/>
      </w:pPr>
    </w:lvl>
  </w:abstractNum>
  <w:abstractNum w:abstractNumId="32450">
    <w:multiLevelType w:val="hybridMultilevel"/>
    <w:lvl w:ilvl="0" w:tplc="35296236">
      <w:start w:val="1"/>
      <w:numFmt w:val="decimal"/>
      <w:lvlText w:val="%1."/>
      <w:lvlJc w:val="left"/>
      <w:pPr>
        <w:ind w:left="720" w:hanging="360"/>
      </w:pPr>
    </w:lvl>
    <w:lvl w:ilvl="1" w:tplc="35296236" w:tentative="1">
      <w:start w:val="1"/>
      <w:numFmt w:val="lowerLetter"/>
      <w:lvlText w:val="%2."/>
      <w:lvlJc w:val="left"/>
      <w:pPr>
        <w:ind w:left="1440" w:hanging="360"/>
      </w:pPr>
    </w:lvl>
    <w:lvl w:ilvl="2" w:tplc="35296236" w:tentative="1">
      <w:start w:val="1"/>
      <w:numFmt w:val="lowerRoman"/>
      <w:lvlText w:val="%3."/>
      <w:lvlJc w:val="right"/>
      <w:pPr>
        <w:ind w:left="2160" w:hanging="180"/>
      </w:pPr>
    </w:lvl>
    <w:lvl w:ilvl="3" w:tplc="35296236" w:tentative="1">
      <w:start w:val="1"/>
      <w:numFmt w:val="decimal"/>
      <w:lvlText w:val="%4."/>
      <w:lvlJc w:val="left"/>
      <w:pPr>
        <w:ind w:left="2880" w:hanging="360"/>
      </w:pPr>
    </w:lvl>
    <w:lvl w:ilvl="4" w:tplc="35296236" w:tentative="1">
      <w:start w:val="1"/>
      <w:numFmt w:val="lowerLetter"/>
      <w:lvlText w:val="%5."/>
      <w:lvlJc w:val="left"/>
      <w:pPr>
        <w:ind w:left="3600" w:hanging="360"/>
      </w:pPr>
    </w:lvl>
    <w:lvl w:ilvl="5" w:tplc="35296236" w:tentative="1">
      <w:start w:val="1"/>
      <w:numFmt w:val="lowerRoman"/>
      <w:lvlText w:val="%6."/>
      <w:lvlJc w:val="right"/>
      <w:pPr>
        <w:ind w:left="4320" w:hanging="180"/>
      </w:pPr>
    </w:lvl>
    <w:lvl w:ilvl="6" w:tplc="35296236" w:tentative="1">
      <w:start w:val="1"/>
      <w:numFmt w:val="decimal"/>
      <w:lvlText w:val="%7."/>
      <w:lvlJc w:val="left"/>
      <w:pPr>
        <w:ind w:left="5040" w:hanging="360"/>
      </w:pPr>
    </w:lvl>
    <w:lvl w:ilvl="7" w:tplc="35296236" w:tentative="1">
      <w:start w:val="1"/>
      <w:numFmt w:val="lowerLetter"/>
      <w:lvlText w:val="%8."/>
      <w:lvlJc w:val="left"/>
      <w:pPr>
        <w:ind w:left="5760" w:hanging="360"/>
      </w:pPr>
    </w:lvl>
    <w:lvl w:ilvl="8" w:tplc="35296236" w:tentative="1">
      <w:start w:val="1"/>
      <w:numFmt w:val="lowerRoman"/>
      <w:lvlText w:val="%9."/>
      <w:lvlJc w:val="right"/>
      <w:pPr>
        <w:ind w:left="6480" w:hanging="180"/>
      </w:pPr>
    </w:lvl>
  </w:abstractNum>
  <w:abstractNum w:abstractNumId="32449">
    <w:multiLevelType w:val="hybridMultilevel"/>
    <w:lvl w:ilvl="0" w:tplc="72544393">
      <w:start w:val="1"/>
      <w:numFmt w:val="decimal"/>
      <w:lvlText w:val="%1."/>
      <w:lvlJc w:val="left"/>
      <w:pPr>
        <w:ind w:left="720" w:hanging="360"/>
      </w:pPr>
    </w:lvl>
    <w:lvl w:ilvl="1" w:tplc="72544393" w:tentative="1">
      <w:start w:val="1"/>
      <w:numFmt w:val="lowerLetter"/>
      <w:lvlText w:val="%2."/>
      <w:lvlJc w:val="left"/>
      <w:pPr>
        <w:ind w:left="1440" w:hanging="360"/>
      </w:pPr>
    </w:lvl>
    <w:lvl w:ilvl="2" w:tplc="72544393" w:tentative="1">
      <w:start w:val="1"/>
      <w:numFmt w:val="lowerRoman"/>
      <w:lvlText w:val="%3."/>
      <w:lvlJc w:val="right"/>
      <w:pPr>
        <w:ind w:left="2160" w:hanging="180"/>
      </w:pPr>
    </w:lvl>
    <w:lvl w:ilvl="3" w:tplc="72544393" w:tentative="1">
      <w:start w:val="1"/>
      <w:numFmt w:val="decimal"/>
      <w:lvlText w:val="%4."/>
      <w:lvlJc w:val="left"/>
      <w:pPr>
        <w:ind w:left="2880" w:hanging="360"/>
      </w:pPr>
    </w:lvl>
    <w:lvl w:ilvl="4" w:tplc="72544393" w:tentative="1">
      <w:start w:val="1"/>
      <w:numFmt w:val="lowerLetter"/>
      <w:lvlText w:val="%5."/>
      <w:lvlJc w:val="left"/>
      <w:pPr>
        <w:ind w:left="3600" w:hanging="360"/>
      </w:pPr>
    </w:lvl>
    <w:lvl w:ilvl="5" w:tplc="72544393" w:tentative="1">
      <w:start w:val="1"/>
      <w:numFmt w:val="lowerRoman"/>
      <w:lvlText w:val="%6."/>
      <w:lvlJc w:val="right"/>
      <w:pPr>
        <w:ind w:left="4320" w:hanging="180"/>
      </w:pPr>
    </w:lvl>
    <w:lvl w:ilvl="6" w:tplc="72544393" w:tentative="1">
      <w:start w:val="1"/>
      <w:numFmt w:val="decimal"/>
      <w:lvlText w:val="%7."/>
      <w:lvlJc w:val="left"/>
      <w:pPr>
        <w:ind w:left="5040" w:hanging="360"/>
      </w:pPr>
    </w:lvl>
    <w:lvl w:ilvl="7" w:tplc="72544393" w:tentative="1">
      <w:start w:val="1"/>
      <w:numFmt w:val="lowerLetter"/>
      <w:lvlText w:val="%8."/>
      <w:lvlJc w:val="left"/>
      <w:pPr>
        <w:ind w:left="5760" w:hanging="360"/>
      </w:pPr>
    </w:lvl>
    <w:lvl w:ilvl="8" w:tplc="72544393" w:tentative="1">
      <w:start w:val="1"/>
      <w:numFmt w:val="lowerRoman"/>
      <w:lvlText w:val="%9."/>
      <w:lvlJc w:val="right"/>
      <w:pPr>
        <w:ind w:left="6480" w:hanging="180"/>
      </w:pPr>
    </w:lvl>
  </w:abstractNum>
  <w:abstractNum w:abstractNumId="32448">
    <w:multiLevelType w:val="hybridMultilevel"/>
    <w:lvl w:ilvl="0" w:tplc="73889305">
      <w:start w:val="1"/>
      <w:numFmt w:val="decimal"/>
      <w:lvlText w:val="%1."/>
      <w:lvlJc w:val="left"/>
      <w:pPr>
        <w:ind w:left="720" w:hanging="360"/>
      </w:pPr>
    </w:lvl>
    <w:lvl w:ilvl="1" w:tplc="73889305" w:tentative="1">
      <w:start w:val="1"/>
      <w:numFmt w:val="lowerLetter"/>
      <w:lvlText w:val="%2."/>
      <w:lvlJc w:val="left"/>
      <w:pPr>
        <w:ind w:left="1440" w:hanging="360"/>
      </w:pPr>
    </w:lvl>
    <w:lvl w:ilvl="2" w:tplc="73889305" w:tentative="1">
      <w:start w:val="1"/>
      <w:numFmt w:val="lowerRoman"/>
      <w:lvlText w:val="%3."/>
      <w:lvlJc w:val="right"/>
      <w:pPr>
        <w:ind w:left="2160" w:hanging="180"/>
      </w:pPr>
    </w:lvl>
    <w:lvl w:ilvl="3" w:tplc="73889305" w:tentative="1">
      <w:start w:val="1"/>
      <w:numFmt w:val="decimal"/>
      <w:lvlText w:val="%4."/>
      <w:lvlJc w:val="left"/>
      <w:pPr>
        <w:ind w:left="2880" w:hanging="360"/>
      </w:pPr>
    </w:lvl>
    <w:lvl w:ilvl="4" w:tplc="73889305" w:tentative="1">
      <w:start w:val="1"/>
      <w:numFmt w:val="lowerLetter"/>
      <w:lvlText w:val="%5."/>
      <w:lvlJc w:val="left"/>
      <w:pPr>
        <w:ind w:left="3600" w:hanging="360"/>
      </w:pPr>
    </w:lvl>
    <w:lvl w:ilvl="5" w:tplc="73889305" w:tentative="1">
      <w:start w:val="1"/>
      <w:numFmt w:val="lowerRoman"/>
      <w:lvlText w:val="%6."/>
      <w:lvlJc w:val="right"/>
      <w:pPr>
        <w:ind w:left="4320" w:hanging="180"/>
      </w:pPr>
    </w:lvl>
    <w:lvl w:ilvl="6" w:tplc="73889305" w:tentative="1">
      <w:start w:val="1"/>
      <w:numFmt w:val="decimal"/>
      <w:lvlText w:val="%7."/>
      <w:lvlJc w:val="left"/>
      <w:pPr>
        <w:ind w:left="5040" w:hanging="360"/>
      </w:pPr>
    </w:lvl>
    <w:lvl w:ilvl="7" w:tplc="73889305" w:tentative="1">
      <w:start w:val="1"/>
      <w:numFmt w:val="lowerLetter"/>
      <w:lvlText w:val="%8."/>
      <w:lvlJc w:val="left"/>
      <w:pPr>
        <w:ind w:left="5760" w:hanging="360"/>
      </w:pPr>
    </w:lvl>
    <w:lvl w:ilvl="8" w:tplc="73889305" w:tentative="1">
      <w:start w:val="1"/>
      <w:numFmt w:val="lowerRoman"/>
      <w:lvlText w:val="%9."/>
      <w:lvlJc w:val="right"/>
      <w:pPr>
        <w:ind w:left="6480" w:hanging="180"/>
      </w:pPr>
    </w:lvl>
  </w:abstractNum>
  <w:abstractNum w:abstractNumId="32447">
    <w:multiLevelType w:val="hybridMultilevel"/>
    <w:lvl w:ilvl="0" w:tplc="59871710">
      <w:start w:val="1"/>
      <w:numFmt w:val="decimal"/>
      <w:lvlText w:val="%1."/>
      <w:lvlJc w:val="left"/>
      <w:pPr>
        <w:ind w:left="720" w:hanging="360"/>
      </w:pPr>
    </w:lvl>
    <w:lvl w:ilvl="1" w:tplc="59871710" w:tentative="1">
      <w:start w:val="1"/>
      <w:numFmt w:val="lowerLetter"/>
      <w:lvlText w:val="%2."/>
      <w:lvlJc w:val="left"/>
      <w:pPr>
        <w:ind w:left="1440" w:hanging="360"/>
      </w:pPr>
    </w:lvl>
    <w:lvl w:ilvl="2" w:tplc="59871710" w:tentative="1">
      <w:start w:val="1"/>
      <w:numFmt w:val="lowerRoman"/>
      <w:lvlText w:val="%3."/>
      <w:lvlJc w:val="right"/>
      <w:pPr>
        <w:ind w:left="2160" w:hanging="180"/>
      </w:pPr>
    </w:lvl>
    <w:lvl w:ilvl="3" w:tplc="59871710" w:tentative="1">
      <w:start w:val="1"/>
      <w:numFmt w:val="decimal"/>
      <w:lvlText w:val="%4."/>
      <w:lvlJc w:val="left"/>
      <w:pPr>
        <w:ind w:left="2880" w:hanging="360"/>
      </w:pPr>
    </w:lvl>
    <w:lvl w:ilvl="4" w:tplc="59871710" w:tentative="1">
      <w:start w:val="1"/>
      <w:numFmt w:val="lowerLetter"/>
      <w:lvlText w:val="%5."/>
      <w:lvlJc w:val="left"/>
      <w:pPr>
        <w:ind w:left="3600" w:hanging="360"/>
      </w:pPr>
    </w:lvl>
    <w:lvl w:ilvl="5" w:tplc="59871710" w:tentative="1">
      <w:start w:val="1"/>
      <w:numFmt w:val="lowerRoman"/>
      <w:lvlText w:val="%6."/>
      <w:lvlJc w:val="right"/>
      <w:pPr>
        <w:ind w:left="4320" w:hanging="180"/>
      </w:pPr>
    </w:lvl>
    <w:lvl w:ilvl="6" w:tplc="59871710" w:tentative="1">
      <w:start w:val="1"/>
      <w:numFmt w:val="decimal"/>
      <w:lvlText w:val="%7."/>
      <w:lvlJc w:val="left"/>
      <w:pPr>
        <w:ind w:left="5040" w:hanging="360"/>
      </w:pPr>
    </w:lvl>
    <w:lvl w:ilvl="7" w:tplc="59871710" w:tentative="1">
      <w:start w:val="1"/>
      <w:numFmt w:val="lowerLetter"/>
      <w:lvlText w:val="%8."/>
      <w:lvlJc w:val="left"/>
      <w:pPr>
        <w:ind w:left="5760" w:hanging="360"/>
      </w:pPr>
    </w:lvl>
    <w:lvl w:ilvl="8" w:tplc="59871710" w:tentative="1">
      <w:start w:val="1"/>
      <w:numFmt w:val="lowerRoman"/>
      <w:lvlText w:val="%9."/>
      <w:lvlJc w:val="right"/>
      <w:pPr>
        <w:ind w:left="6480" w:hanging="180"/>
      </w:pPr>
    </w:lvl>
  </w:abstractNum>
  <w:abstractNum w:abstractNumId="32446">
    <w:multiLevelType w:val="hybridMultilevel"/>
    <w:lvl w:ilvl="0" w:tplc="25630955">
      <w:start w:val="1"/>
      <w:numFmt w:val="decimal"/>
      <w:lvlText w:val="%1."/>
      <w:lvlJc w:val="left"/>
      <w:pPr>
        <w:ind w:left="720" w:hanging="360"/>
      </w:pPr>
    </w:lvl>
    <w:lvl w:ilvl="1" w:tplc="25630955" w:tentative="1">
      <w:start w:val="1"/>
      <w:numFmt w:val="lowerLetter"/>
      <w:lvlText w:val="%2."/>
      <w:lvlJc w:val="left"/>
      <w:pPr>
        <w:ind w:left="1440" w:hanging="360"/>
      </w:pPr>
    </w:lvl>
    <w:lvl w:ilvl="2" w:tplc="25630955" w:tentative="1">
      <w:start w:val="1"/>
      <w:numFmt w:val="lowerRoman"/>
      <w:lvlText w:val="%3."/>
      <w:lvlJc w:val="right"/>
      <w:pPr>
        <w:ind w:left="2160" w:hanging="180"/>
      </w:pPr>
    </w:lvl>
    <w:lvl w:ilvl="3" w:tplc="25630955" w:tentative="1">
      <w:start w:val="1"/>
      <w:numFmt w:val="decimal"/>
      <w:lvlText w:val="%4."/>
      <w:lvlJc w:val="left"/>
      <w:pPr>
        <w:ind w:left="2880" w:hanging="360"/>
      </w:pPr>
    </w:lvl>
    <w:lvl w:ilvl="4" w:tplc="25630955" w:tentative="1">
      <w:start w:val="1"/>
      <w:numFmt w:val="lowerLetter"/>
      <w:lvlText w:val="%5."/>
      <w:lvlJc w:val="left"/>
      <w:pPr>
        <w:ind w:left="3600" w:hanging="360"/>
      </w:pPr>
    </w:lvl>
    <w:lvl w:ilvl="5" w:tplc="25630955" w:tentative="1">
      <w:start w:val="1"/>
      <w:numFmt w:val="lowerRoman"/>
      <w:lvlText w:val="%6."/>
      <w:lvlJc w:val="right"/>
      <w:pPr>
        <w:ind w:left="4320" w:hanging="180"/>
      </w:pPr>
    </w:lvl>
    <w:lvl w:ilvl="6" w:tplc="25630955" w:tentative="1">
      <w:start w:val="1"/>
      <w:numFmt w:val="decimal"/>
      <w:lvlText w:val="%7."/>
      <w:lvlJc w:val="left"/>
      <w:pPr>
        <w:ind w:left="5040" w:hanging="360"/>
      </w:pPr>
    </w:lvl>
    <w:lvl w:ilvl="7" w:tplc="25630955" w:tentative="1">
      <w:start w:val="1"/>
      <w:numFmt w:val="lowerLetter"/>
      <w:lvlText w:val="%8."/>
      <w:lvlJc w:val="left"/>
      <w:pPr>
        <w:ind w:left="5760" w:hanging="360"/>
      </w:pPr>
    </w:lvl>
    <w:lvl w:ilvl="8" w:tplc="25630955" w:tentative="1">
      <w:start w:val="1"/>
      <w:numFmt w:val="lowerRoman"/>
      <w:lvlText w:val="%9."/>
      <w:lvlJc w:val="right"/>
      <w:pPr>
        <w:ind w:left="6480" w:hanging="180"/>
      </w:pPr>
    </w:lvl>
  </w:abstractNum>
  <w:abstractNum w:abstractNumId="32445">
    <w:multiLevelType w:val="hybridMultilevel"/>
    <w:lvl w:ilvl="0" w:tplc="38092409">
      <w:start w:val="1"/>
      <w:numFmt w:val="decimal"/>
      <w:lvlText w:val="%1."/>
      <w:lvlJc w:val="left"/>
      <w:pPr>
        <w:ind w:left="720" w:hanging="360"/>
      </w:pPr>
    </w:lvl>
    <w:lvl w:ilvl="1" w:tplc="38092409" w:tentative="1">
      <w:start w:val="1"/>
      <w:numFmt w:val="lowerLetter"/>
      <w:lvlText w:val="%2."/>
      <w:lvlJc w:val="left"/>
      <w:pPr>
        <w:ind w:left="1440" w:hanging="360"/>
      </w:pPr>
    </w:lvl>
    <w:lvl w:ilvl="2" w:tplc="38092409" w:tentative="1">
      <w:start w:val="1"/>
      <w:numFmt w:val="lowerRoman"/>
      <w:lvlText w:val="%3."/>
      <w:lvlJc w:val="right"/>
      <w:pPr>
        <w:ind w:left="2160" w:hanging="180"/>
      </w:pPr>
    </w:lvl>
    <w:lvl w:ilvl="3" w:tplc="38092409" w:tentative="1">
      <w:start w:val="1"/>
      <w:numFmt w:val="decimal"/>
      <w:lvlText w:val="%4."/>
      <w:lvlJc w:val="left"/>
      <w:pPr>
        <w:ind w:left="2880" w:hanging="360"/>
      </w:pPr>
    </w:lvl>
    <w:lvl w:ilvl="4" w:tplc="38092409" w:tentative="1">
      <w:start w:val="1"/>
      <w:numFmt w:val="lowerLetter"/>
      <w:lvlText w:val="%5."/>
      <w:lvlJc w:val="left"/>
      <w:pPr>
        <w:ind w:left="3600" w:hanging="360"/>
      </w:pPr>
    </w:lvl>
    <w:lvl w:ilvl="5" w:tplc="38092409" w:tentative="1">
      <w:start w:val="1"/>
      <w:numFmt w:val="lowerRoman"/>
      <w:lvlText w:val="%6."/>
      <w:lvlJc w:val="right"/>
      <w:pPr>
        <w:ind w:left="4320" w:hanging="180"/>
      </w:pPr>
    </w:lvl>
    <w:lvl w:ilvl="6" w:tplc="38092409" w:tentative="1">
      <w:start w:val="1"/>
      <w:numFmt w:val="decimal"/>
      <w:lvlText w:val="%7."/>
      <w:lvlJc w:val="left"/>
      <w:pPr>
        <w:ind w:left="5040" w:hanging="360"/>
      </w:pPr>
    </w:lvl>
    <w:lvl w:ilvl="7" w:tplc="38092409" w:tentative="1">
      <w:start w:val="1"/>
      <w:numFmt w:val="lowerLetter"/>
      <w:lvlText w:val="%8."/>
      <w:lvlJc w:val="left"/>
      <w:pPr>
        <w:ind w:left="5760" w:hanging="360"/>
      </w:pPr>
    </w:lvl>
    <w:lvl w:ilvl="8" w:tplc="38092409" w:tentative="1">
      <w:start w:val="1"/>
      <w:numFmt w:val="lowerRoman"/>
      <w:lvlText w:val="%9."/>
      <w:lvlJc w:val="right"/>
      <w:pPr>
        <w:ind w:left="6480" w:hanging="180"/>
      </w:pPr>
    </w:lvl>
  </w:abstractNum>
  <w:abstractNum w:abstractNumId="32444">
    <w:multiLevelType w:val="hybridMultilevel"/>
    <w:lvl w:ilvl="0" w:tplc="9710347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2444">
    <w:abstractNumId w:val="32444"/>
  </w:num>
  <w:num w:numId="32445">
    <w:abstractNumId w:val="32445"/>
  </w:num>
  <w:num w:numId="32446">
    <w:abstractNumId w:val="32446"/>
  </w:num>
  <w:num w:numId="32447">
    <w:abstractNumId w:val="32447"/>
  </w:num>
  <w:num w:numId="32448">
    <w:abstractNumId w:val="32448"/>
  </w:num>
  <w:num w:numId="32449">
    <w:abstractNumId w:val="32449"/>
  </w:num>
  <w:num w:numId="32450">
    <w:abstractNumId w:val="32450"/>
  </w:num>
  <w:num w:numId="32451">
    <w:abstractNumId w:val="32451"/>
  </w:num>
  <w:num w:numId="32452">
    <w:abstractNumId w:val="32452"/>
  </w:num>
  <w:num w:numId="32453">
    <w:abstractNumId w:val="32453"/>
  </w:num>
  <w:num w:numId="32454">
    <w:abstractNumId w:val="32454"/>
  </w:num>
  <w:num w:numId="32455">
    <w:abstractNumId w:val="32455"/>
  </w:num>
  <w:num w:numId="32456">
    <w:abstractNumId w:val="32456"/>
  </w:num>
  <w:num w:numId="32457">
    <w:abstractNumId w:val="32457"/>
  </w:num>
  <w:num w:numId="32458">
    <w:abstractNumId w:val="32458"/>
  </w:num>
  <w:num w:numId="32459">
    <w:abstractNumId w:val="32459"/>
  </w:num>
  <w:num w:numId="32460">
    <w:abstractNumId w:val="32460"/>
  </w:num>
  <w:num w:numId="32461">
    <w:abstractNumId w:val="32461"/>
  </w:num>
  <w:num w:numId="32462">
    <w:abstractNumId w:val="32462"/>
  </w:num>
  <w:num w:numId="32463">
    <w:abstractNumId w:val="32463"/>
  </w:num>
  <w:num w:numId="32464">
    <w:abstractNumId w:val="32464"/>
  </w:num>
  <w:num w:numId="32465">
    <w:abstractNumId w:val="32465"/>
  </w:num>
  <w:num w:numId="32466">
    <w:abstractNumId w:val="32466"/>
  </w:num>
  <w:num w:numId="32467">
    <w:abstractNumId w:val="32467"/>
  </w:num>
  <w:num w:numId="32468">
    <w:abstractNumId w:val="32468"/>
  </w:num>
  <w:num w:numId="32469">
    <w:abstractNumId w:val="32469"/>
  </w:num>
  <w:num w:numId="32470">
    <w:abstractNumId w:val="32470"/>
  </w:num>
  <w:num w:numId="32471">
    <w:abstractNumId w:val="32471"/>
  </w:num>
  <w:num w:numId="32472">
    <w:abstractNumId w:val="32472"/>
  </w:num>
  <w:num w:numId="32473">
    <w:abstractNumId w:val="32473"/>
  </w:num>
  <w:num w:numId="32474">
    <w:abstractNumId w:val="32474"/>
  </w:num>
  <w:num w:numId="32475">
    <w:abstractNumId w:val="32475"/>
  </w:num>
  <w:num w:numId="32476">
    <w:abstractNumId w:val="32476"/>
  </w:num>
  <w:num w:numId="32477">
    <w:abstractNumId w:val="32477"/>
  </w:num>
  <w:num w:numId="32478">
    <w:abstractNumId w:val="3247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26696950" Type="http://schemas.openxmlformats.org/officeDocument/2006/relationships/comments" Target="comments.xml"/><Relationship Id="rId304060649" Type="http://schemas.microsoft.com/office/2011/relationships/commentsExtended" Target="commentsExtended.xml"/><Relationship Id="rId48097975" Type="http://schemas.openxmlformats.org/officeDocument/2006/relationships/image" Target="media/imgrId48097975.jpg"/><Relationship Id="rId9792620d272e1501a" Type="http://schemas.openxmlformats.org/officeDocument/2006/relationships/hyperlink" Target="https://iservice.lombardini.it/jsp/Template2/manuale.jsp?id=642&amp;parent=1273&amp;txts=3.3.2" TargetMode="External"/><Relationship Id="rId1189620d272e78fdb" Type="http://schemas.openxmlformats.org/officeDocument/2006/relationships/hyperlink" Target="https://iservice.lombardini.it/jsp/Template2/manuale.jsp?id=642&amp;parent=1273&amp;txts=3.3.2" TargetMode="External"/><Relationship Id="rId6547620d272e793a4" Type="http://schemas.openxmlformats.org/officeDocument/2006/relationships/hyperlink" Target="https://iservice.lombardini.it/jsp/Template2/manuale.jsp?id=593&amp;parent=1273" TargetMode="External"/><Relationship Id="rId9132620d272e79682" Type="http://schemas.openxmlformats.org/officeDocument/2006/relationships/hyperlink" Target="https://iservice.lombardini.it/jsp/Template2/manuale.jsp?id=585&amp;parent=1273" TargetMode="External"/><Relationship Id="rId3988620d272e798ec" Type="http://schemas.openxmlformats.org/officeDocument/2006/relationships/hyperlink" Target="https://iservice.lombardini.it/jsp/Template2/manuale.jsp?id=602&amp;parent=1273" TargetMode="External"/><Relationship Id="rId7027620d272e79a2e" Type="http://schemas.openxmlformats.org/officeDocument/2006/relationships/hyperlink" Target="https://iservice.lombardini.it/jsp/Template2/manuale.jsp?id=602&amp;parent=1273" TargetMode="External"/><Relationship Id="rId6558620d272f2bebf" Type="http://schemas.openxmlformats.org/officeDocument/2006/relationships/hyperlink" Target="https://iservice.lombardini.it/jsp/Template2/manuale.jsp?id=642&amp;parent=1273&amp;txts=3.3.2" TargetMode="External"/><Relationship Id="rId3656620d272f2c352" Type="http://schemas.openxmlformats.org/officeDocument/2006/relationships/hyperlink" Target="https://iservice.lombardini.it/jsp/Template2/manuale.jsp?id=593&amp;parent=1273" TargetMode="External"/><Relationship Id="rId4029620d272f2c594" Type="http://schemas.openxmlformats.org/officeDocument/2006/relationships/hyperlink" Target="https://iservice.lombardini.it/jsp/Template2/manuale.jsp?id=585&amp;parent=1273" TargetMode="External"/><Relationship Id="rId1137620d272f2c77a" Type="http://schemas.openxmlformats.org/officeDocument/2006/relationships/hyperlink" Target="https://iservice.lombardini.it/jsp/Template2/manuale.jsp?id=602&amp;parent=1273" TargetMode="External"/><Relationship Id="rId6478620d272f2c8dc" Type="http://schemas.openxmlformats.org/officeDocument/2006/relationships/hyperlink" Target="https://iservice.lombardini.it/jsp/Template2/manuale.jsp?id=602&amp;parent=1273" TargetMode="External"/><Relationship Id="rId9230620d272f713ba" Type="http://schemas.openxmlformats.org/officeDocument/2006/relationships/hyperlink" Target="https://iservice.lombardini.it/jsp/Template2/manuale.jsp?id=642&amp;parent=1273&amp;txts=3.3.2" TargetMode="External"/><Relationship Id="rId8949620d272f71d55" Type="http://schemas.openxmlformats.org/officeDocument/2006/relationships/hyperlink" Target="https://iservice.lombardini.it/jsp/Template2/manuale.jsp?id=593&amp;parent=1273" TargetMode="External"/><Relationship Id="rId2888620d272f7252a" Type="http://schemas.openxmlformats.org/officeDocument/2006/relationships/hyperlink" Target="https://iservice.lombardini.it/jsp/Template2/manuale.jsp?id=585&amp;parent=1273" TargetMode="External"/><Relationship Id="rId9981620d272f72b55" Type="http://schemas.openxmlformats.org/officeDocument/2006/relationships/hyperlink" Target="https://iservice.lombardini.it/jsp/Template2/manuale.jsp?id=602&amp;parent=1273" TargetMode="External"/><Relationship Id="rId7238620d272f72dce" Type="http://schemas.openxmlformats.org/officeDocument/2006/relationships/hyperlink" Target="https://iservice.lombardini.it/jsp/Template2/manuale.jsp?id=602&amp;parent=1273" TargetMode="External"/><Relationship Id="rId7981620d272fafe1a" Type="http://schemas.openxmlformats.org/officeDocument/2006/relationships/hyperlink" Target="https://iservice.lombardini.it/jsp/Template2/manuale.jsp?id=642&amp;parent=1273&amp;txts=3.3.2" TargetMode="External"/><Relationship Id="rId4405620d272fb0397" Type="http://schemas.openxmlformats.org/officeDocument/2006/relationships/hyperlink" Target="https://iservice.lombardini.it/jsp/Template2/manuale.jsp?id=640&amp;parent=1273" TargetMode="External"/><Relationship Id="rId8141620d272fc548c" Type="http://schemas.openxmlformats.org/officeDocument/2006/relationships/hyperlink" Target="https://iservice.lombardini.it/jsp/Template2/manuale.jsp?id=640&amp;parent=1273" TargetMode="External"/><Relationship Id="rId7516620d272e14587" Type="http://schemas.openxmlformats.org/officeDocument/2006/relationships/image" Target="media/imgrId7516620d272e14587.jpg"/><Relationship Id="rId8322620d272e33395" Type="http://schemas.openxmlformats.org/officeDocument/2006/relationships/image" Target="media/imgrId8322620d272e33395.png"/><Relationship Id="rId5170620d272e47b71" Type="http://schemas.openxmlformats.org/officeDocument/2006/relationships/image" Target="media/imgrId5170620d272e47b71.jpg"/><Relationship Id="rId3702620d272e645d3" Type="http://schemas.openxmlformats.org/officeDocument/2006/relationships/image" Target="media/imgrId3702620d272e645d3.jpg"/><Relationship Id="rId5214620d272e78a88" Type="http://schemas.openxmlformats.org/officeDocument/2006/relationships/image" Target="media/imgrId5214620d272e78a88.jpg"/><Relationship Id="rId6026620d272e8d159" Type="http://schemas.openxmlformats.org/officeDocument/2006/relationships/image" Target="media/imgrId6026620d272e8d159.jpg"/><Relationship Id="rId7862620d272ea4f10" Type="http://schemas.openxmlformats.org/officeDocument/2006/relationships/image" Target="media/imgrId7862620d272ea4f10.jpg"/><Relationship Id="rId3978620d272eb4f70" Type="http://schemas.openxmlformats.org/officeDocument/2006/relationships/image" Target="media/imgrId3978620d272eb4f70.jpg"/><Relationship Id="rId3899620d272ecaf4c" Type="http://schemas.openxmlformats.org/officeDocument/2006/relationships/image" Target="media/imgrId3899620d272ecaf4c.jpg"/><Relationship Id="rId3143620d272ee1c40" Type="http://schemas.openxmlformats.org/officeDocument/2006/relationships/image" Target="media/imgrId3143620d272ee1c40.jpg"/><Relationship Id="rId7957620d272f03742" Type="http://schemas.openxmlformats.org/officeDocument/2006/relationships/image" Target="media/imgrId7957620d272f03742.png"/><Relationship Id="rId2467620d272f1a06d" Type="http://schemas.openxmlformats.org/officeDocument/2006/relationships/image" Target="media/imgrId2467620d272f1a06d.png"/><Relationship Id="rId6389620d272f2bb93" Type="http://schemas.openxmlformats.org/officeDocument/2006/relationships/image" Target="media/imgrId6389620d272f2bb93.jpg"/><Relationship Id="rId3666620d272f43b91" Type="http://schemas.openxmlformats.org/officeDocument/2006/relationships/image" Target="media/imgrId3666620d272f43b91.jpg"/><Relationship Id="rId9832620d272f5f469" Type="http://schemas.openxmlformats.org/officeDocument/2006/relationships/image" Target="media/imgrId9832620d272f5f469.jpg"/><Relationship Id="rId5268620d272f705da" Type="http://schemas.openxmlformats.org/officeDocument/2006/relationships/image" Target="media/imgrId5268620d272f705da.jpg"/><Relationship Id="rId7715620d272f84774" Type="http://schemas.openxmlformats.org/officeDocument/2006/relationships/image" Target="media/imgrId7715620d272f84774.jpg"/><Relationship Id="rId5580620d272f9e628" Type="http://schemas.openxmlformats.org/officeDocument/2006/relationships/image" Target="media/imgrId5580620d272f9e628.jpg"/><Relationship Id="rId4521620d272faf721" Type="http://schemas.openxmlformats.org/officeDocument/2006/relationships/image" Target="media/imgrId4521620d272faf721.jpg"/><Relationship Id="rId1311620d272fc4605" Type="http://schemas.openxmlformats.org/officeDocument/2006/relationships/image" Target="media/imgrId1311620d272fc4605.jpg"/><Relationship Id="rId5930620d272feb2b1" Type="http://schemas.openxmlformats.org/officeDocument/2006/relationships/image" Target="media/imgrId5930620d272feb2b1.jpg"/><Relationship Id="rId2891620d27300c11f" Type="http://schemas.openxmlformats.org/officeDocument/2006/relationships/image" Target="media/imgrId2891620d27300c11f.png"/><Relationship Id="rId3461620d273022696" Type="http://schemas.openxmlformats.org/officeDocument/2006/relationships/image" Target="media/imgrId3461620d273022696.png"/><Relationship Id="rId9653620d27303619c" Type="http://schemas.openxmlformats.org/officeDocument/2006/relationships/image" Target="media/imgrId9653620d27303619c.jpg"/><Relationship Id="rId8618620d27304d146" Type="http://schemas.openxmlformats.org/officeDocument/2006/relationships/image" Target="media/imgrId8618620d27304d146.png"/><Relationship Id="rId9454620d273066c3e" Type="http://schemas.openxmlformats.org/officeDocument/2006/relationships/image" Target="media/imgrId9454620d273066c3e.png"/><Relationship Id="rId8039620d273077800" Type="http://schemas.openxmlformats.org/officeDocument/2006/relationships/image" Target="media/imgrId8039620d273077800.jpg"/><Relationship Id="rId1755620d27309157d" Type="http://schemas.openxmlformats.org/officeDocument/2006/relationships/image" Target="media/imgrId1755620d27309157d.png"/><Relationship Id="rId3332620d2730a87cc" Type="http://schemas.openxmlformats.org/officeDocument/2006/relationships/image" Target="media/imgrId3332620d2730a87cc.png"/><Relationship Id="rId7094620d2730baf44" Type="http://schemas.openxmlformats.org/officeDocument/2006/relationships/image" Target="media/imgrId7094620d2730baf44.jpg"/><Relationship Id="rId6033620d2730ce3f5" Type="http://schemas.openxmlformats.org/officeDocument/2006/relationships/image" Target="media/imgrId6033620d2730ce3f5.png"/><Relationship Id="rId7071620d2730e2667" Type="http://schemas.openxmlformats.org/officeDocument/2006/relationships/image" Target="media/imgrId7071620d2730e2667.png"/><Relationship Id="rId1804620d2731036db" Type="http://schemas.openxmlformats.org/officeDocument/2006/relationships/image" Target="media/imgrId1804620d2731036db.png"/><Relationship Id="rId6396620d27311416e" Type="http://schemas.openxmlformats.org/officeDocument/2006/relationships/image" Target="media/imgrId6396620d27311416e.jpg"/><Relationship Id="rId2715620d273128f5f" Type="http://schemas.openxmlformats.org/officeDocument/2006/relationships/image" Target="media/imgrId2715620d273128f5f.png"/><Relationship Id="rId1215620d27313bbd9" Type="http://schemas.openxmlformats.org/officeDocument/2006/relationships/image" Target="media/imgrId1215620d27313bbd9.png"/><Relationship Id="rId6466620d273154039" Type="http://schemas.openxmlformats.org/officeDocument/2006/relationships/image" Target="media/imgrId6466620d273154039.png"/><Relationship Id="rId2832620d2731651bc" Type="http://schemas.openxmlformats.org/officeDocument/2006/relationships/image" Target="media/imgrId2832620d2731651bc.png"/><Relationship Id="rId3631620d27317e511" Type="http://schemas.openxmlformats.org/officeDocument/2006/relationships/image" Target="media/imgrId3631620d27317e511.png"/><Relationship Id="rId6466620d273190195" Type="http://schemas.openxmlformats.org/officeDocument/2006/relationships/image" Target="media/imgrId6466620d273190195.png"/><Relationship Id="rId5757620d2731a1e06" Type="http://schemas.openxmlformats.org/officeDocument/2006/relationships/image" Target="media/imgrId5757620d2731a1e06.png"/><Relationship Id="rId7748620d2731b693f" Type="http://schemas.openxmlformats.org/officeDocument/2006/relationships/image" Target="media/imgrId7748620d2731b693f.jpg"/><Relationship Id="rId3247620d2731c9ef1" Type="http://schemas.openxmlformats.org/officeDocument/2006/relationships/image" Target="media/imgrId3247620d2731c9ef1.png"/><Relationship Id="rId9784620d2731df339" Type="http://schemas.openxmlformats.org/officeDocument/2006/relationships/image" Target="media/imgrId9784620d2731df339.png"/><Relationship Id="rId4156620d273201961" Type="http://schemas.openxmlformats.org/officeDocument/2006/relationships/image" Target="media/imgrId4156620d273201961.jpg"/><Relationship Id="rId2514620d27321b8c9" Type="http://schemas.openxmlformats.org/officeDocument/2006/relationships/image" Target="media/imgrId2514620d27321b8c9.png"/><Relationship Id="rId9792620d27322ec2b" Type="http://schemas.openxmlformats.org/officeDocument/2006/relationships/image" Target="media/imgrId9792620d27322ec2b.jpg"/><Relationship Id="rId7651620d273244909" Type="http://schemas.openxmlformats.org/officeDocument/2006/relationships/image" Target="media/imgrId7651620d273244909.png"/><Relationship Id="rId8909620d27325d49f" Type="http://schemas.openxmlformats.org/officeDocument/2006/relationships/image" Target="media/imgrId8909620d27325d49f.png"/><Relationship Id="rId8371620d273274c77" Type="http://schemas.openxmlformats.org/officeDocument/2006/relationships/image" Target="media/imgrId8371620d273274c77.png"/><Relationship Id="rId4111620d27328e78b" Type="http://schemas.openxmlformats.org/officeDocument/2006/relationships/image" Target="media/imgrId4111620d27328e78b.png"/><Relationship Id="rId3891620d2732a140d" Type="http://schemas.openxmlformats.org/officeDocument/2006/relationships/image" Target="media/imgrId3891620d2732a140d.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8097975" Type="http://schemas.openxmlformats.org/officeDocument/2006/relationships/image" Target="media/imgrId4809797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8097975" Type="http://schemas.openxmlformats.org/officeDocument/2006/relationships/image" Target="media/imgrId4809797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8097975" Type="http://schemas.openxmlformats.org/officeDocument/2006/relationships/image" Target="media/imgrId4809797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8097975" Type="http://schemas.openxmlformats.org/officeDocument/2006/relationships/image" Target="media/imgrId4809797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8097975" Type="http://schemas.openxmlformats.org/officeDocument/2006/relationships/image" Target="media/imgrId4809797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8097975" Type="http://schemas.openxmlformats.org/officeDocument/2006/relationships/image" Target="media/imgrId4809797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