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regarding discharge of liquids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9294561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87410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8720429" w:name="ctxt"/>
    <w:bookmarkEnd w:id="98720429"/>
    <w:p>
      <w:pPr>
        <w:widowControl w:val="on"/>
        <w:pBdr/>
        <w:spacing w:before="75" w:after="75" w:line="240" w:lineRule="auto"/>
        <w:ind w:left="75" w:right="75"/>
        <w:jc w:val="left"/>
        <w:textDirection w:val="lrTb"/>
      </w:pPr>
    </w:p>
    <w:p>
      <w:pPr>
        <w:pStyle w:val="Titolo1"/>
        <w:outlineLvl w:val="0"/>
      </w:pPr>
      <w:r>
        <w:rPr/>
        <w:t xml:space="preserve">Information regarding discharge of liquids</w:t>
      </w:r>
    </w:p>
    <w:p>
      <w:pPr>
        <w:widowControl w:val="on"/>
        <w:pBdr/>
        <w:spacing w:before="0" w:after="0" w:line="240" w:lineRule="auto"/>
        <w:ind w:left="0" w:right="0"/>
        <w:jc w:val="left"/>
        <w:textDirection w:val="lrTb"/>
      </w:pPr>
    </w:p>
    <w:p>
      <w:pPr>
        <w:pStyle w:val="Titolo2"/>
        <w:outlineLvl w:val="1"/>
      </w:pPr>
      <w:r>
        <w:rPr/>
        <w:t xml:space="preserve">Coolant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990428" name="name408762725742725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4662725742725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66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6686272574272b35"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b/>
                <w:bCs/>
                <w:color w:val="00274C"/>
                <w:position w:val="-2"/>
                <w:sz w:val="20"/>
                <w:szCs w:val="20"/>
                <w:u w:val="none"/>
              </w:rPr>
              <w:t xml:space="preserve">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representation of the radiator is purely indicative.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13096" name="name36786272574281f1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636272574281f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666"/>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668"/>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9859425" name="name98856272574297079"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7895627257429707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w:t>
            </w:r>
          </w:p>
        </w:tc>
      </w:tr>
      <w:tr>
        <w:trPr>
          <w:trHeight w:val="0" w:hRule="atLeast"/>
        </w:trPr>
        <w:tc>
          <w:tcPr>
            <w:tcMar>
              <w:top w:w="150" w:type="dxa"/>
              <w:left w:w="150" w:type="dxa"/>
              <w:bottom w:w="150" w:type="dxa"/>
              <w:right w:w="150" w:type="dxa"/>
            </w:tcMar>
            <w:textDirection w:val="lrTb"/>
            <w:vAlign w:val="center"/>
          </w:tcPr>
          <w:p>
            <w:pPr>
              <w:numPr>
                <w:ilvl w:val="0"/>
                <w:numId w:val="12669"/>
              </w:numPr>
              <w:spacing w:before="0" w:after="0" w:line="262" w:lineRule="auto"/>
              <w:jc w:val="left"/>
              <w:rPr>
                <w:color w:val="00274C"/>
                <w:sz w:val="20"/>
                <w:szCs w:val="20"/>
              </w:rPr>
            </w:pPr>
            <w:r>
              <w:rPr>
                <w:color w:val="00274C"/>
                <w:position w:val="-2"/>
                <w:sz w:val="20"/>
                <w:szCs w:val="20"/>
                <w:u w:val="none"/>
              </w:rPr>
              <w:t xml:space="preserve">Loosen cap </w:t>
            </w:r>
            <w:r>
              <w:rPr>
                <w:b/>
                <w:bCs/>
                <w:color w:val="00274C"/>
                <w:position w:val="-2"/>
                <w:sz w:val="20"/>
                <w:szCs w:val="20"/>
                <w:u w:val="none"/>
              </w:rPr>
              <w:t xml:space="preserve">D</w:t>
            </w:r>
            <w:r>
              <w:rPr>
                <w:color w:val="00274C"/>
                <w:position w:val="-2"/>
                <w:sz w:val="20"/>
                <w:szCs w:val="20"/>
                <w:u w:val="none"/>
              </w:rPr>
              <w:t xml:space="preserve"> , remove gasket </w:t>
            </w:r>
            <w:r>
              <w:rPr>
                <w:b/>
                <w:bCs/>
                <w:color w:val="00274C"/>
                <w:position w:val="-2"/>
                <w:sz w:val="20"/>
                <w:szCs w:val="20"/>
                <w:u w:val="none"/>
              </w:rPr>
              <w:t xml:space="preserve">E</w:t>
            </w:r>
            <w:r>
              <w:rPr>
                <w:color w:val="00274C"/>
                <w:position w:val="-2"/>
                <w:sz w:val="20"/>
                <w:szCs w:val="20"/>
                <w:u w:val="none"/>
              </w:rPr>
              <w:t xml:space="preserve"> , drain all coolant in radiator </w:t>
            </w:r>
            <w:r>
              <w:rPr>
                <w:b/>
                <w:bCs/>
                <w:color w:val="00274C"/>
                <w:position w:val="-2"/>
                <w:sz w:val="20"/>
                <w:szCs w:val="20"/>
                <w:u w:val="none"/>
              </w:rPr>
              <w:t xml:space="preserve">G</w:t>
            </w:r>
            <w:r>
              <w:rPr>
                <w:color w:val="00274C"/>
                <w:position w:val="-2"/>
                <w:sz w:val="20"/>
                <w:szCs w:val="20"/>
                <w:u w:val="none"/>
              </w:rPr>
              <w:t xml:space="preserve"> into a suitable container and refer to  </w:t>
            </w:r>
            <w:hyperlink r:id="rId24656272574297bb4"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050830" name="name352062725742abb44"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864562725742abb3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tc>
      </w:tr>
      <w:tr>
        <w:trPr>
          <w:trHeight w:val="0" w:hRule="atLeast"/>
        </w:trPr>
        <w:tc>
          <w:tcPr>
            <w:tcMar>
              <w:top w:w="150" w:type="dxa"/>
              <w:left w:w="150" w:type="dxa"/>
              <w:bottom w:w="150" w:type="dxa"/>
              <w:right w:w="150" w:type="dxa"/>
            </w:tcMar>
            <w:textDirection w:val="lrTb"/>
            <w:vAlign w:val="center"/>
          </w:tcPr>
          <w:p>
            <w:pPr>
              <w:numPr>
                <w:ilvl w:val="0"/>
                <w:numId w:val="12670"/>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to drain all liquid from the system contained in the engine crankcase ducts into an appropriate container ( </w:t>
            </w:r>
            <w:hyperlink r:id="rId263762725742ac201"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5102416" name="name253662725742c3bbe"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584562725742c3bb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8092329" name="name935162725742df2ef"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171762725742df2e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5.4</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85162725742dfb07" w:history="1">
              <w:r>
                <w:rPr>
                  <w:rStyle w:val="DefaultParagraphFontPHPDOCX"/>
                  <w:color w:val="0000FF"/>
                  <w:position w:val="0"/>
                  <w:sz w:val="20"/>
                  <w:szCs w:val="20"/>
                  <w:u w:val="single" w:color=""/>
                </w:rPr>
                <w:t xml:space="preserve">https://www.youtube.com/embed/wXSb6sOYsD8?rel=0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oil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37244" name="name541862725742f17f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0062725742f17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666"/>
              </w:numPr>
              <w:spacing w:before="0" w:after="0" w:line="262" w:lineRule="auto"/>
              <w:jc w:val="left"/>
              <w:rPr>
                <w:color w:val="00274C"/>
                <w:sz w:val="20"/>
                <w:szCs w:val="20"/>
              </w:rPr>
            </w:pPr>
            <w:r>
              <w:rPr>
                <w:color w:val="00274C"/>
                <w:position w:val="-2"/>
                <w:sz w:val="20"/>
                <w:szCs w:val="20"/>
                <w:u w:val="none"/>
              </w:rPr>
              <w:t xml:space="preserve">This operation should be carried out with vacuum pump. The oil must be drained whilst the engine is hot, which requires particular care to prevent burns. Do not allow oil to come into contact with the skin because of the health hazards involved. It is recommended to use an oil intake pump via the oil dipstick hole </w:t>
            </w:r>
            <w:r>
              <w:rPr>
                <w:b/>
                <w:bCs/>
                <w:color w:val="00274C"/>
                <w:position w:val="-2"/>
                <w:sz w:val="20"/>
                <w:szCs w:val="20"/>
                <w:u w:val="none"/>
              </w:rPr>
              <w:t xml:space="preserve">B.</w:t>
            </w:r>
          </w:p>
          <w:p>
            <w:pPr>
              <w:numPr>
                <w:ilvl w:val="0"/>
                <w:numId w:val="1266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22562725742f222b"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Perform this operation with warm engine, to get a better fluidity of the oil and get a full discharge of oil and impurities contained in it.</w:t>
            </w:r>
          </w:p>
          <w:p>
            <w:pPr>
              <w:numPr>
                <w:ilvl w:val="0"/>
                <w:numId w:val="12671"/>
              </w:numPr>
              <w:spacing w:before="0" w:after="0" w:line="262" w:lineRule="auto"/>
              <w:jc w:val="left"/>
              <w:rPr>
                <w:color w:val="00274C"/>
                <w:sz w:val="20"/>
                <w:szCs w:val="20"/>
              </w:rPr>
            </w:pPr>
            <w:r>
              <w:rPr>
                <w:color w:val="00274C"/>
                <w:position w:val="-2"/>
                <w:sz w:val="20"/>
                <w:szCs w:val="20"/>
                <w:u w:val="none"/>
              </w:rPr>
              <w:br/>
              <w:br/>
              <w:br/>
              <w:t xml:space="preserve">Undo the oil filler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2671"/>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2671"/>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2671"/>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used oil disposal refer to the </w:t>
            </w:r>
            <w:hyperlink r:id="rId427762725742f3431"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12671"/>
              </w:numPr>
              <w:spacing w:before="0" w:after="0" w:line="262" w:lineRule="auto"/>
              <w:jc w:val="left"/>
              <w:rPr>
                <w:color w:val="00274C"/>
                <w:sz w:val="20"/>
                <w:szCs w:val="20"/>
              </w:rPr>
            </w:pPr>
            <w:r>
              <w:rPr>
                <w:color w:val="00274C"/>
                <w:position w:val="-2"/>
                <w:sz w:val="20"/>
                <w:szCs w:val="20"/>
                <w:u w:val="none"/>
              </w:rPr>
              <w:t xml:space="preserve">Perform the operations described in </w:t>
            </w:r>
            <w:hyperlink r:id="rId907062725742f3765" w:history="1">
              <w:r>
                <w:rPr>
                  <w:rStyle w:val="DefaultParagraphFontPHPDOCX"/>
                  <w:b/>
                  <w:bCs/>
                  <w:color w:val="0000FF"/>
                  <w:position w:val="-2"/>
                  <w:sz w:val="20"/>
                  <w:szCs w:val="20"/>
                  <w:u w:val="none"/>
                </w:rPr>
                <w:t xml:space="preserve">Par. 6.6.</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2408599" name="name5125627257431900d"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5865627257431900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27762725743196d0" w:history="1">
              <w:r>
                <w:rPr>
                  <w:rStyle w:val="DefaultParagraphFontPHPDOCX"/>
                  <w:color w:val="0000FF"/>
                  <w:position w:val="0"/>
                  <w:sz w:val="20"/>
                  <w:szCs w:val="20"/>
                  <w:u w:val="single" w:color=""/>
                </w:rPr>
                <w:t xml:space="preserve">https://www.youtube.com/embed/KgZ2JBPCGPk?rel=0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671">
    <w:multiLevelType w:val="hybridMultilevel"/>
    <w:lvl w:ilvl="0" w:tplc="13267470">
      <w:start w:val="1"/>
      <w:numFmt w:val="decimal"/>
      <w:lvlText w:val="%1."/>
      <w:lvlJc w:val="left"/>
      <w:pPr>
        <w:ind w:left="720" w:hanging="360"/>
      </w:pPr>
    </w:lvl>
    <w:lvl w:ilvl="1" w:tplc="13267470" w:tentative="1">
      <w:start w:val="1"/>
      <w:numFmt w:val="lowerLetter"/>
      <w:lvlText w:val="%2."/>
      <w:lvlJc w:val="left"/>
      <w:pPr>
        <w:ind w:left="1440" w:hanging="360"/>
      </w:pPr>
    </w:lvl>
    <w:lvl w:ilvl="2" w:tplc="13267470" w:tentative="1">
      <w:start w:val="1"/>
      <w:numFmt w:val="lowerRoman"/>
      <w:lvlText w:val="%3."/>
      <w:lvlJc w:val="right"/>
      <w:pPr>
        <w:ind w:left="2160" w:hanging="180"/>
      </w:pPr>
    </w:lvl>
    <w:lvl w:ilvl="3" w:tplc="13267470" w:tentative="1">
      <w:start w:val="1"/>
      <w:numFmt w:val="decimal"/>
      <w:lvlText w:val="%4."/>
      <w:lvlJc w:val="left"/>
      <w:pPr>
        <w:ind w:left="2880" w:hanging="360"/>
      </w:pPr>
    </w:lvl>
    <w:lvl w:ilvl="4" w:tplc="13267470" w:tentative="1">
      <w:start w:val="1"/>
      <w:numFmt w:val="lowerLetter"/>
      <w:lvlText w:val="%5."/>
      <w:lvlJc w:val="left"/>
      <w:pPr>
        <w:ind w:left="3600" w:hanging="360"/>
      </w:pPr>
    </w:lvl>
    <w:lvl w:ilvl="5" w:tplc="13267470" w:tentative="1">
      <w:start w:val="1"/>
      <w:numFmt w:val="lowerRoman"/>
      <w:lvlText w:val="%6."/>
      <w:lvlJc w:val="right"/>
      <w:pPr>
        <w:ind w:left="4320" w:hanging="180"/>
      </w:pPr>
    </w:lvl>
    <w:lvl w:ilvl="6" w:tplc="13267470" w:tentative="1">
      <w:start w:val="1"/>
      <w:numFmt w:val="decimal"/>
      <w:lvlText w:val="%7."/>
      <w:lvlJc w:val="left"/>
      <w:pPr>
        <w:ind w:left="5040" w:hanging="360"/>
      </w:pPr>
    </w:lvl>
    <w:lvl w:ilvl="7" w:tplc="13267470" w:tentative="1">
      <w:start w:val="1"/>
      <w:numFmt w:val="lowerLetter"/>
      <w:lvlText w:val="%8."/>
      <w:lvlJc w:val="left"/>
      <w:pPr>
        <w:ind w:left="5760" w:hanging="360"/>
      </w:pPr>
    </w:lvl>
    <w:lvl w:ilvl="8" w:tplc="13267470" w:tentative="1">
      <w:start w:val="1"/>
      <w:numFmt w:val="lowerRoman"/>
      <w:lvlText w:val="%9."/>
      <w:lvlJc w:val="right"/>
      <w:pPr>
        <w:ind w:left="6480" w:hanging="180"/>
      </w:pPr>
    </w:lvl>
  </w:abstractNum>
  <w:abstractNum w:abstractNumId="12670">
    <w:multiLevelType w:val="hybridMultilevel"/>
    <w:lvl w:ilvl="0" w:tplc="57022842">
      <w:start w:val="1"/>
      <w:numFmt w:val="decimal"/>
      <w:lvlText w:val="%1."/>
      <w:lvlJc w:val="left"/>
      <w:pPr>
        <w:ind w:left="720" w:hanging="360"/>
      </w:pPr>
    </w:lvl>
    <w:lvl w:ilvl="1" w:tplc="57022842" w:tentative="1">
      <w:start w:val="1"/>
      <w:numFmt w:val="lowerLetter"/>
      <w:lvlText w:val="%2."/>
      <w:lvlJc w:val="left"/>
      <w:pPr>
        <w:ind w:left="1440" w:hanging="360"/>
      </w:pPr>
    </w:lvl>
    <w:lvl w:ilvl="2" w:tplc="57022842" w:tentative="1">
      <w:start w:val="1"/>
      <w:numFmt w:val="lowerRoman"/>
      <w:lvlText w:val="%3."/>
      <w:lvlJc w:val="right"/>
      <w:pPr>
        <w:ind w:left="2160" w:hanging="180"/>
      </w:pPr>
    </w:lvl>
    <w:lvl w:ilvl="3" w:tplc="57022842" w:tentative="1">
      <w:start w:val="1"/>
      <w:numFmt w:val="decimal"/>
      <w:lvlText w:val="%4."/>
      <w:lvlJc w:val="left"/>
      <w:pPr>
        <w:ind w:left="2880" w:hanging="360"/>
      </w:pPr>
    </w:lvl>
    <w:lvl w:ilvl="4" w:tplc="57022842" w:tentative="1">
      <w:start w:val="1"/>
      <w:numFmt w:val="lowerLetter"/>
      <w:lvlText w:val="%5."/>
      <w:lvlJc w:val="left"/>
      <w:pPr>
        <w:ind w:left="3600" w:hanging="360"/>
      </w:pPr>
    </w:lvl>
    <w:lvl w:ilvl="5" w:tplc="57022842" w:tentative="1">
      <w:start w:val="1"/>
      <w:numFmt w:val="lowerRoman"/>
      <w:lvlText w:val="%6."/>
      <w:lvlJc w:val="right"/>
      <w:pPr>
        <w:ind w:left="4320" w:hanging="180"/>
      </w:pPr>
    </w:lvl>
    <w:lvl w:ilvl="6" w:tplc="57022842" w:tentative="1">
      <w:start w:val="1"/>
      <w:numFmt w:val="decimal"/>
      <w:lvlText w:val="%7."/>
      <w:lvlJc w:val="left"/>
      <w:pPr>
        <w:ind w:left="5040" w:hanging="360"/>
      </w:pPr>
    </w:lvl>
    <w:lvl w:ilvl="7" w:tplc="57022842" w:tentative="1">
      <w:start w:val="1"/>
      <w:numFmt w:val="lowerLetter"/>
      <w:lvlText w:val="%8."/>
      <w:lvlJc w:val="left"/>
      <w:pPr>
        <w:ind w:left="5760" w:hanging="360"/>
      </w:pPr>
    </w:lvl>
    <w:lvl w:ilvl="8" w:tplc="57022842" w:tentative="1">
      <w:start w:val="1"/>
      <w:numFmt w:val="lowerRoman"/>
      <w:lvlText w:val="%9."/>
      <w:lvlJc w:val="right"/>
      <w:pPr>
        <w:ind w:left="6480" w:hanging="180"/>
      </w:pPr>
    </w:lvl>
  </w:abstractNum>
  <w:abstractNum w:abstractNumId="12669">
    <w:multiLevelType w:val="hybridMultilevel"/>
    <w:lvl w:ilvl="0" w:tplc="33448640">
      <w:start w:val="1"/>
      <w:numFmt w:val="decimal"/>
      <w:lvlText w:val="%1."/>
      <w:lvlJc w:val="left"/>
      <w:pPr>
        <w:ind w:left="720" w:hanging="360"/>
      </w:pPr>
    </w:lvl>
    <w:lvl w:ilvl="1" w:tplc="33448640" w:tentative="1">
      <w:start w:val="1"/>
      <w:numFmt w:val="lowerLetter"/>
      <w:lvlText w:val="%2."/>
      <w:lvlJc w:val="left"/>
      <w:pPr>
        <w:ind w:left="1440" w:hanging="360"/>
      </w:pPr>
    </w:lvl>
    <w:lvl w:ilvl="2" w:tplc="33448640" w:tentative="1">
      <w:start w:val="1"/>
      <w:numFmt w:val="lowerRoman"/>
      <w:lvlText w:val="%3."/>
      <w:lvlJc w:val="right"/>
      <w:pPr>
        <w:ind w:left="2160" w:hanging="180"/>
      </w:pPr>
    </w:lvl>
    <w:lvl w:ilvl="3" w:tplc="33448640" w:tentative="1">
      <w:start w:val="1"/>
      <w:numFmt w:val="decimal"/>
      <w:lvlText w:val="%4."/>
      <w:lvlJc w:val="left"/>
      <w:pPr>
        <w:ind w:left="2880" w:hanging="360"/>
      </w:pPr>
    </w:lvl>
    <w:lvl w:ilvl="4" w:tplc="33448640" w:tentative="1">
      <w:start w:val="1"/>
      <w:numFmt w:val="lowerLetter"/>
      <w:lvlText w:val="%5."/>
      <w:lvlJc w:val="left"/>
      <w:pPr>
        <w:ind w:left="3600" w:hanging="360"/>
      </w:pPr>
    </w:lvl>
    <w:lvl w:ilvl="5" w:tplc="33448640" w:tentative="1">
      <w:start w:val="1"/>
      <w:numFmt w:val="lowerRoman"/>
      <w:lvlText w:val="%6."/>
      <w:lvlJc w:val="right"/>
      <w:pPr>
        <w:ind w:left="4320" w:hanging="180"/>
      </w:pPr>
    </w:lvl>
    <w:lvl w:ilvl="6" w:tplc="33448640" w:tentative="1">
      <w:start w:val="1"/>
      <w:numFmt w:val="decimal"/>
      <w:lvlText w:val="%7."/>
      <w:lvlJc w:val="left"/>
      <w:pPr>
        <w:ind w:left="5040" w:hanging="360"/>
      </w:pPr>
    </w:lvl>
    <w:lvl w:ilvl="7" w:tplc="33448640" w:tentative="1">
      <w:start w:val="1"/>
      <w:numFmt w:val="lowerLetter"/>
      <w:lvlText w:val="%8."/>
      <w:lvlJc w:val="left"/>
      <w:pPr>
        <w:ind w:left="5760" w:hanging="360"/>
      </w:pPr>
    </w:lvl>
    <w:lvl w:ilvl="8" w:tplc="33448640" w:tentative="1">
      <w:start w:val="1"/>
      <w:numFmt w:val="lowerRoman"/>
      <w:lvlText w:val="%9."/>
      <w:lvlJc w:val="right"/>
      <w:pPr>
        <w:ind w:left="6480" w:hanging="180"/>
      </w:pPr>
    </w:lvl>
  </w:abstractNum>
  <w:abstractNum w:abstractNumId="12668">
    <w:multiLevelType w:val="hybridMultilevel"/>
    <w:lvl w:ilvl="0" w:tplc="46177818">
      <w:start w:val="1"/>
      <w:numFmt w:val="decimal"/>
      <w:lvlText w:val="%1."/>
      <w:lvlJc w:val="left"/>
      <w:pPr>
        <w:ind w:left="720" w:hanging="360"/>
      </w:pPr>
    </w:lvl>
    <w:lvl w:ilvl="1" w:tplc="46177818" w:tentative="1">
      <w:start w:val="1"/>
      <w:numFmt w:val="lowerLetter"/>
      <w:lvlText w:val="%2."/>
      <w:lvlJc w:val="left"/>
      <w:pPr>
        <w:ind w:left="1440" w:hanging="360"/>
      </w:pPr>
    </w:lvl>
    <w:lvl w:ilvl="2" w:tplc="46177818" w:tentative="1">
      <w:start w:val="1"/>
      <w:numFmt w:val="lowerRoman"/>
      <w:lvlText w:val="%3."/>
      <w:lvlJc w:val="right"/>
      <w:pPr>
        <w:ind w:left="2160" w:hanging="180"/>
      </w:pPr>
    </w:lvl>
    <w:lvl w:ilvl="3" w:tplc="46177818" w:tentative="1">
      <w:start w:val="1"/>
      <w:numFmt w:val="decimal"/>
      <w:lvlText w:val="%4."/>
      <w:lvlJc w:val="left"/>
      <w:pPr>
        <w:ind w:left="2880" w:hanging="360"/>
      </w:pPr>
    </w:lvl>
    <w:lvl w:ilvl="4" w:tplc="46177818" w:tentative="1">
      <w:start w:val="1"/>
      <w:numFmt w:val="lowerLetter"/>
      <w:lvlText w:val="%5."/>
      <w:lvlJc w:val="left"/>
      <w:pPr>
        <w:ind w:left="3600" w:hanging="360"/>
      </w:pPr>
    </w:lvl>
    <w:lvl w:ilvl="5" w:tplc="46177818" w:tentative="1">
      <w:start w:val="1"/>
      <w:numFmt w:val="lowerRoman"/>
      <w:lvlText w:val="%6."/>
      <w:lvlJc w:val="right"/>
      <w:pPr>
        <w:ind w:left="4320" w:hanging="180"/>
      </w:pPr>
    </w:lvl>
    <w:lvl w:ilvl="6" w:tplc="46177818" w:tentative="1">
      <w:start w:val="1"/>
      <w:numFmt w:val="decimal"/>
      <w:lvlText w:val="%7."/>
      <w:lvlJc w:val="left"/>
      <w:pPr>
        <w:ind w:left="5040" w:hanging="360"/>
      </w:pPr>
    </w:lvl>
    <w:lvl w:ilvl="7" w:tplc="46177818" w:tentative="1">
      <w:start w:val="1"/>
      <w:numFmt w:val="lowerLetter"/>
      <w:lvlText w:val="%8."/>
      <w:lvlJc w:val="left"/>
      <w:pPr>
        <w:ind w:left="5760" w:hanging="360"/>
      </w:pPr>
    </w:lvl>
    <w:lvl w:ilvl="8" w:tplc="46177818" w:tentative="1">
      <w:start w:val="1"/>
      <w:numFmt w:val="lowerRoman"/>
      <w:lvlText w:val="%9."/>
      <w:lvlJc w:val="right"/>
      <w:pPr>
        <w:ind w:left="6480" w:hanging="180"/>
      </w:pPr>
    </w:lvl>
  </w:abstractNum>
  <w:abstractNum w:abstractNumId="12667">
    <w:multiLevelType w:val="hybridMultilevel"/>
    <w:lvl w:ilvl="0" w:tplc="97574612">
      <w:start w:val="1"/>
      <w:numFmt w:val="decimal"/>
      <w:lvlText w:val="%1."/>
      <w:lvlJc w:val="left"/>
      <w:pPr>
        <w:ind w:left="720" w:hanging="360"/>
      </w:pPr>
    </w:lvl>
    <w:lvl w:ilvl="1" w:tplc="97574612" w:tentative="1">
      <w:start w:val="1"/>
      <w:numFmt w:val="lowerLetter"/>
      <w:lvlText w:val="%2."/>
      <w:lvlJc w:val="left"/>
      <w:pPr>
        <w:ind w:left="1440" w:hanging="360"/>
      </w:pPr>
    </w:lvl>
    <w:lvl w:ilvl="2" w:tplc="97574612" w:tentative="1">
      <w:start w:val="1"/>
      <w:numFmt w:val="lowerRoman"/>
      <w:lvlText w:val="%3."/>
      <w:lvlJc w:val="right"/>
      <w:pPr>
        <w:ind w:left="2160" w:hanging="180"/>
      </w:pPr>
    </w:lvl>
    <w:lvl w:ilvl="3" w:tplc="97574612" w:tentative="1">
      <w:start w:val="1"/>
      <w:numFmt w:val="decimal"/>
      <w:lvlText w:val="%4."/>
      <w:lvlJc w:val="left"/>
      <w:pPr>
        <w:ind w:left="2880" w:hanging="360"/>
      </w:pPr>
    </w:lvl>
    <w:lvl w:ilvl="4" w:tplc="97574612" w:tentative="1">
      <w:start w:val="1"/>
      <w:numFmt w:val="lowerLetter"/>
      <w:lvlText w:val="%5."/>
      <w:lvlJc w:val="left"/>
      <w:pPr>
        <w:ind w:left="3600" w:hanging="360"/>
      </w:pPr>
    </w:lvl>
    <w:lvl w:ilvl="5" w:tplc="97574612" w:tentative="1">
      <w:start w:val="1"/>
      <w:numFmt w:val="lowerRoman"/>
      <w:lvlText w:val="%6."/>
      <w:lvlJc w:val="right"/>
      <w:pPr>
        <w:ind w:left="4320" w:hanging="180"/>
      </w:pPr>
    </w:lvl>
    <w:lvl w:ilvl="6" w:tplc="97574612" w:tentative="1">
      <w:start w:val="1"/>
      <w:numFmt w:val="decimal"/>
      <w:lvlText w:val="%7."/>
      <w:lvlJc w:val="left"/>
      <w:pPr>
        <w:ind w:left="5040" w:hanging="360"/>
      </w:pPr>
    </w:lvl>
    <w:lvl w:ilvl="7" w:tplc="97574612" w:tentative="1">
      <w:start w:val="1"/>
      <w:numFmt w:val="lowerLetter"/>
      <w:lvlText w:val="%8."/>
      <w:lvlJc w:val="left"/>
      <w:pPr>
        <w:ind w:left="5760" w:hanging="360"/>
      </w:pPr>
    </w:lvl>
    <w:lvl w:ilvl="8" w:tplc="97574612" w:tentative="1">
      <w:start w:val="1"/>
      <w:numFmt w:val="lowerRoman"/>
      <w:lvlText w:val="%9."/>
      <w:lvlJc w:val="right"/>
      <w:pPr>
        <w:ind w:left="6480" w:hanging="180"/>
      </w:pPr>
    </w:lvl>
  </w:abstractNum>
  <w:abstractNum w:abstractNumId="12666">
    <w:multiLevelType w:val="hybridMultilevel"/>
    <w:lvl w:ilvl="0" w:tplc="540477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666">
    <w:abstractNumId w:val="12666"/>
  </w:num>
  <w:num w:numId="12667">
    <w:abstractNumId w:val="12667"/>
  </w:num>
  <w:num w:numId="12668">
    <w:abstractNumId w:val="12668"/>
  </w:num>
  <w:num w:numId="12669">
    <w:abstractNumId w:val="12669"/>
  </w:num>
  <w:num w:numId="12670">
    <w:abstractNumId w:val="12670"/>
  </w:num>
  <w:num w:numId="12671">
    <w:abstractNumId w:val="126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87050482" Type="http://schemas.openxmlformats.org/officeDocument/2006/relationships/comments" Target="comments.xml"/><Relationship Id="rId631305645" Type="http://schemas.microsoft.com/office/2011/relationships/commentsExtended" Target="commentsExtended.xml"/><Relationship Id="rId88874102" Type="http://schemas.openxmlformats.org/officeDocument/2006/relationships/image" Target="media/imgrId88874102.jpg"/><Relationship Id="rId46686272574272b35" Type="http://schemas.openxmlformats.org/officeDocument/2006/relationships/hyperlink" Target="https://iservice.lombardini.it/jsp/Template2/manuale.jsp?id=283&amp;parent=1136" TargetMode="External"/><Relationship Id="rId24656272574297bb4" Type="http://schemas.openxmlformats.org/officeDocument/2006/relationships/hyperlink" Target="https://iservice.lombardini.it/jsp/Template2/manuale.jsp?id=288&amp;parent=1136" TargetMode="External"/><Relationship Id="rId263762725742ac201" Type="http://schemas.openxmlformats.org/officeDocument/2006/relationships/hyperlink" Target="https://iservice.lombardini.it/jsp/Template2/manuale.jsp?id=288&amp;parent=1136" TargetMode="External"/><Relationship Id="rId985162725742dfb07" Type="http://schemas.openxmlformats.org/officeDocument/2006/relationships/hyperlink" Target="https://www.youtube.com/embed/wXSb6sOYsD8?rel=0" TargetMode="External"/><Relationship Id="rId722562725742f222b" Type="http://schemas.openxmlformats.org/officeDocument/2006/relationships/hyperlink" Target="https://iservice.lombardini.it/jsp/Template2/manuale.jsp?id=283&amp;parent=1136" TargetMode="External"/><Relationship Id="rId427762725742f3431" Type="http://schemas.openxmlformats.org/officeDocument/2006/relationships/hyperlink" Target="https://iservice.lombardini.it/jsp/Template2/manuale.jsp?id=288&amp;parent=1136" TargetMode="External"/><Relationship Id="rId907062725742f3765" Type="http://schemas.openxmlformats.org/officeDocument/2006/relationships/hyperlink" Target="https://iservice.lombardini.it/jsp/Template2/manuale.jsp?id=295&amp;parent=1181" TargetMode="External"/><Relationship Id="rId227762725743196d0" Type="http://schemas.openxmlformats.org/officeDocument/2006/relationships/hyperlink" Target="https://www.youtube.com/embed/KgZ2JBPCGPk?rel=0" TargetMode="External"/><Relationship Id="rId194662725742725a1" Type="http://schemas.openxmlformats.org/officeDocument/2006/relationships/image" Target="media/imgrId194662725742725a1.jpg"/><Relationship Id="rId90636272574281f0c" Type="http://schemas.openxmlformats.org/officeDocument/2006/relationships/image" Target="media/imgrId90636272574281f0c.jpg"/><Relationship Id="rId78956272574297071" Type="http://schemas.openxmlformats.org/officeDocument/2006/relationships/image" Target="media/imgrId78956272574297071.png"/><Relationship Id="rId864562725742abb3d" Type="http://schemas.openxmlformats.org/officeDocument/2006/relationships/image" Target="media/imgrId864562725742abb3d.png"/><Relationship Id="rId584562725742c3bba" Type="http://schemas.openxmlformats.org/officeDocument/2006/relationships/image" Target="media/imgrId584562725742c3bba.png"/><Relationship Id="rId171762725742df2e7" Type="http://schemas.openxmlformats.org/officeDocument/2006/relationships/image" Target="media/imgrId171762725742df2e7.png"/><Relationship Id="rId860062725742f17f1" Type="http://schemas.openxmlformats.org/officeDocument/2006/relationships/image" Target="media/imgrId860062725742f17f1.jpg"/><Relationship Id="rId58656272574319005" Type="http://schemas.openxmlformats.org/officeDocument/2006/relationships/image" Target="media/imgrId5865627257431900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8874102" Type="http://schemas.openxmlformats.org/officeDocument/2006/relationships/image" Target="media/imgrId8887410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8874102" Type="http://schemas.openxmlformats.org/officeDocument/2006/relationships/image" Target="media/imgrId8887410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8874102" Type="http://schemas.openxmlformats.org/officeDocument/2006/relationships/image" Target="media/imgrId8887410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8874102" Type="http://schemas.openxmlformats.org/officeDocument/2006/relationships/image" Target="media/imgrId8887410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8874102" Type="http://schemas.openxmlformats.org/officeDocument/2006/relationships/image" Target="media/imgrId8887410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8874102" Type="http://schemas.openxmlformats.org/officeDocument/2006/relationships/image" Target="media/imgrId8887410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