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720330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36785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266657" w:name="ctxt"/>
    <w:bookmarkEnd w:id="60266657"/>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753"/>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753"/>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133762879c5ade5f4"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497862879c5ade78e" w:history="1">
              <w:r>
                <w:rPr>
                  <w:rStyle w:val="DefaultParagraphFontPHPDOCX"/>
                  <w:b/>
                  <w:bCs/>
                  <w:color w:val="0000FF"/>
                  <w:position w:val="-2"/>
                  <w:sz w:val="20"/>
                  <w:szCs w:val="20"/>
                  <w:u w:val="none"/>
                </w:rPr>
                <w:t xml:space="preserve">dealers.kohlerpower.it</w:t>
              </w:r>
            </w:hyperlink>
          </w:p>
          <w:p>
            <w:pPr>
              <w:numPr>
                <w:ilvl w:val="0"/>
                <w:numId w:val="4753"/>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869962879c5ade9c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08800"/>
            <wp:effectExtent b="0" l="0" r="0" t="0"/>
            <wp:docPr id="91371869" name="name662062879c5b0abe1"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332862879c5b0abdb"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发动机铭牌标识置于下曲轴箱中，从进气与排气侧都可以看到。</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23200" cy="3196800"/>
            <wp:effectExtent b="0" l="0" r="0" t="0"/>
            <wp:docPr id="95848188" name="name792562879c5b19c7b" descr="Identificazione_costrut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ZH.jpg"/>
                    <pic:cNvPicPr/>
                  </pic:nvPicPr>
                  <pic:blipFill>
                    <a:blip r:embed="rId107462879c5b19c74" cstate="print"/>
                    <a:stretch>
                      <a:fillRect/>
                    </a:stretch>
                  </pic:blipFill>
                  <pic:spPr>
                    <a:xfrm>
                      <a:off x="0" y="0"/>
                      <a:ext cx="47232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9920250" name="name677162879c5b264c2"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620562879c5b264b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p>
      <w:pPr>
        <w:widowControl w:val="on"/>
        <w:pBdr/>
        <w:spacing w:before="0" w:after="0" w:line="262" w:lineRule="auto"/>
        <w:ind w:left="0" w:right="0"/>
        <w:jc w:val="left"/>
      </w:pPr>
      <w:r>
        <w:rPr>
          <w:b/>
          <w:bCs/>
          <w:color w:val="00274C"/>
          <w:sz w:val="20"/>
          <w:szCs w:val="20"/>
          <w:u w:val="none"/>
        </w:rPr>
        <w:t xml:space="preserve">1.7.1 EPA排放标签</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(填写示例)</w:t>
      </w:r>
      <w:r>
        <w:rPr>
          <w:color w:val="00274C"/>
          <w:sz w:val="20"/>
          <w:szCs w:val="20"/>
          <w:u w:val="none"/>
        </w:rPr>
        <w:t xml:space="preserve"> </w:t>
      </w: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8118677" name="name266262879c5b34697"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62762879c5b34692"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喷射正时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电子喷油器打开压力(bar)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中国标准标签</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(填写示例)</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8682042" name="name296962879c5b48212"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910162879c5b48209"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韩国标准标签</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(填写示例)</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13504700" name="name566062879c5b6910b"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876262879c5b69101"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总体信息</w:t>
      </w:r>
    </w:p>
    <w:p>
      <w:pPr>
        <w:widowControl w:val="on"/>
        <w:pBdr/>
        <w:spacing w:before="0" w:after="0" w:line="240" w:lineRule="auto"/>
        <w:ind w:left="0" w:right="0"/>
        <w:jc w:val="left"/>
      </w:pPr>
    </w:p>
    <w:p>
      <w:pPr>
        <w:pStyle w:val="Titolo2"/>
      </w:pPr>
      <w:r>
        <w:rPr/>
        <w:t xml:space="preserve">发动机的总体描述</w:t>
      </w:r>
    </w:p>
    <w:p>
      <w:pPr>
        <w:numPr>
          <w:ilvl w:val="0"/>
          <w:numId w:val="4753"/>
        </w:numPr>
        <w:spacing w:before="0" w:after="0" w:line="240" w:lineRule="auto"/>
        <w:jc w:val="left"/>
        <w:rPr>
          <w:color w:val="00274C"/>
          <w:sz w:val="20"/>
          <w:szCs w:val="20"/>
        </w:rPr>
      </w:pPr>
      <w:r>
        <w:rPr>
          <w:color w:val="00274C"/>
          <w:sz w:val="20"/>
          <w:szCs w:val="20"/>
          <w:u w:val="none"/>
        </w:rPr>
        <w:t xml:space="preserve">四冲程，直列式气缸-柴油-发动机；</w:t>
      </w:r>
    </w:p>
    <w:p>
      <w:pPr>
        <w:numPr>
          <w:ilvl w:val="0"/>
          <w:numId w:val="4753"/>
        </w:numPr>
        <w:spacing w:before="0" w:after="0" w:line="240" w:lineRule="auto"/>
        <w:jc w:val="left"/>
        <w:rPr>
          <w:color w:val="00274C"/>
          <w:sz w:val="20"/>
          <w:szCs w:val="20"/>
        </w:rPr>
      </w:pPr>
      <w:r>
        <w:rPr>
          <w:color w:val="00274C"/>
          <w:sz w:val="20"/>
          <w:szCs w:val="20"/>
          <w:u w:val="none"/>
        </w:rPr>
        <w:t xml:space="preserve">液冷系统；</w:t>
      </w:r>
    </w:p>
    <w:p>
      <w:pPr>
        <w:numPr>
          <w:ilvl w:val="0"/>
          <w:numId w:val="4753"/>
        </w:numPr>
        <w:spacing w:before="0" w:after="0" w:line="240" w:lineRule="auto"/>
        <w:jc w:val="left"/>
        <w:rPr>
          <w:color w:val="00274C"/>
          <w:sz w:val="20"/>
          <w:szCs w:val="20"/>
        </w:rPr>
      </w:pPr>
      <w:r>
        <w:rPr>
          <w:color w:val="00274C"/>
          <w:sz w:val="20"/>
          <w:szCs w:val="20"/>
          <w:u w:val="none"/>
        </w:rPr>
        <w:t xml:space="preserve">带液压挺柱，每缸四气门；</w:t>
      </w:r>
    </w:p>
    <w:p>
      <w:pPr>
        <w:numPr>
          <w:ilvl w:val="0"/>
          <w:numId w:val="4753"/>
        </w:numPr>
        <w:spacing w:before="0" w:after="0" w:line="240" w:lineRule="auto"/>
        <w:jc w:val="left"/>
        <w:rPr>
          <w:color w:val="00274C"/>
          <w:sz w:val="20"/>
          <w:szCs w:val="20"/>
        </w:rPr>
      </w:pPr>
      <w:r>
        <w:rPr>
          <w:color w:val="00274C"/>
          <w:sz w:val="20"/>
          <w:szCs w:val="20"/>
          <w:u w:val="none"/>
        </w:rPr>
        <w:t xml:space="preserve">直喷。</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61159894" name="name540962879c5b7620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5162879c5b761fa" cstate="print"/>
                          <a:stretch>
                            <a:fillRect/>
                          </a:stretch>
                        </pic:blipFill>
                        <pic:spPr>
                          <a:xfrm>
                            <a:off x="0" y="0"/>
                            <a:ext cx="11232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cm </w:t>
            </w:r>
            <w:r>
              <w:rPr>
                <w:b/>
                <w:bCs/>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发动机运行最大倾角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9268659" w:name="result_box"/>
          <w:bookmarkEnd w:id="59268659"/>
          <w:p>
            <w:pPr>
              <w:widowControl w:val="on"/>
              <w:pBdr/>
              <w:spacing w:before="0" w:after="0" w:line="240" w:lineRule="auto"/>
              <w:ind w:left="0" w:right="0"/>
              <w:jc w:val="center"/>
            </w:pPr>
            <w:r>
              <w:rPr>
                <w:color w:val="00274C"/>
                <w:position w:val="-2"/>
                <w:sz w:val="20"/>
                <w:szCs w:val="20"/>
                <w:u w:val="none"/>
                <w:shd w:val="clear" w:color="auto" w:fill="E1E2E0"/>
              </w:rPr>
              <w:t xml:space="preserve">40°最大30分鐘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7138159" w:name="result_box"/>
          <w:bookmarkEnd w:id="77138159"/>
          <w:p>
            <w:pPr>
              <w:widowControl w:val="on"/>
              <w:pBdr/>
              <w:spacing w:before="0" w:after="0" w:line="240" w:lineRule="auto"/>
              <w:ind w:left="0" w:right="0"/>
              <w:jc w:val="center"/>
            </w:pPr>
            <w:r>
              <w:rPr>
                <w:color w:val="00274C"/>
                <w:position w:val="-2"/>
                <w:sz w:val="20"/>
                <w:szCs w:val="20"/>
                <w:u w:val="none"/>
                <w:shd w:val="clear" w:color="auto" w:fill="E1E2E0"/>
              </w:rPr>
              <w:t xml:space="preserve">45°最大1分鐘</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机油容量 (机油尺最大刻度) 包括机油滤清器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标准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700000"/>
            <wp:effectExtent b="0" l="0" r="0" t="0"/>
            <wp:docPr id="42070114" name="name922762879c5b8dc6d"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2262879c5b8dc61"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36784" name="name963162879c5b9b3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0262879c5b9b3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753"/>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4753"/>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4753"/>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4753"/>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4753"/>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23640" name="name567162879c5ba70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862879c5ba70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4753"/>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4753"/>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4753"/>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4753"/>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推荐机油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4753"/>
        </w:numPr>
        <w:spacing w:before="0" w:after="0" w:line="240" w:lineRule="auto"/>
        <w:jc w:val="left"/>
        <w:rPr>
          <w:color w:val="00274C"/>
          <w:sz w:val="20"/>
          <w:szCs w:val="20"/>
        </w:rPr>
      </w:pPr>
      <w:r>
        <w:rPr>
          <w:color w:val="00274C"/>
          <w:sz w:val="20"/>
          <w:szCs w:val="20"/>
          <w:u w:val="none"/>
        </w:rPr>
        <w:t xml:space="preserve">硫酸盐灰分低于 1% 的低 S.A.P.S. 燃油无法使用含硫量高于 50ppm 的燃料。</w:t>
      </w:r>
    </w:p>
    <w:p>
      <w:pPr>
        <w:numPr>
          <w:ilvl w:val="0"/>
          <w:numId w:val="4753"/>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64376" name="name165262879c5bb22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762879c5bb22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4753"/>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99877" name="name807762879c5bbbf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3562879c5bbbf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4753"/>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u w:val="none"/>
        </w:rPr>
        <w:br/>
        <w:t xml:space="preserve">KDI 机械喷射 Tier 3 - Stage IIIA 认证发动机（带以及带/不带废气循环 (EGR)）</w:t>
      </w:r>
    </w:p>
    <w:p>
      <w:pPr>
        <w:numPr>
          <w:ilvl w:val="0"/>
          <w:numId w:val="4753"/>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机械喷射未认证发动机（无 EGR 发动机）</w:t>
      </w:r>
    </w:p>
    <w:p>
      <w:pPr>
        <w:numPr>
          <w:ilvl w:val="0"/>
          <w:numId w:val="4753"/>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低温燃料</w:t>
      </w:r>
    </w:p>
    <w:p>
      <w:pPr>
        <w:numPr>
          <w:ilvl w:val="0"/>
          <w:numId w:val="4753"/>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4753"/>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4753"/>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生物柴油燃料</w:t>
      </w:r>
    </w:p>
    <w:p>
      <w:pPr>
        <w:numPr>
          <w:ilvl w:val="0"/>
          <w:numId w:val="4753"/>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4753"/>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pPr>
      <w:r>
        <w:rPr>
          <w:color w:val="00274C"/>
          <w:sz w:val="20"/>
          <w:szCs w:val="20"/>
          <w:u w:val="none"/>
        </w:rPr>
        <w:b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燃料参数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喷气燃料</w:t>
      </w:r>
      <w:r>
        <w:rPr>
          <w:i/>
          <w:iCs/>
          <w:color w:val="00274C"/>
          <w:sz w:val="20"/>
          <w:szCs w:val="20"/>
          <w:u w:val="none"/>
        </w:rPr>
        <w:br/>
        <w:t xml:space="preserve">仅限 KDI 机械喷射未认证发动机（无 EGR 发动机）。</w:t>
      </w:r>
      <w:r>
        <w:rPr>
          <w:color w:val="00274C"/>
          <w:sz w:val="20"/>
          <w:szCs w:val="20"/>
          <w:u w:val="none"/>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燃料</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F-63（北约指定煤油，相当于带添加剂的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A（民航用煤油）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F-65（北约指定煤油，F-54 与 F-34/F-35 的 1:1 混合物）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A1（民航用煤油）</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074735" name="name302362879c5bcdd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9262879c5bcdd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电池特性</w:t>
      </w:r>
    </w:p>
    <w:p>
      <w:pPr>
        <w:widowControl w:val="on"/>
        <w:pBdr/>
        <w:spacing w:before="0" w:after="0" w:line="262" w:lineRule="auto"/>
        <w:ind w:left="0" w:right="0"/>
        <w:jc w:val="left"/>
      </w:pPr>
      <w:r>
        <w:rPr>
          <w:b/>
          <w:bCs/>
          <w:color w:val="00274C"/>
          <w:sz w:val="20"/>
          <w:szCs w:val="20"/>
          <w:u w:val="none"/>
        </w:rPr>
        <w:t xml:space="preserve">蓄电池非由科勒提供</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753"/>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4753"/>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4753"/>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4753"/>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4753"/>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4753"/>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4753"/>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4753"/>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4753"/>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4753"/>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4753"/>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4753"/>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4753"/>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4753"/>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4753"/>
        </w:numPr>
        <w:spacing w:before="0" w:after="0" w:line="240" w:lineRule="auto"/>
        <w:jc w:val="left"/>
        <w:rPr>
          <w:color w:val="00274C"/>
          <w:sz w:val="20"/>
          <w:szCs w:val="20"/>
        </w:rPr>
      </w:pPr>
      <w:r>
        <w:rPr>
          <w:color w:val="00274C"/>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4753"/>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4753"/>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4753"/>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4753"/>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4753"/>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4753"/>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4753"/>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4753"/>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4753"/>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4753"/>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w:t>
      </w:r>
    </w:p>
    <w:p>
      <w:pPr>
        <w:numPr>
          <w:ilvl w:val="0"/>
          <w:numId w:val="4753"/>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4753"/>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4753"/>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4753"/>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4753"/>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4753"/>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4753"/>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4753"/>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4753"/>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4753"/>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29907" name="name663362879c5bda8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762879c5bda7f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4753"/>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4753"/>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4753"/>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4753"/>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045600"/>
            <wp:effectExtent b="0" l="0" r="0" t="0"/>
            <wp:docPr id="81620126" name="name452962879c5be927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02162879c5be926d" cstate="print"/>
                    <a:stretch>
                      <a:fillRect/>
                    </a:stretch>
                  </pic:blipFill>
                  <pic:spPr>
                    <a:xfrm>
                      <a:off x="0" y="0"/>
                      <a:ext cx="4752000" cy="30456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4753"/>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7957539" name="name807162879c5bf24f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89662879c5bf24f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6921289" name="name948862879c5c0692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71162879c5c0691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7342553" name="name574562879c5c1059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98662879c5c10599"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4264606" name="name662462879c5c1a04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85862879c5c1a04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7545534" name="name699462879c5c24ea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89462879c5c24e99"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1630177" name="name134562879c5c3123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67662879c5c31229"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0885094" name="name578162879c5c3c3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3662879c5c3c39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5099429" name="name778262879c5c459e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1262879c5c459e1"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26492956" name="name678462879c5c5091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76162879c5c50914"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39359335" name="name890262879c5c5b6b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70862879c5c5b6b4"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6066644" name="name132162879c5c64884"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09762879c5c6487f"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2360619" name="name781562879c5c6d6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3462879c5c6d6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9457735" name="name284162879c5c779c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1962879c5c779c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3679366" name="name997362879c5c803d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30962879c5c803d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8287475" name="name986362879c5c89d3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29462879c5c89d3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4954194" name="name381162879c5c93c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562879c5c93c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4736435" name="name129162879c5c9bfb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96962879c5c9bfb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0312374" name="name979362879c5ca3d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362879c5ca3d3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979062" name="name163262879c5cac5a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28762879c5cac5a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2516209" name="name322562879c5cb61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5162879c5cb61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7853278" name="name801962879c5cbef8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70062879c5cbef7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938451" name="name349662879c5ccb2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362879c5ccb1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694427" name="name154162879c5cd42f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71162879c5cd42e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8179066" name="name796262879c5cdb9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8662879c5cdb9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344601" name="name680862879c5ce676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33062879c5ce675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498994" name="name624562879c5cef2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462879c5cef2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331652" name="name157962879c5d0558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54162879c5d0557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5197457" name="name440362879c5d0f3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5162879c5d0f3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388381" name="name724762879c5d180f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33062879c5d180e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829981" name="name118862879c5d22e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4262879c5d22e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u w:val="none"/>
              </w:rPr>
              <w:t xml:space="preserve">对环境影响的程度的规定必须考虑以下因素：</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废液</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废弃物管理</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固体污染物</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气体排放物</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使用法律规定的材料和自然资源</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u w:val="none"/>
              </w:rPr>
              <w:t xml:space="preserve">里，为了对环境影响最小，科勒公司提供一些需要操作处理发动机的的所有人遵守的指示。</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所有的包装材料的处理必须遵从当事国的法律来处理。</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为了环境和噪音的最小限度的污染，请保持柴油和发动机的控制系统和排烟管路有效的工作。</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6933600"/>
            <wp:effectExtent b="0" l="0" r="0" t="0"/>
            <wp:docPr id="44721471" name="name842062879c5d3d27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74162879c5d3d276"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4753"/>
        </w:numPr>
        <w:spacing w:before="0" w:after="0" w:line="240" w:lineRule="auto"/>
        <w:jc w:val="left"/>
        <w:rPr>
          <w:color w:val="00274C"/>
          <w:sz w:val="20"/>
          <w:szCs w:val="20"/>
        </w:rPr>
      </w:pPr>
      <w:r>
        <w:rPr>
          <w:color w:val="00274C"/>
          <w:sz w:val="20"/>
          <w:szCs w:val="20"/>
          <w:u w:val="none"/>
        </w:rPr>
        <w:t xml:space="preserve">仔细阅读以下章节并按照以下指定说明的描述来操作。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45397" name="name208062879c5d46e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162879c5d46e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numPr>
          <w:ilvl w:val="0"/>
          <w:numId w:val="4753"/>
        </w:numPr>
        <w:spacing w:before="0" w:after="0" w:line="240" w:lineRule="auto"/>
        <w:jc w:val="left"/>
        <w:rPr>
          <w:color w:val="00274C"/>
          <w:sz w:val="20"/>
          <w:szCs w:val="20"/>
        </w:rPr>
      </w:pPr>
      <w:r>
        <w:rPr>
          <w:color w:val="00274C"/>
          <w:sz w:val="20"/>
          <w:szCs w:val="20"/>
          <w:u w:val="none"/>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u w:val="none"/>
        </w:rPr>
        <w:t xml:space="preserve">4.3.1 </w:t>
      </w:r>
      <w:r>
        <w:rPr>
          <w:color w:val="00274C"/>
          <w:sz w:val="20"/>
          <w:szCs w:val="20"/>
          <w:u w:val="none"/>
        </w:rPr>
        <w:t xml:space="preserve"> </w:t>
      </w:r>
      <w:r>
        <w:rPr>
          <w:b/>
          <w:bCs/>
          <w:color w:val="00274C"/>
          <w:sz w:val="20"/>
          <w:szCs w:val="20"/>
          <w:u w:val="none"/>
        </w:rPr>
        <w:t xml:space="preserve">起动</w:t>
      </w:r>
      <w:r>
        <w:rPr>
          <w:color w:val="00274C"/>
          <w:sz w:val="20"/>
          <w:szCs w:val="20"/>
          <w:u w:val="none"/>
        </w:rPr>
        <w:t xml:space="preserve">  </w:t>
      </w:r>
    </w:p>
    <w:p>
      <w:pPr>
        <w:numPr>
          <w:ilvl w:val="0"/>
          <w:numId w:val="4755"/>
        </w:numPr>
        <w:spacing w:before="0" w:after="0" w:line="240" w:lineRule="auto"/>
        <w:jc w:val="left"/>
        <w:rPr>
          <w:color w:val="00274C"/>
          <w:sz w:val="20"/>
          <w:szCs w:val="20"/>
        </w:rPr>
      </w:pPr>
      <w:r>
        <w:rPr>
          <w:color w:val="00274C"/>
          <w:sz w:val="20"/>
          <w:szCs w:val="20"/>
          <w:u w:val="none"/>
        </w:rPr>
        <w:t xml:space="preserve">检查机油液位，柴油液位，冷却液液位如果需要请添加。 ( </w:t>
      </w:r>
      <w:hyperlink r:id="rId833562879c5d48bf9" w:history="1">
        <w:r>
          <w:rPr>
            <w:rStyle w:val="DefaultParagraphFontPHPDOCX"/>
            <w:b/>
            <w:bCs/>
            <w:color w:val="0000FF"/>
            <w:sz w:val="20"/>
            <w:szCs w:val="20"/>
            <w:u w:val="none"/>
          </w:rPr>
          <w:t xml:space="preserve">第 4.5章</w:t>
        </w:r>
      </w:hyperlink>
      <w:r>
        <w:rPr>
          <w:color w:val="00274C"/>
          <w:sz w:val="20"/>
          <w:szCs w:val="20"/>
          <w:u w:val="none"/>
        </w:rPr>
        <w:t xml:space="preserve"> 和 </w:t>
      </w:r>
      <w:hyperlink r:id="rId125362879c5d48d24" w:history="1">
        <w:r>
          <w:rPr>
            <w:rStyle w:val="DefaultParagraphFontPHPDOCX"/>
            <w:b/>
            <w:bCs/>
            <w:color w:val="0000FF"/>
            <w:sz w:val="20"/>
            <w:szCs w:val="20"/>
            <w:u w:val="none"/>
          </w:rPr>
          <w:t xml:space="preserve">第 4.6章</w:t>
        </w:r>
      </w:hyperlink>
      <w:r>
        <w:rPr>
          <w:color w:val="00274C"/>
          <w:sz w:val="20"/>
          <w:szCs w:val="20"/>
          <w:u w:val="none"/>
        </w:rPr>
        <w:t xml:space="preserve"> )</w:t>
      </w:r>
    </w:p>
    <w:p>
      <w:pPr>
        <w:numPr>
          <w:ilvl w:val="0"/>
          <w:numId w:val="4755"/>
        </w:numPr>
        <w:spacing w:before="0" w:after="0" w:line="240" w:lineRule="auto"/>
        <w:jc w:val="left"/>
        <w:rPr>
          <w:color w:val="00274C"/>
          <w:sz w:val="20"/>
          <w:szCs w:val="20"/>
        </w:rPr>
      </w:pPr>
      <w:r>
        <w:rPr>
          <w:color w:val="00274C"/>
          <w:sz w:val="20"/>
          <w:szCs w:val="20"/>
          <w:u w:val="none"/>
        </w:rPr>
        <w:t xml:space="preserve">把点火钥匙插入控制面板上（如果安装）。</w:t>
      </w:r>
    </w:p>
    <w:p>
      <w:pPr>
        <w:numPr>
          <w:ilvl w:val="0"/>
          <w:numId w:val="4755"/>
        </w:numPr>
        <w:spacing w:before="0" w:after="0" w:line="240" w:lineRule="auto"/>
        <w:jc w:val="left"/>
        <w:rPr>
          <w:color w:val="00274C"/>
          <w:sz w:val="20"/>
          <w:szCs w:val="20"/>
        </w:rPr>
      </w:pPr>
      <w:r>
        <w:rPr>
          <w:color w:val="00274C"/>
          <w:sz w:val="20"/>
          <w:szCs w:val="20"/>
          <w:u w:val="none"/>
        </w:rPr>
        <w:t xml:space="preserve">转动钥匙到“开”位置。</w:t>
      </w:r>
    </w:p>
    <w:p>
      <w:pPr>
        <w:numPr>
          <w:ilvl w:val="0"/>
          <w:numId w:val="4755"/>
        </w:numPr>
        <w:spacing w:before="0" w:after="0" w:line="240" w:lineRule="auto"/>
        <w:jc w:val="left"/>
        <w:rPr>
          <w:color w:val="00274C"/>
          <w:sz w:val="20"/>
          <w:szCs w:val="20"/>
        </w:rPr>
      </w:pPr>
      <w:r>
        <w:rPr>
          <w:color w:val="00274C"/>
          <w:sz w:val="20"/>
          <w:szCs w:val="20"/>
          <w:u w:val="none"/>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33766" name="name294862879c5d4f5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8562879c5d4f5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第一次添加柴油后或油箱是空的添加柴油后，需要给柴油灌装( </w:t>
      </w:r>
      <w:hyperlink r:id="rId936762879c5d50699" w:history="1">
        <w:r>
          <w:rPr>
            <w:rStyle w:val="DefaultParagraphFontPHPDOCX"/>
            <w:b/>
            <w:bCs/>
            <w:color w:val="0000FF"/>
            <w:sz w:val="20"/>
            <w:szCs w:val="20"/>
            <w:u w:val="single" w:color=""/>
          </w:rPr>
          <w:t xml:space="preserve">第 6.3</w:t>
        </w:r>
      </w:hyperlink>
      <w:r>
        <w:rPr>
          <w:color w:val="00274C"/>
          <w:sz w:val="20"/>
          <w:szCs w:val="20"/>
          <w:u w:val="none"/>
        </w:rPr>
        <w:t xml:space="preserve"> 章第6节到第9节)。  </w:t>
      </w:r>
    </w:p>
    <w:p>
      <w:pPr>
        <w:numPr>
          <w:ilvl w:val="0"/>
          <w:numId w:val="4753"/>
        </w:numPr>
        <w:spacing w:before="0" w:after="0" w:line="240" w:lineRule="auto"/>
        <w:jc w:val="left"/>
        <w:rPr>
          <w:color w:val="00274C"/>
          <w:sz w:val="20"/>
          <w:szCs w:val="20"/>
        </w:rPr>
      </w:pPr>
      <w:r>
        <w:rPr>
          <w:color w:val="00274C"/>
          <w:sz w:val="20"/>
          <w:szCs w:val="20"/>
          <w:u w:val="none"/>
        </w:rPr>
        <w:t xml:space="preserve">不要一次触发起动马达超过15秒。如果发动机没有起动，再次起动需要等1分钟。</w:t>
      </w:r>
    </w:p>
    <w:p>
      <w:pPr>
        <w:numPr>
          <w:ilvl w:val="0"/>
          <w:numId w:val="4753"/>
        </w:numPr>
        <w:spacing w:before="0" w:after="0" w:line="240" w:lineRule="auto"/>
        <w:jc w:val="left"/>
        <w:rPr>
          <w:color w:val="00274C"/>
          <w:sz w:val="20"/>
          <w:szCs w:val="20"/>
        </w:rPr>
      </w:pPr>
      <w:r>
        <w:rPr>
          <w:color w:val="00274C"/>
          <w:sz w:val="20"/>
          <w:szCs w:val="20"/>
          <w:u w:val="none"/>
        </w:rPr>
        <w:t xml:space="preserve">如果发动机两次没有起动成功， 请参看 </w:t>
      </w:r>
      <w:hyperlink r:id="rId928862879c5d5141e" w:history="1">
        <w:r>
          <w:rPr>
            <w:rStyle w:val="DefaultParagraphFontPHPDOCX"/>
            <w:b/>
            <w:bCs/>
            <w:color w:val="0000FF"/>
            <w:sz w:val="20"/>
            <w:szCs w:val="20"/>
            <w:u w:val="none"/>
          </w:rPr>
          <w:t xml:space="preserve">表. 7.1 和 表. 7.2 查</w:t>
        </w:r>
      </w:hyperlink>
      <w:r>
        <w:rPr>
          <w:color w:val="00274C"/>
          <w:sz w:val="20"/>
          <w:szCs w:val="20"/>
          <w:u w:val="none"/>
        </w:rPr>
        <w:t xml:space="preserve"> 找原因。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4.3.2 </w:t>
      </w:r>
      <w:r>
        <w:rPr>
          <w:color w:val="00274C"/>
          <w:sz w:val="20"/>
          <w:szCs w:val="20"/>
          <w:u w:val="none"/>
        </w:rPr>
        <w:t xml:space="preserve"> </w:t>
      </w:r>
      <w:r>
        <w:rPr>
          <w:b/>
          <w:bCs/>
          <w:color w:val="00274C"/>
          <w:sz w:val="20"/>
          <w:szCs w:val="20"/>
          <w:u w:val="none"/>
        </w:rPr>
        <w:t xml:space="preserve">起动成功后</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67284" name="name243562879c5d594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962879c5d594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确保当发动机运行时，所有的告警灯都是熄灭的。</w:t>
      </w:r>
    </w:p>
    <w:p>
      <w:pPr>
        <w:numPr>
          <w:ilvl w:val="0"/>
          <w:numId w:val="4756"/>
        </w:numPr>
        <w:spacing w:before="0" w:after="0" w:line="240" w:lineRule="auto"/>
        <w:jc w:val="left"/>
        <w:rPr>
          <w:color w:val="00274C"/>
          <w:sz w:val="20"/>
          <w:szCs w:val="20"/>
        </w:rPr>
      </w:pPr>
      <w:r>
        <w:rPr>
          <w:color w:val="00274C"/>
          <w:sz w:val="20"/>
          <w:szCs w:val="20"/>
          <w:u w:val="none"/>
        </w:rPr>
        <w:t xml:space="preserve">按照以下表格运行发动机最低速度几分钟（除了固定转速发动机）。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w:t>
      </w:r>
      <w:r>
        <w:rPr>
          <w:color w:val="00274C"/>
          <w:sz w:val="20"/>
          <w:szCs w:val="20"/>
          <w:u w:val="none"/>
        </w:rPr>
        <w:t xml:space="preserve"> </w:t>
      </w:r>
      <w:r>
        <w:rPr>
          <w:b/>
          <w:bCs/>
          <w:color w:val="00274C"/>
          <w:sz w:val="20"/>
          <w:szCs w:val="20"/>
          <w:u w:val="none"/>
        </w:rPr>
        <w:t xml:space="preserve">停机</w:t>
      </w:r>
    </w:p>
    <w:p>
      <w:pPr>
        <w:numPr>
          <w:ilvl w:val="0"/>
          <w:numId w:val="4753"/>
        </w:numPr>
        <w:spacing w:before="0" w:after="0" w:line="240" w:lineRule="auto"/>
        <w:jc w:val="left"/>
        <w:rPr>
          <w:color w:val="00274C"/>
          <w:sz w:val="20"/>
          <w:szCs w:val="20"/>
        </w:rPr>
      </w:pPr>
      <w:r>
        <w:rPr>
          <w:color w:val="00274C"/>
          <w:sz w:val="20"/>
          <w:szCs w:val="20"/>
          <w:u w:val="none"/>
        </w:rPr>
        <w:t xml:space="preserve">发动机在最高转速时不要停机(除了固定转速发动机)。</w:t>
      </w:r>
    </w:p>
    <w:p>
      <w:pPr>
        <w:numPr>
          <w:ilvl w:val="0"/>
          <w:numId w:val="4753"/>
        </w:numPr>
        <w:spacing w:before="0" w:after="0" w:line="240" w:lineRule="auto"/>
        <w:jc w:val="left"/>
        <w:rPr>
          <w:color w:val="00274C"/>
          <w:sz w:val="20"/>
          <w:szCs w:val="20"/>
        </w:rPr>
      </w:pPr>
      <w:r>
        <w:rPr>
          <w:color w:val="00274C"/>
          <w:sz w:val="20"/>
          <w:szCs w:val="20"/>
          <w:u w:val="none"/>
        </w:rPr>
        <w:t xml:space="preserve">在停机之前，请让发动机在低怠速运行一分钟。</w:t>
      </w:r>
    </w:p>
    <w:p>
      <w:pPr>
        <w:numPr>
          <w:ilvl w:val="0"/>
          <w:numId w:val="4753"/>
        </w:numPr>
        <w:spacing w:before="0" w:after="0" w:line="240" w:lineRule="auto"/>
        <w:jc w:val="left"/>
        <w:rPr>
          <w:color w:val="00274C"/>
          <w:sz w:val="20"/>
          <w:szCs w:val="20"/>
        </w:rPr>
      </w:pPr>
      <w:r>
        <w:rPr>
          <w:color w:val="00274C"/>
          <w:sz w:val="20"/>
          <w:szCs w:val="20"/>
          <w:u w:val="none"/>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16739" name="name335562879c5d63d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462879c5d63d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在执行操作前，请阅读第  </w:t>
      </w:r>
      <w:hyperlink r:id="rId729062879c5d64b68"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65385" name="name736262879c5d6e20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262879c5d6e1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当发动机停止时添加柴油。</w:t>
      </w:r>
    </w:p>
    <w:p>
      <w:pPr>
        <w:numPr>
          <w:ilvl w:val="0"/>
          <w:numId w:val="4753"/>
        </w:numPr>
        <w:spacing w:before="0" w:after="0" w:line="240" w:lineRule="auto"/>
        <w:jc w:val="left"/>
        <w:rPr>
          <w:color w:val="00274C"/>
          <w:sz w:val="20"/>
          <w:szCs w:val="20"/>
        </w:rPr>
      </w:pPr>
      <w:r>
        <w:rPr>
          <w:color w:val="00274C"/>
          <w:sz w:val="20"/>
          <w:szCs w:val="20"/>
          <w:u w:val="none"/>
        </w:rPr>
        <w:t xml:space="preserve">仅可使用12页  </w:t>
      </w:r>
      <w:hyperlink r:id="rId955662879c5d6f5a1" w:history="1">
        <w:r>
          <w:rPr>
            <w:rStyle w:val="DefaultParagraphFontPHPDOCX"/>
            <w:b/>
            <w:bCs/>
            <w:color w:val="0000FF"/>
            <w:sz w:val="20"/>
            <w:szCs w:val="20"/>
            <w:u w:val="single" w:color=""/>
          </w:rPr>
          <w:t xml:space="preserve">表. 2.3</w:t>
        </w:r>
      </w:hyperlink>
      <w:r>
        <w:rPr>
          <w:b/>
          <w:bCs/>
          <w:color w:val="00274C"/>
          <w:sz w:val="20"/>
          <w:szCs w:val="20"/>
          <w:u w:val="none"/>
        </w:rPr>
        <w:t xml:space="preserve">  </w:t>
      </w:r>
      <w:r>
        <w:rPr>
          <w:color w:val="00274C"/>
          <w:sz w:val="20"/>
          <w:szCs w:val="20"/>
          <w:u w:val="none"/>
        </w:rPr>
        <w:t xml:space="preserve"> 列出的被认可的柴油种类。</w:t>
      </w:r>
    </w:p>
    <w:p>
      <w:pPr>
        <w:numPr>
          <w:ilvl w:val="0"/>
          <w:numId w:val="4753"/>
        </w:numPr>
        <w:spacing w:before="0" w:after="0" w:line="240" w:lineRule="auto"/>
        <w:jc w:val="left"/>
        <w:rPr>
          <w:color w:val="00274C"/>
          <w:sz w:val="20"/>
          <w:szCs w:val="20"/>
        </w:rPr>
      </w:pPr>
      <w:r>
        <w:rPr>
          <w:color w:val="00274C"/>
          <w:sz w:val="20"/>
          <w:szCs w:val="20"/>
          <w:u w:val="none"/>
        </w:rPr>
        <w:t xml:space="preserve">在柴油含硫份高的国家，建议使用高碱性的机油来润滑发动机或（二选一）更频繁更换科勒公司推荐使用的机油。</w:t>
      </w:r>
    </w:p>
    <w:p>
      <w:pPr>
        <w:numPr>
          <w:ilvl w:val="0"/>
          <w:numId w:val="4753"/>
        </w:numPr>
        <w:spacing w:before="0" w:after="0" w:line="240" w:lineRule="auto"/>
        <w:jc w:val="left"/>
        <w:rPr>
          <w:color w:val="00274C"/>
          <w:sz w:val="20"/>
          <w:szCs w:val="20"/>
        </w:rPr>
      </w:pPr>
      <w:r>
        <w:rPr>
          <w:color w:val="00274C"/>
          <w:sz w:val="20"/>
          <w:szCs w:val="20"/>
          <w:u w:val="none"/>
        </w:rPr>
        <w:t xml:space="preserve">为避免爆炸或火灾，在添加柴油的时候不要抽烟或使用明火。</w:t>
      </w:r>
    </w:p>
    <w:p>
      <w:pPr>
        <w:numPr>
          <w:ilvl w:val="0"/>
          <w:numId w:val="4753"/>
        </w:numPr>
        <w:spacing w:before="0" w:after="0" w:line="240" w:lineRule="auto"/>
        <w:jc w:val="left"/>
        <w:rPr>
          <w:color w:val="00274C"/>
          <w:sz w:val="20"/>
          <w:szCs w:val="20"/>
        </w:rPr>
      </w:pPr>
      <w:r>
        <w:rPr>
          <w:color w:val="00274C"/>
          <w:sz w:val="20"/>
          <w:szCs w:val="20"/>
          <w:u w:val="none"/>
        </w:rPr>
        <w:t xml:space="preserve">柴油蒸汽是高毒性的，请在室外或通风良好的地方添加柴油。</w:t>
      </w:r>
    </w:p>
    <w:p>
      <w:pPr>
        <w:numPr>
          <w:ilvl w:val="0"/>
          <w:numId w:val="4753"/>
        </w:numPr>
        <w:spacing w:before="0" w:after="0" w:line="240" w:lineRule="auto"/>
        <w:jc w:val="left"/>
        <w:rPr>
          <w:color w:val="00274C"/>
          <w:sz w:val="20"/>
          <w:szCs w:val="20"/>
        </w:rPr>
      </w:pPr>
      <w:r>
        <w:rPr>
          <w:color w:val="00274C"/>
          <w:sz w:val="20"/>
          <w:szCs w:val="20"/>
          <w:u w:val="none"/>
        </w:rPr>
        <w:t xml:space="preserve">请保持脸远离油箱盖，避免呼吸的时候吸入热柴油蒸汽。</w:t>
      </w:r>
    </w:p>
    <w:p>
      <w:pPr>
        <w:numPr>
          <w:ilvl w:val="0"/>
          <w:numId w:val="4753"/>
        </w:numPr>
        <w:spacing w:before="0" w:after="0" w:line="240" w:lineRule="auto"/>
        <w:jc w:val="left"/>
        <w:rPr>
          <w:color w:val="00274C"/>
          <w:sz w:val="20"/>
          <w:szCs w:val="20"/>
        </w:rPr>
      </w:pPr>
      <w:r>
        <w:rPr>
          <w:color w:val="00274C"/>
          <w:sz w:val="20"/>
          <w:szCs w:val="20"/>
          <w:u w:val="none"/>
        </w:rPr>
        <w:t xml:space="preserve">柴油是高污染物不要乱丢弃或正确的方式倾倒。</w:t>
      </w:r>
    </w:p>
    <w:p>
      <w:pPr>
        <w:numPr>
          <w:ilvl w:val="0"/>
          <w:numId w:val="4753"/>
        </w:numPr>
        <w:spacing w:before="0" w:after="0" w:line="240" w:lineRule="auto"/>
        <w:jc w:val="left"/>
        <w:rPr>
          <w:color w:val="00274C"/>
          <w:sz w:val="20"/>
          <w:szCs w:val="20"/>
        </w:rPr>
      </w:pPr>
      <w:r>
        <w:rPr>
          <w:color w:val="00274C"/>
          <w:sz w:val="20"/>
          <w:szCs w:val="20"/>
          <w:u w:val="none"/>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u w:val="none"/>
        </w:rPr>
        <w:t xml:space="preserve">不要加满油箱，留出柴油膨胀的空间。</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注意: 第一次添加柴油后或油箱是空的添加柴油后 </w:t>
      </w:r>
      <w:hyperlink r:id="rId723162879c5d7034b" w:history="1">
        <w:r>
          <w:rPr>
            <w:rStyle w:val="DefaultParagraphFontPHPDOCX"/>
            <w:b/>
            <w:bCs/>
            <w:color w:val="0000FF"/>
            <w:sz w:val="20"/>
            <w:szCs w:val="20"/>
            <w:u w:val="none"/>
          </w:rPr>
          <w:t xml:space="preserve">，需要给柴油灌装(第.6.3章第8点)。</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94967" name="name737062879c5d774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762879c5d774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安全预防措施请看 </w:t>
            </w:r>
            <w:hyperlink r:id="rId733362879c5d786bc" w:history="1">
              <w:r>
                <w:rPr>
                  <w:rStyle w:val="DefaultParagraphFontPHPDOCX"/>
                  <w:b/>
                  <w:bCs/>
                  <w:color w:val="0000FF"/>
                  <w:position w:val="-2"/>
                  <w:sz w:val="20"/>
                  <w:szCs w:val="20"/>
                  <w:u w:val="none"/>
                </w:rPr>
                <w:t xml:space="preserve">第3.1章</w:t>
              </w:r>
            </w:hyperlink>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95562879c5d78f44" w:history="1">
              <w:r>
                <w:rPr>
                  <w:rStyle w:val="DefaultParagraphFontPHPDOCX"/>
                  <w:b/>
                  <w:bCs/>
                  <w:color w:val="0000FF"/>
                  <w:position w:val="-2"/>
                  <w:sz w:val="20"/>
                  <w:szCs w:val="20"/>
                  <w:u w:val="none"/>
                </w:rPr>
                <w:t xml:space="preserve"> 第3.2.2第.</w:t>
              </w:r>
            </w:hyperlink>
          </w:p>
          <w:p>
            <w:pPr>
              <w:numPr>
                <w:ilvl w:val="0"/>
                <w:numId w:val="4753"/>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r>
      <w:tr>
        <w:trPr>
          <w:trHeight w:val="0" w:hRule="atLeast"/>
        </w:trPr>
        <w:tc>
          <w:tcPr>
            <w:tcW w:w="0" w:type="auto"/>
            <w:tcMar>
              <w:top w:w="150" w:type="dxa"/>
              <w:left w:w="150" w:type="dxa"/>
              <w:bottom w:w="150" w:type="dxa"/>
              <w:right w:w="150" w:type="dxa"/>
            </w:tcMar>
            <w:vAlign w:val="center"/>
          </w:tcPr>
          <w:p>
            <w:pPr>
              <w:numPr>
                <w:ilvl w:val="0"/>
                <w:numId w:val="4757"/>
              </w:numPr>
              <w:spacing w:before="0" w:after="0" w:line="262" w:lineRule="auto"/>
              <w:jc w:val="left"/>
              <w:rPr>
                <w:color w:val="00274C"/>
                <w:sz w:val="20"/>
                <w:szCs w:val="20"/>
              </w:rPr>
            </w:pPr>
            <w:r>
              <w:rPr>
                <w:color w:val="00274C"/>
                <w:position w:val="-2"/>
                <w:sz w:val="20"/>
                <w:szCs w:val="20"/>
                <w:u w:val="none"/>
              </w:rPr>
              <w:t xml:space="preserve">松开加油盖A.</w:t>
            </w:r>
          </w:p>
          <w:p>
            <w:pPr>
              <w:numPr>
                <w:ilvl w:val="0"/>
                <w:numId w:val="4757"/>
              </w:numPr>
              <w:spacing w:before="0" w:after="0" w:line="262" w:lineRule="auto"/>
              <w:jc w:val="left"/>
              <w:rPr>
                <w:color w:val="00274C"/>
                <w:sz w:val="20"/>
                <w:szCs w:val="20"/>
              </w:rPr>
            </w:pPr>
            <w:r>
              <w:rPr>
                <w:color w:val="00274C"/>
                <w:position w:val="-2"/>
                <w:sz w:val="20"/>
                <w:szCs w:val="20"/>
                <w:u w:val="none"/>
              </w:rPr>
              <w:t xml:space="preserve">加入正确量的机油和 ( </w:t>
            </w:r>
            <w:hyperlink r:id="rId454062879c5d7a189" w:history="1">
              <w:r>
                <w:rPr>
                  <w:rStyle w:val="DefaultParagraphFontPHPDOCX"/>
                  <w:b/>
                  <w:bCs/>
                  <w:color w:val="0000FF"/>
                  <w:position w:val="-2"/>
                  <w:sz w:val="20"/>
                  <w:szCs w:val="20"/>
                  <w:u w:val="none"/>
                </w:rPr>
                <w:t xml:space="preserve">表. 2.1</w:t>
              </w:r>
            </w:hyperlink>
            <w:r>
              <w:rPr>
                <w:color w:val="00274C"/>
                <w:position w:val="-2"/>
                <w:sz w:val="20"/>
                <w:szCs w:val="20"/>
                <w:u w:val="none"/>
              </w:rPr>
              <w:t xml:space="preserve"> 和 </w:t>
            </w:r>
            <w:hyperlink r:id="rId621162879c5d7a2f5" w:history="1">
              <w:r>
                <w:rPr>
                  <w:rStyle w:val="DefaultParagraphFontPHPDOCX"/>
                  <w:b/>
                  <w:bCs/>
                  <w:color w:val="0000FF"/>
                  <w:position w:val="-2"/>
                  <w:sz w:val="20"/>
                  <w:szCs w:val="20"/>
                  <w:u w:val="none"/>
                </w:rPr>
                <w:t xml:space="preserve">表. 2.2</w:t>
              </w:r>
            </w:hyperlink>
            <w:r>
              <w:rPr>
                <w:color w:val="00274C"/>
                <w:position w:val="-2"/>
                <w:sz w:val="20"/>
                <w:szCs w:val="20"/>
                <w:u w:val="none"/>
              </w:rPr>
              <w:t xml:space="preserve"> ) 推荐的机油。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9097736" name="name464862879c5d866f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5362879c5d866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4.1</w:t>
            </w:r>
          </w:p>
        </w:tc>
      </w:tr>
      <w:tr>
        <w:trPr>
          <w:trHeight w:val="0" w:hRule="atLeast"/>
        </w:trPr>
        <w:tc>
          <w:tcPr>
            <w:tcW w:w="0" w:type="auto"/>
            <w:tcMar>
              <w:top w:w="150" w:type="dxa"/>
              <w:left w:w="150" w:type="dxa"/>
              <w:bottom w:w="150" w:type="dxa"/>
              <w:right w:w="150" w:type="dxa"/>
            </w:tcMar>
            <w:vAlign w:val="center"/>
          </w:tcPr>
          <w:p>
            <w:pPr>
              <w:numPr>
                <w:ilvl w:val="0"/>
                <w:numId w:val="4758"/>
              </w:numPr>
              <w:spacing w:before="0" w:after="0" w:line="262" w:lineRule="auto"/>
              <w:jc w:val="left"/>
              <w:rPr>
                <w:color w:val="00274C"/>
                <w:sz w:val="20"/>
                <w:szCs w:val="20"/>
              </w:rPr>
            </w:pPr>
            <w:r>
              <w:rPr>
                <w:color w:val="00274C"/>
                <w:position w:val="-2"/>
                <w:sz w:val="20"/>
                <w:szCs w:val="20"/>
                <w:u w:val="none"/>
              </w:rPr>
              <w:t xml:space="preserve">加机油前检查机油油位。</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取下机油尺B并检查机油油位达到但不要超过最大位。</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如果机油液位没到最大位。加到最大位。</w:t>
            </w:r>
          </w:p>
          <w:p>
            <w:pPr>
              <w:numPr>
                <w:ilvl w:val="0"/>
                <w:numId w:val="4758"/>
              </w:numPr>
              <w:spacing w:before="0" w:after="0" w:line="262" w:lineRule="auto"/>
              <w:jc w:val="left"/>
              <w:rPr>
                <w:color w:val="00274C"/>
                <w:sz w:val="20"/>
                <w:szCs w:val="20"/>
              </w:rPr>
            </w:pPr>
            <w:r>
              <w:rPr>
                <w:color w:val="00274C"/>
                <w:position w:val="-2"/>
                <w:sz w:val="20"/>
                <w:szCs w:val="20"/>
                <w:u w:val="none"/>
              </w:rPr>
              <w:t xml:space="preserve">上紧机油盖A。 </w:t>
            </w:r>
          </w:p>
        </w:tc>
        <w:tc>
          <w:tcPr>
            <w:tcW w:w="0" w:type="auto"/>
            <w:tcMar>
              <w:top w:w="150" w:type="dxa"/>
              <w:left w:w="150" w:type="dxa"/>
              <w:bottom w:w="150" w:type="dxa"/>
              <w:right w:w="150" w:type="dxa"/>
            </w:tcMar>
            <w:vAlign w:val="top"/>
          </w:tcPr>
          <w:p>
            <w:r>
              <w:rPr>
                <w:position w:val="-236"/>
              </w:rPr>
              <w:drawing>
                <wp:inline distT="0" distB="0" distL="0" distR="0">
                  <wp:extent cx="2332800" cy="1548000"/>
                  <wp:effectExtent b="0" l="0" r="0" t="0"/>
                  <wp:docPr id="51932518" name="name860762879c5d90a56"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811162879c5d90a4e" cstate="print"/>
                          <a:stretch>
                            <a:fillRect/>
                          </a:stretch>
                        </pic:blipFill>
                        <pic:spPr>
                          <a:xfrm>
                            <a:off x="0" y="0"/>
                            <a:ext cx="2332800" cy="1548000"/>
                          </a:xfrm>
                          <a:prstGeom prst="rect">
                            <a:avLst/>
                          </a:prstGeom>
                          <a:ln w="0">
                            <a:noFill/>
                          </a:ln>
                        </pic:spPr>
                      </pic:pic>
                    </a:graphicData>
                  </a:graphic>
                </wp:inline>
              </w:drawing>
            </w:r>
            <w:r>
              <w:rPr>
                <w:b/>
                <w:bCs/>
                <w:color w:val="00274C"/>
                <w:position w:val="0"/>
                <w:sz w:val="20"/>
                <w:szCs w:val="20"/>
                <w:u w:val="none"/>
              </w:rPr>
              <w:br/>
              <w:t xml:space="preserve">图.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45662879c5d91c04" w:history="1">
              <w:r>
                <w:rPr>
                  <w:rStyle w:val="DefaultParagraphFontPHPDOCX"/>
                  <w:color w:val="0000FF"/>
                  <w:position w:val="0"/>
                  <w:sz w:val="20"/>
                  <w:szCs w:val="20"/>
                  <w:u w:val="single" w:color=""/>
                </w:rPr>
                <w:t xml:space="preserve">https://www.youtube.com/embed/AKB8FW8k5rY?rel=0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68911" name="name418162879c5d9af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262879c5d9af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在执行操作前，请阅读第 </w:t>
      </w:r>
      <w:hyperlink r:id="rId885862879c5d9b7ef" w:history="1">
        <w:r>
          <w:rPr>
            <w:rStyle w:val="DefaultParagraphFontPHPDOCX"/>
            <w:color w:val="0000FF"/>
            <w:sz w:val="20"/>
            <w:szCs w:val="20"/>
            <w:u w:val="single" w:color=""/>
          </w:rPr>
          <w:t xml:space="preserve">  </w:t>
        </w:r>
        <w:r>
          <w:rPr>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642" name="name146962879c5da062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0662879c5da061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必须使用混合了除钙水的防冻防护液（防冻液）。</w:t>
      </w:r>
    </w:p>
    <w:p>
      <w:pPr>
        <w:numPr>
          <w:ilvl w:val="0"/>
          <w:numId w:val="4753"/>
        </w:numPr>
        <w:spacing w:before="0" w:after="0" w:line="240" w:lineRule="auto"/>
        <w:jc w:val="left"/>
        <w:rPr>
          <w:color w:val="00274C"/>
          <w:sz w:val="20"/>
          <w:szCs w:val="20"/>
        </w:rPr>
      </w:pPr>
      <w:r>
        <w:rPr>
          <w:color w:val="00274C"/>
          <w:sz w:val="20"/>
          <w:szCs w:val="20"/>
          <w:u w:val="none"/>
        </w:rPr>
        <w:t xml:space="preserve">防冻液的结冰点取决于浓度。</w:t>
      </w:r>
    </w:p>
    <w:p>
      <w:pPr>
        <w:numPr>
          <w:ilvl w:val="0"/>
          <w:numId w:val="4753"/>
        </w:numPr>
        <w:spacing w:before="0" w:after="0" w:line="240" w:lineRule="auto"/>
        <w:jc w:val="left"/>
        <w:rPr>
          <w:color w:val="00274C"/>
          <w:sz w:val="20"/>
          <w:szCs w:val="20"/>
        </w:rPr>
      </w:pPr>
      <w:r>
        <w:rPr>
          <w:color w:val="00274C"/>
          <w:sz w:val="20"/>
          <w:szCs w:val="20"/>
          <w:u w:val="none"/>
        </w:rPr>
        <w:t xml:space="preserve">防冻液的冰点低，沸点也相应升高。</w:t>
      </w:r>
    </w:p>
    <w:p>
      <w:pPr>
        <w:numPr>
          <w:ilvl w:val="0"/>
          <w:numId w:val="4753"/>
        </w:numPr>
        <w:spacing w:before="0" w:after="0" w:line="240" w:lineRule="auto"/>
        <w:jc w:val="left"/>
        <w:rPr>
          <w:color w:val="00274C"/>
          <w:sz w:val="20"/>
          <w:szCs w:val="20"/>
        </w:rPr>
      </w:pPr>
      <w:r>
        <w:rPr>
          <w:color w:val="00274C"/>
          <w:sz w:val="20"/>
          <w:szCs w:val="20"/>
          <w:u w:val="none"/>
        </w:rPr>
        <w:t xml:space="preserve">保证较好的保护推荐50%浓度混合液来阻止生锈、电流和水垢的沉积 </w:t>
      </w:r>
      <w:hyperlink r:id="rId320862879c5da16ba" w:history="1">
        <w:r>
          <w:rPr>
            <w:rStyle w:val="DefaultParagraphFontPHPDOCX"/>
            <w:b/>
            <w:bCs/>
            <w:color w:val="0000FF"/>
            <w:sz w:val="20"/>
            <w:szCs w:val="20"/>
            <w:u w:val="none"/>
          </w:rPr>
          <w:t xml:space="preserve">( </w:t>
        </w:r>
        <w:bookmarkStart w:id="23312100" w:name="result_box"/>
        <w:bookmarkEnd w:id="23312100"/>
        <w:r>
          <w:rPr>
            <w:b/>
            <w:bCs/>
            <w:color w:val="0000FF"/>
            <w:sz w:val="20"/>
            <w:szCs w:val="20"/>
            <w:u w:val="none"/>
          </w:rPr>
          <w:t xml:space="preserve">塔貝拉</w:t>
        </w:r>
        <w:r>
          <w:rPr>
            <w:b/>
            <w:bCs/>
            <w:color w:val="0000FF"/>
            <w:sz w:val="20"/>
            <w:szCs w:val="20"/>
            <w:u w:val="none"/>
          </w:rPr>
          <w:t xml:space="preserve"> 2.4)</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77186" name="name774162879c5daa2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262879c5daa2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 有压力的冷却液蒸汽存在会有受伤的风险。</w:t>
            </w:r>
          </w:p>
          <w:p/>
          <w:p/>
          <w:p>
            <w:pPr>
              <w:numPr>
                <w:ilvl w:val="0"/>
                <w:numId w:val="4759"/>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4759"/>
              </w:numPr>
              <w:spacing w:before="0" w:after="0" w:line="262" w:lineRule="auto"/>
              <w:jc w:val="left"/>
              <w:rPr>
                <w:color w:val="00274C"/>
                <w:sz w:val="20"/>
                <w:szCs w:val="20"/>
              </w:rPr>
            </w:pPr>
            <w:r>
              <w:rPr>
                <w:color w:val="00274C"/>
                <w:position w:val="-2"/>
                <w:sz w:val="20"/>
                <w:szCs w:val="20"/>
                <w:u w:val="none"/>
              </w:rPr>
              <w:t xml:space="preserve">上液面要盖过散热器里管子大约5mm。 不要过多加入冷却液，留出空间给冷却液膨胀。</w:t>
            </w:r>
          </w:p>
          <w:p>
            <w:pPr>
              <w:numPr>
                <w:ilvl w:val="0"/>
                <w:numId w:val="4759"/>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w:t>
            </w:r>
          </w:p>
          <w:p>
            <w:pPr>
              <w:numPr>
                <w:ilvl w:val="0"/>
                <w:numId w:val="4759"/>
              </w:numPr>
              <w:spacing w:before="0" w:after="0" w:line="262" w:lineRule="auto"/>
              <w:jc w:val="left"/>
              <w:rPr>
                <w:color w:val="00274C"/>
                <w:sz w:val="20"/>
                <w:szCs w:val="20"/>
              </w:rPr>
            </w:pPr>
            <w:r>
              <w:rPr>
                <w:color w:val="00274C"/>
                <w:position w:val="-2"/>
                <w:sz w:val="20"/>
                <w:szCs w:val="20"/>
                <w:u w:val="none"/>
              </w:rPr>
              <w:t xml:space="preserve"> 松开螺丝C，排尽空气并上紧螺丝C（上紧力矩 </w:t>
            </w:r>
            <w:r>
              <w:rPr>
                <w:b/>
                <w:bCs/>
                <w:color w:val="00274C"/>
                <w:position w:val="-2"/>
                <w:sz w:val="20"/>
                <w:szCs w:val="20"/>
                <w:u w:val="none"/>
              </w:rPr>
              <w:t xml:space="preserve">50Nm</w:t>
            </w:r>
            <w:r>
              <w:rPr>
                <w:color w:val="00274C"/>
                <w:position w:val="-2"/>
                <w:sz w:val="20"/>
                <w:szCs w:val="20"/>
                <w:u w:val="none"/>
              </w:rPr>
              <w:t xml:space="preserve"> -图 </w:t>
            </w:r>
            <w:r>
              <w:rPr>
                <w:b/>
                <w:bCs/>
                <w:color w:val="00274C"/>
                <w:position w:val="-2"/>
                <w:sz w:val="20"/>
                <w:szCs w:val="20"/>
                <w:u w:val="none"/>
              </w:rPr>
              <w:t xml:space="preserve">4.5</w:t>
            </w:r>
            <w:r>
              <w:rPr>
                <w:color w:val="00274C"/>
                <w:position w:val="-2"/>
                <w:sz w:val="20"/>
                <w:szCs w:val="20"/>
                <w:u w:val="none"/>
              </w:rPr>
              <w:t xml:space="preserve"> ）</w:t>
            </w:r>
          </w:p>
          <w:p>
            <w:pPr>
              <w:numPr>
                <w:ilvl w:val="0"/>
                <w:numId w:val="4759"/>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4759"/>
              </w:numPr>
              <w:spacing w:before="0" w:after="0" w:line="262" w:lineRule="auto"/>
              <w:jc w:val="left"/>
              <w:rPr>
                <w:color w:val="00274C"/>
                <w:sz w:val="20"/>
                <w:szCs w:val="20"/>
              </w:rPr>
            </w:pPr>
            <w:r>
              <w:rPr>
                <w:color w:val="00274C"/>
                <w:position w:val="-2"/>
                <w:sz w:val="20"/>
                <w:szCs w:val="20"/>
                <w:u w:val="none"/>
              </w:rPr>
              <w:t xml:space="preserve">待发动机运行几小时后，让发动机冷却到环境温度后再次检查冷却液液位。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162697" name="name964962879c5db59d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6662879c5db59d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547399" name="name414662879c5dc299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30162879c5dc29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28983825" name="name997862879c5dce1e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49362879c5dce1d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图. 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9262879c5dce981" w:history="1">
              <w:r>
                <w:rPr>
                  <w:rStyle w:val="DefaultParagraphFontPHPDOCX"/>
                  <w:color w:val="0000FF"/>
                  <w:position w:val="0"/>
                  <w:sz w:val="20"/>
                  <w:szCs w:val="20"/>
                  <w:u w:val="single" w:color=""/>
                </w:rPr>
                <w:t xml:space="preserve">https://www.youtube.com/embed/yOjLfc_iDs8?rel=0</w:t>
              </w:r>
            </w:hyperlink>
          </w:p>
        </w:tc>
      </w:tr>
    </w:tbl>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4753"/>
        </w:numPr>
        <w:spacing w:before="0" w:after="0" w:line="240" w:lineRule="auto"/>
        <w:jc w:val="left"/>
        <w:rPr>
          <w:color w:val="00274C"/>
          <w:sz w:val="20"/>
          <w:szCs w:val="20"/>
        </w:rPr>
      </w:pPr>
      <w:r>
        <w:rPr>
          <w:color w:val="00274C"/>
          <w:sz w:val="20"/>
          <w:szCs w:val="20"/>
          <w:u w:val="none"/>
        </w:rPr>
        <w:t xml:space="preserve">用户需要执行这章节的 </w:t>
      </w:r>
      <w:hyperlink r:id="rId349462879c5dcf315" w:history="1">
        <w:r>
          <w:rPr>
            <w:rStyle w:val="DefaultParagraphFontPHPDOCX"/>
            <w:b/>
            <w:bCs/>
            <w:color w:val="0000FF"/>
            <w:sz w:val="20"/>
            <w:szCs w:val="20"/>
            <w:u w:val="none"/>
          </w:rPr>
          <w:t xml:space="preserve">表5.1和表5.2描</w:t>
        </w:r>
      </w:hyperlink>
      <w:r>
        <w:rPr>
          <w:color w:val="00274C"/>
          <w:sz w:val="20"/>
          <w:szCs w:val="20"/>
          <w:u w:val="none"/>
        </w:rPr>
        <w:t xml:space="preserve"> 述的操作。</w:t>
      </w:r>
    </w:p>
    <w:p>
      <w:pPr>
        <w:numPr>
          <w:ilvl w:val="0"/>
          <w:numId w:val="4753"/>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4753"/>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4753"/>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87299" name="name844262879c5dd40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5262879c5dd40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4753"/>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4753"/>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pPr>
      <w:r>
        <w:rPr>
          <w:color w:val="00274C"/>
          <w:sz w:val="20"/>
          <w:szCs w:val="20"/>
          <w:u w:val="none"/>
        </w:rPr>
        <w:t xml:space="preserve">- 机油尺正确的插入发动机；</w:t>
      </w:r>
    </w:p>
    <w:p>
      <w:pPr>
        <w:widowControl w:val="on"/>
        <w:pBdr/>
        <w:spacing w:before="0" w:after="0" w:line="262" w:lineRule="auto"/>
        <w:ind w:left="0" w:right="0"/>
        <w:jc w:val="left"/>
      </w:pPr>
      <w:r>
        <w:rPr>
          <w:color w:val="00274C"/>
          <w:sz w:val="20"/>
          <w:szCs w:val="20"/>
          <w:u w:val="none"/>
        </w:rPr>
        <w:t xml:space="preserve">- 也需要检查：</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54349" name="name440762879c5ddfc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362879c5ddfc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753"/>
        </w:numPr>
        <w:spacing w:before="0" w:after="0" w:line="240" w:lineRule="auto"/>
        <w:jc w:val="left"/>
        <w:rPr>
          <w:color w:val="00274C"/>
          <w:sz w:val="20"/>
          <w:szCs w:val="20"/>
        </w:rPr>
      </w:pPr>
      <w:r>
        <w:rPr>
          <w:color w:val="00274C"/>
          <w:sz w:val="20"/>
          <w:szCs w:val="20"/>
          <w:u w:val="none"/>
        </w:rPr>
        <w:t xml:space="preserve">在执行操作前，请阅读第 </w:t>
      </w:r>
      <w:hyperlink r:id="rId168462879c5de0d63"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62576" name="name668862879c5decd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3462879c5decd9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安全预防措施看 </w:t>
      </w:r>
      <w:hyperlink r:id="rId413462879c5dee172" w:history="1">
        <w:r>
          <w:rPr>
            <w:rStyle w:val="DefaultParagraphFontPHPDOCX"/>
            <w:b/>
            <w:bCs/>
            <w:color w:val="0000FF"/>
            <w:sz w:val="20"/>
            <w:szCs w:val="20"/>
            <w:u w:val="none"/>
          </w:rPr>
          <w:t xml:space="preserve">第3</w:t>
        </w:r>
        <w:r>
          <w:rPr>
            <w:color w:val="0000FF"/>
            <w:sz w:val="20"/>
            <w:szCs w:val="20"/>
            <w:u w:val="single" w:color=""/>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u w:val="none"/>
        </w:rPr>
        <w:t xml:space="preserve">标签5.1、标签5.2、标签5.3 和标签5.4</w:t>
      </w:r>
      <w:r>
        <w:rPr>
          <w:color w:val="00274C"/>
          <w:sz w:val="20"/>
          <w:szCs w:val="20"/>
          <w:u w:val="none"/>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发动机油位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21962879c5df1682"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冷却剂液位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48662879c5df20c4"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燃料过滤器中有水</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05462879c5df2af9"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31562879c5df348c" w:history="1">
              <w:r>
                <w:rPr>
                  <w:rStyle w:val="DefaultParagraphFontPHPDOCX"/>
                  <w:b/>
                  <w:bCs/>
                  <w:color w:val="0000FF"/>
                  <w:position w:val="-2"/>
                  <w:sz w:val="20"/>
                  <w:szCs w:val="20"/>
                  <w:u w:val="none"/>
                  <w:shd w:val="clear" w:color="auto" w:fill="E1E2E0"/>
                </w:rPr>
                <w:t xml:space="preserve">5.4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散热器换热表面和中间冷却器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81862879c5df3d3d"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10562879c5e003be"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橡皮软管（进气/冷却剂）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5562879c5e00bab"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起动电动机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06962879c5e03f5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工业皮带重载环境条件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工业皮带标准条件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发动机油与燃油过滤器滤芯更换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56362879c5e08f36"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75462879c5e0901b"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机械喷射未认证发动机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燃料过滤器与预滤器滤芯更换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7362879c5e0aef4"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机械喷射未认证发动机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更换工作必须由经授权的 </w:t>
      </w:r>
      <w:r>
        <w:rPr>
          <w:b/>
          <w:bCs/>
          <w:color w:val="00274C"/>
          <w:sz w:val="20"/>
          <w:szCs w:val="20"/>
          <w:u w:val="none"/>
        </w:rPr>
        <w:t xml:space="preserve">KOHLER</w:t>
      </w:r>
      <w:r>
        <w:rPr>
          <w:color w:val="00274C"/>
          <w:sz w:val="20"/>
          <w:szCs w:val="20"/>
          <w:u w:val="none"/>
        </w:rPr>
        <w:t xml:space="preserve"> 车间进行。
</w:t>
      </w:r>
    </w:p>
    <w:p>
      <w:pPr>
        <w:widowControl w:val="on"/>
        <w:pBdr/>
        <w:spacing w:before="0" w:after="0" w:line="262" w:lineRule="auto"/>
        <w:ind w:left="0" w:right="0"/>
        <w:jc w:val="left"/>
      </w:pPr>
      <w:r>
        <w:rPr>
          <w:color w:val="00274C"/>
          <w:sz w:val="20"/>
          <w:szCs w:val="20"/>
          <w:u w:val="none"/>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u w:val="none"/>
        </w:rPr>
        <w:t xml:space="preserve">(8) - 第一次检查必须在 10 小时后完成。</w:t>
      </w:r>
    </w:p>
    <w:p>
      <w:pPr>
        <w:widowControl w:val="on"/>
        <w:pBdr/>
        <w:spacing w:before="0" w:after="0" w:line="262" w:lineRule="auto"/>
        <w:ind w:left="0" w:right="0"/>
        <w:jc w:val="left"/>
      </w:pPr>
      <w:r>
        <w:rPr>
          <w:color w:val="00274C"/>
          <w:sz w:val="20"/>
          <w:szCs w:val="20"/>
          <w:u w:val="none"/>
        </w:rPr>
        <w:t xml:space="preserve">(9) - 每年用冷却剂试纸测试冷却剂的状况。</w:t>
      </w:r>
    </w:p>
    <w:p>
      <w:pPr>
        <w:widowControl w:val="on"/>
        <w:pBdr/>
        <w:spacing w:before="0" w:after="0" w:line="262" w:lineRule="auto"/>
        <w:ind w:left="0" w:right="0"/>
        <w:jc w:val="left"/>
      </w:pPr>
      <w:r>
        <w:rPr>
          <w:color w:val="00274C"/>
          <w:sz w:val="20"/>
          <w:szCs w:val="20"/>
          <w:u w:val="none"/>
        </w:rPr>
        <w:t xml:space="preserve">(10) - 建议在第一次维护期间添加 SCA（补充冷却剂添加剂）。</w:t>
      </w:r>
    </w:p>
    <w:p>
      <w:pPr>
        <w:widowControl w:val="on"/>
        <w:pBdr/>
        <w:spacing w:before="0" w:after="0" w:line="262" w:lineRule="auto"/>
        <w:ind w:left="0" w:right="0"/>
        <w:jc w:val="left"/>
      </w:pPr>
      <w:r>
        <w:rPr>
          <w:color w:val="00274C"/>
          <w:sz w:val="20"/>
          <w:szCs w:val="20"/>
          <w:u w:val="none"/>
        </w:rPr>
        <w:t xml:space="preserve">(11) - 请阅读第 第2.5章。 </w:t>
      </w:r>
      <w:hyperlink r:id="rId590062879c5e0c6d1" w:history="1">
        <w:r>
          <w:rPr>
            <w:rStyle w:val="DefaultParagraphFontPHPDOCX"/>
            <w:b/>
            <w:bCs/>
            <w:i/>
            <w:iCs/>
            <w:color w:val="0000FF"/>
            <w:sz w:val="20"/>
            <w:szCs w:val="20"/>
            <w:u w:val="none"/>
          </w:rPr>
          <w:t xml:space="preserve">"KDI 机械喷射未认证发动机（无 EGR 发动机）"</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4478" name="name983062879c5e12f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362879c5e12f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29662879c5e146b5"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4753"/>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
          <w:p>
            <w:pPr>
              <w:numPr>
                <w:ilvl w:val="0"/>
                <w:numId w:val="4760"/>
              </w:numPr>
              <w:spacing w:before="0" w:after="0" w:line="262" w:lineRule="auto"/>
              <w:jc w:val="left"/>
              <w:rPr>
                <w:color w:val="00274C"/>
                <w:sz w:val="20"/>
                <w:szCs w:val="20"/>
              </w:rPr>
            </w:pPr>
            <w:r>
              <w:rPr>
                <w:color w:val="00274C"/>
                <w:position w:val="-2"/>
                <w:sz w:val="20"/>
                <w:szCs w:val="20"/>
                <w:u w:val="none"/>
              </w:rPr>
              <w:t xml:space="preserve">取下机油尺B并检查机油油位达到最大位。</w:t>
            </w:r>
          </w:p>
          <w:p>
            <w:pPr>
              <w:numPr>
                <w:ilvl w:val="0"/>
                <w:numId w:val="4760"/>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4760"/>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4760"/>
              </w:numPr>
              <w:spacing w:before="0" w:after="0" w:line="262" w:lineRule="auto"/>
              <w:jc w:val="left"/>
              <w:rPr>
                <w:color w:val="00274C"/>
                <w:sz w:val="20"/>
                <w:szCs w:val="20"/>
              </w:rPr>
            </w:pPr>
            <w:r>
              <w:rPr>
                <w:color w:val="00274C"/>
                <w:position w:val="-2"/>
                <w:sz w:val="20"/>
                <w:szCs w:val="20"/>
                <w:u w:val="none"/>
              </w:rPr>
              <w:t xml:space="preserve">上紧机油盖A(图.5.2)。</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30"/>
              </w:rPr>
              <w:drawing>
                <wp:inline distT="0" distB="0" distL="0" distR="0">
                  <wp:extent cx="2268000" cy="1504800"/>
                  <wp:effectExtent b="0" l="0" r="0" t="0"/>
                  <wp:docPr id="21595007" name="name894062879c5e24203"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826562879c5e241fc" cstate="print"/>
                          <a:stretch>
                            <a:fillRect/>
                          </a:stretch>
                        </pic:blipFill>
                        <pic:spPr>
                          <a:xfrm>
                            <a:off x="0" y="0"/>
                            <a:ext cx="2268000" cy="1504800"/>
                          </a:xfrm>
                          <a:prstGeom prst="rect">
                            <a:avLst/>
                          </a:prstGeom>
                          <a:ln w="0">
                            <a:noFill/>
                          </a:ln>
                        </pic:spPr>
                      </pic:pic>
                    </a:graphicData>
                  </a:graphic>
                </wp:inline>
              </w:drawing>
            </w:r>
            <w:r>
              <w:rPr>
                <w:b/>
                <w:bCs/>
                <w:color w:val="00274C"/>
                <w:position w:val="0"/>
                <w:sz w:val="20"/>
                <w:szCs w:val="20"/>
                <w:u w:val="none"/>
              </w:rPr>
              <w:br/>
              <w:t xml:space="preserve">图. 5.1</w:t>
            </w:r>
            <w:r>
              <w:rPr>
                <w:position w:val="-226"/>
              </w:rPr>
              <w:drawing>
                <wp:inline distT="0" distB="0" distL="0" distR="0">
                  <wp:extent cx="2232000" cy="1483200"/>
                  <wp:effectExtent b="0" l="0" r="0" t="0"/>
                  <wp:docPr id="94567519" name="name921762879c5e308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2162879c5e308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br/>
              <w:br/>
              <w:t xml:space="preserve">图.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28017" name="name805862879c5e38a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4262879c5e38a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62462879c5e399cc"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61"/>
              </w:numPr>
              <w:spacing w:before="0" w:after="0" w:line="262" w:lineRule="auto"/>
              <w:jc w:val="left"/>
              <w:rPr>
                <w:color w:val="00274C"/>
                <w:sz w:val="20"/>
                <w:szCs w:val="20"/>
              </w:rPr>
            </w:pPr>
            <w:r>
              <w:rPr>
                <w:color w:val="00274C"/>
                <w:position w:val="-2"/>
                <w:sz w:val="20"/>
                <w:szCs w:val="20"/>
                <w:u w:val="none"/>
              </w:rPr>
              <w:t xml:space="preserve">松开空滤盖A上的两个锁扣F。</w:t>
            </w:r>
          </w:p>
          <w:p>
            <w:pPr>
              <w:numPr>
                <w:ilvl w:val="0"/>
                <w:numId w:val="4761"/>
              </w:numPr>
              <w:spacing w:before="0" w:after="0" w:line="262" w:lineRule="auto"/>
              <w:jc w:val="left"/>
              <w:rPr>
                <w:color w:val="00274C"/>
                <w:sz w:val="20"/>
                <w:szCs w:val="20"/>
              </w:rPr>
            </w:pPr>
            <w:r>
              <w:rPr>
                <w:color w:val="00274C"/>
                <w:position w:val="-2"/>
                <w:sz w:val="20"/>
                <w:szCs w:val="20"/>
                <w:u w:val="none"/>
              </w:rPr>
              <w:t xml:space="preserve">取下滤芯B。</w:t>
            </w:r>
          </w:p>
          <w:p>
            <w:pPr>
              <w:numPr>
                <w:ilvl w:val="0"/>
                <w:numId w:val="4761"/>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4761"/>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p>
            <w:pPr>
              <w:numPr>
                <w:ilvl w:val="0"/>
                <w:numId w:val="4761"/>
              </w:numPr>
              <w:spacing w:before="0" w:after="0" w:line="262" w:lineRule="auto"/>
              <w:jc w:val="left"/>
              <w:rPr>
                <w:color w:val="00274C"/>
                <w:sz w:val="20"/>
                <w:szCs w:val="20"/>
              </w:rPr>
            </w:pPr>
            <w:r>
              <w:rPr>
                <w:color w:val="00274C"/>
                <w:position w:val="-2"/>
                <w:sz w:val="20"/>
                <w:szCs w:val="20"/>
                <w:u w:val="none"/>
              </w:rPr>
              <w:t xml:space="preserve">装复： - 先装内部滤芯和滤芯B。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检查空滤盖A上的锁扣F扣好。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6899418" name="name926762879c5e45b0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76562879c5e45af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40710" name="name187162879c5e4d23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5962879c5e4d2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安全预防措施看第3章。 </w:t>
            </w:r>
            <w:hyperlink r:id="rId157062879c5e4e27a"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0944" name="name161162879c5e56e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062879c5e56e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29162879c5e576c4"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4753"/>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62"/>
              </w:numPr>
              <w:spacing w:before="0" w:after="0" w:line="262" w:lineRule="auto"/>
              <w:jc w:val="left"/>
              <w:rPr>
                <w:color w:val="00274C"/>
                <w:sz w:val="20"/>
                <w:szCs w:val="20"/>
              </w:rPr>
            </w:pPr>
            <w:r>
              <w:rPr>
                <w:color w:val="00274C"/>
                <w:position w:val="-2"/>
                <w:sz w:val="20"/>
                <w:szCs w:val="20"/>
                <w:u w:val="none"/>
              </w:rPr>
              <w:t xml:space="preserve">检查散热器热交换面D。</w:t>
            </w:r>
          </w:p>
          <w:p>
            <w:pPr>
              <w:numPr>
                <w:ilvl w:val="0"/>
                <w:numId w:val="4762"/>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5785369" name="name350162879c5e6358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4062879c5e635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6949" name="name460262879c5e6d11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9862879c5e6d1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安全预防措施看 </w:t>
            </w:r>
            <w:hyperlink r:id="rId361162879c5e6e44b"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从直的软管或弯管或软管卡箍附近开始检查。</w:t>
            </w:r>
            <w:r>
              <w:rPr>
                <w:color w:val="00274C"/>
                <w:position w:val="-2"/>
                <w:sz w:val="20"/>
                <w:szCs w:val="20"/>
                <w:u w:val="none"/>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34179" name="name632762879c5e76a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862879c5e76a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12162879c5e776c3"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4753"/>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957925" name="name737462879c5e848da"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0762879c5e848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5.5</w:t>
            </w:r>
          </w:p>
        </w:tc>
      </w:tr>
      <w:tr>
        <w:trPr>
          <w:trHeight w:val="0" w:hRule="atLeast"/>
        </w:trPr>
        <w:tc>
          <w:tcPr>
            <w:tcW w:w="0" w:type="auto"/>
            <w:tcMar>
              <w:top w:w="150" w:type="dxa"/>
              <w:left w:w="150" w:type="dxa"/>
              <w:bottom w:w="150" w:type="dxa"/>
              <w:right w:w="150" w:type="dxa"/>
            </w:tcMar>
            <w:vAlign w:val="center"/>
          </w:tcPr>
          <w:p>
            <w:pPr>
              <w:numPr>
                <w:ilvl w:val="0"/>
                <w:numId w:val="4763"/>
              </w:numPr>
              <w:spacing w:before="0" w:after="0" w:line="262" w:lineRule="auto"/>
              <w:jc w:val="left"/>
              <w:rPr>
                <w:color w:val="00274C"/>
                <w:sz w:val="20"/>
                <w:szCs w:val="20"/>
              </w:rPr>
            </w:pPr>
            <w:r>
              <w:rPr>
                <w:color w:val="00274C"/>
                <w:position w:val="-2"/>
                <w:sz w:val="20"/>
                <w:szCs w:val="20"/>
                <w:u w:val="none"/>
              </w:rPr>
              <w:t xml:space="preserve">检查以下：</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燃油系统管路的完好A。</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冷却系统软管B。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通风系统软管C。</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空气系统软管D。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6"/>
              </w:rPr>
              <w:drawing>
                <wp:inline distT="0" distB="0" distL="0" distR="0">
                  <wp:extent cx="2232000" cy="1483200"/>
                  <wp:effectExtent b="0" l="0" r="0" t="0"/>
                  <wp:docPr id="45136638" name="name366562879c5e922c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26562879c5e922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45906" name="name709062879c5e9c4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662879c5e9c4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80762879c5e9dac8"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08761" name="name305562879c5ea64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7262879c5ea64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安全预防措施看 </w:t>
            </w:r>
            <w:hyperlink r:id="rId680762879c5ea756b"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00994" name="name197062879c5eb0bd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8862879c5eb0b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64"/>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4764"/>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4764"/>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4764"/>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4764"/>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4764"/>
              </w:numPr>
              <w:spacing w:before="0" w:after="0" w:line="262" w:lineRule="auto"/>
              <w:jc w:val="left"/>
              <w:rPr>
                <w:color w:val="00274C"/>
                <w:sz w:val="20"/>
                <w:szCs w:val="20"/>
              </w:rPr>
            </w:pPr>
            <w:r>
              <w:rPr>
                <w:color w:val="00274C"/>
                <w:position w:val="-2"/>
                <w:sz w:val="20"/>
                <w:szCs w:val="20"/>
                <w:u w:val="none"/>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848962879c5eb4116"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68569" name="name630662879c5eba4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562879c5eba4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007930" name="name299562879c5ec618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7562879c5ec61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10820" name="name113462879c5ecfa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862879c5ecfa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84962879c5ed107c"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01409" name="name705362879c5edaa6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2162879c5edaa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安全预防措施看 </w:t>
            </w:r>
            <w:hyperlink r:id="rId968562879c5edb863"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V型聚乙烯充电机皮带是不可调整的。</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numPr>
                <w:ilvl w:val="0"/>
                <w:numId w:val="4765"/>
              </w:numPr>
              <w:spacing w:before="0" w:after="0" w:line="262" w:lineRule="auto"/>
              <w:jc w:val="left"/>
              <w:rPr>
                <w:color w:val="00274C"/>
                <w:sz w:val="20"/>
                <w:szCs w:val="20"/>
              </w:rPr>
            </w:pPr>
            <w:r>
              <w:rPr>
                <w:color w:val="00274C"/>
                <w:position w:val="-2"/>
                <w:sz w:val="20"/>
                <w:szCs w:val="20"/>
                <w:u w:val="none"/>
              </w:rPr>
              <w:t xml:space="preserve">检查皮带的状况A,如果磨损就更换。</w:t>
            </w:r>
            <w:r>
              <w:rPr>
                <w:b/>
                <w:bCs/>
                <w:color w:val="00274C"/>
                <w:position w:val="-2"/>
                <w:sz w:val="20"/>
                <w:szCs w:val="20"/>
                <w:u w:val="none"/>
              </w:rPr>
              <w:br/>
              <w:br/>
              <w:t xml:space="preserve">注意</w:t>
            </w:r>
            <w:r>
              <w:rPr>
                <w:color w:val="00274C"/>
                <w:position w:val="-2"/>
                <w:sz w:val="20"/>
                <w:szCs w:val="20"/>
                <w:u w:val="none"/>
              </w:rPr>
              <w:t xml:space="preserve"> :确保皮带A的齿正确插入到驱动轮槽B里（如图D1，D2所示）。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65"/>
              </w:numPr>
              <w:spacing w:before="0" w:after="0" w:line="262" w:lineRule="auto"/>
              <w:jc w:val="left"/>
              <w:rPr>
                <w:color w:val="00274C"/>
                <w:sz w:val="20"/>
                <w:szCs w:val="20"/>
              </w:rPr>
            </w:pPr>
            <w:r>
              <w:rPr>
                <w:color w:val="00274C"/>
                <w:position w:val="-2"/>
                <w:sz w:val="20"/>
                <w:szCs w:val="20"/>
                <w:u w:val="none"/>
              </w:rPr>
              <w:t xml:space="preserve">让发动机运行几分钟，然后让它冷却到环境温度。</w:t>
            </w:r>
            <w:r>
              <w:rPr>
                <w:color w:val="00274C"/>
                <w:position w:val="-2"/>
                <w:sz w:val="20"/>
                <w:szCs w:val="20"/>
                <w:u w:val="none"/>
              </w:rPr>
              <w:br/>
              <w:t xml:space="preserve">在P点检查皮带的松紧度的数值是 </w:t>
            </w:r>
            <w:r>
              <w:rPr>
                <w:b/>
                <w:bCs/>
                <w:color w:val="00274C"/>
                <w:position w:val="-2"/>
                <w:sz w:val="20"/>
                <w:szCs w:val="20"/>
                <w:u w:val="none"/>
              </w:rPr>
              <w:t xml:space="preserve">149</w:t>
            </w:r>
            <w:r>
              <w:rPr>
                <w:color w:val="00274C"/>
                <w:position w:val="-2"/>
                <w:sz w:val="20"/>
                <w:szCs w:val="20"/>
                <w:u w:val="none"/>
              </w:rPr>
              <w:t xml:space="preserve"> 到 </w:t>
            </w:r>
            <w:r>
              <w:rPr>
                <w:b/>
                <w:bCs/>
                <w:color w:val="00274C"/>
                <w:position w:val="-2"/>
                <w:sz w:val="20"/>
                <w:szCs w:val="20"/>
                <w:u w:val="none"/>
              </w:rPr>
              <w:t xml:space="preserve">196Hz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     注意</w:t>
            </w:r>
            <w:r>
              <w:rPr>
                <w:color w:val="00274C"/>
                <w:position w:val="-2"/>
                <w:sz w:val="20"/>
                <w:szCs w:val="20"/>
                <w:u w:val="none"/>
              </w:rPr>
              <w:t xml:space="preserve"> : 如果V型聚乙烯皮带张紧度超过上述规定数值，请联系科勒公司授权的维修店更换皮带。</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367604" name="name672562879c5ee78c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06862879c5ee78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5.8</w:t>
            </w:r>
            <w:r>
              <w:rPr>
                <w:position w:val="-234"/>
              </w:rPr>
              <w:drawing>
                <wp:inline distT="0" distB="0" distL="0" distR="0">
                  <wp:extent cx="2232000" cy="1533600"/>
                  <wp:effectExtent b="0" l="0" r="0" t="0"/>
                  <wp:docPr id="79700485" name="name347462879c5ef3a9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68462879c5ef3a88"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u w:val="none"/>
              </w:rPr>
              <w:br/>
              <w:br/>
              <w:br/>
              <w:t xml:space="preserve">图.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水份过滤的柴油滤芯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65397" name="name938562879c5f075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362879c5f075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68862879c5f08a06"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55267" name="name246562879c5f0fc4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962879c5f0fc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安全预防措施看 </w:t>
            </w:r>
            <w:hyperlink r:id="rId772962879c5f10f89" w:history="1">
              <w:r>
                <w:rPr>
                  <w:rStyle w:val="DefaultParagraphFontPHPDOCX"/>
                  <w:b/>
                  <w:bCs/>
                  <w:color w:val="0000FF"/>
                  <w:position w:val="-2"/>
                  <w:sz w:val="20"/>
                  <w:szCs w:val="20"/>
                  <w:u w:val="none"/>
                </w:rPr>
                <w:t xml:space="preserve">第3</w:t>
              </w:r>
              <w:r>
                <w:rPr>
                  <w:color w:val="0000FF"/>
                  <w:position w:val="-2"/>
                  <w:sz w:val="20"/>
                  <w:szCs w:val="20"/>
                  <w:u w:val="single" w:color=""/>
                </w:rPr>
                <w:t xml:space="preserve"> .章。</w:t>
              </w:r>
            </w:hyperlink>
          </w:p>
          <w:p/>
          <w:p/>
          <w:p>
            <w:pPr>
              <w:numPr>
                <w:ilvl w:val="0"/>
                <w:numId w:val="4766"/>
              </w:numPr>
              <w:spacing w:before="0" w:after="0" w:line="262" w:lineRule="auto"/>
              <w:jc w:val="left"/>
              <w:rPr>
                <w:color w:val="00274C"/>
                <w:sz w:val="20"/>
                <w:szCs w:val="20"/>
              </w:rPr>
            </w:pPr>
            <w:r>
              <w:rPr>
                <w:color w:val="00274C"/>
                <w:position w:val="-2"/>
                <w:sz w:val="20"/>
                <w:szCs w:val="20"/>
                <w:u w:val="none"/>
              </w:rPr>
              <w:t xml:space="preserve">松开放水旋塞A不要取下。</w:t>
            </w:r>
          </w:p>
          <w:p>
            <w:pPr>
              <w:numPr>
                <w:ilvl w:val="0"/>
                <w:numId w:val="4766"/>
              </w:numPr>
              <w:spacing w:before="0" w:after="0" w:line="262" w:lineRule="auto"/>
              <w:jc w:val="left"/>
              <w:rPr>
                <w:color w:val="00274C"/>
                <w:sz w:val="20"/>
                <w:szCs w:val="20"/>
              </w:rPr>
            </w:pPr>
            <w:r>
              <w:rPr>
                <w:color w:val="00274C"/>
                <w:position w:val="-2"/>
                <w:sz w:val="20"/>
                <w:szCs w:val="20"/>
                <w:u w:val="none"/>
              </w:rPr>
              <w:t xml:space="preserve">如果有水，就排出水。</w:t>
            </w:r>
          </w:p>
          <w:p>
            <w:pPr>
              <w:numPr>
                <w:ilvl w:val="0"/>
                <w:numId w:val="4766"/>
              </w:numPr>
              <w:spacing w:before="0" w:after="0" w:line="262" w:lineRule="auto"/>
              <w:jc w:val="left"/>
              <w:rPr>
                <w:color w:val="00274C"/>
                <w:sz w:val="20"/>
                <w:szCs w:val="20"/>
              </w:rPr>
            </w:pPr>
            <w:r>
              <w:rPr>
                <w:color w:val="00274C"/>
                <w:position w:val="-2"/>
                <w:sz w:val="20"/>
                <w:szCs w:val="20"/>
                <w:u w:val="none"/>
              </w:rPr>
              <w:t xml:space="preserve">当柴油从放水旋塞A溢出的时候就上紧放水旋塞A。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884472" name="name675262879c5f1c2e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99162879c5f1c2d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55927" name="name777362879c5f253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5662879c5f253f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如果发动机超过6个月没有使用，要按照发动机保存（6个月内）所描述的保存( </w:t>
      </w:r>
      <w:hyperlink r:id="rId170062879c5f25e3b" w:history="1">
        <w:r>
          <w:rPr>
            <w:rStyle w:val="DefaultParagraphFontPHPDOCX"/>
            <w:b/>
            <w:bCs/>
            <w:color w:val="0000FF"/>
            <w:sz w:val="20"/>
            <w:szCs w:val="20"/>
            <w:u w:val="none"/>
          </w:rPr>
          <w:t xml:space="preserve">第5.11章</w:t>
        </w:r>
      </w:hyperlink>
      <w:r>
        <w:rPr>
          <w:color w:val="00274C"/>
          <w:sz w:val="20"/>
          <w:szCs w:val="20"/>
          <w:u w:val="none"/>
        </w:rPr>
        <w:t xml:space="preserve"> )。</w:t>
      </w:r>
    </w:p>
    <w:p>
      <w:pPr>
        <w:numPr>
          <w:ilvl w:val="0"/>
          <w:numId w:val="4753"/>
        </w:numPr>
        <w:spacing w:before="0" w:after="0" w:line="240" w:lineRule="auto"/>
        <w:jc w:val="left"/>
        <w:rPr>
          <w:color w:val="00274C"/>
          <w:sz w:val="20"/>
          <w:szCs w:val="20"/>
        </w:rPr>
      </w:pPr>
      <w:r>
        <w:rPr>
          <w:color w:val="00274C"/>
          <w:sz w:val="20"/>
          <w:szCs w:val="20"/>
          <w:u w:val="none"/>
        </w:rPr>
        <w:t xml:space="preserve">如果发动机超过6个月没有使用，需要更进一步措施来延长保护期限（多于6个月）( </w:t>
      </w:r>
      <w:hyperlink r:id="rId587962879c5f261cd" w:history="1">
        <w:r>
          <w:rPr>
            <w:rStyle w:val="DefaultParagraphFontPHPDOCX"/>
            <w:b/>
            <w:bCs/>
            <w:color w:val="0000FF"/>
            <w:sz w:val="20"/>
            <w:szCs w:val="20"/>
            <w:u w:val="none"/>
          </w:rPr>
          <w:t xml:space="preserve">第5.12章</w:t>
        </w:r>
      </w:hyperlink>
      <w:r>
        <w:rPr>
          <w:color w:val="00274C"/>
          <w:sz w:val="20"/>
          <w:szCs w:val="20"/>
          <w:u w:val="none"/>
        </w:rPr>
        <w:t xml:space="preserve"> )。</w:t>
      </w:r>
    </w:p>
    <w:p>
      <w:pPr>
        <w:numPr>
          <w:ilvl w:val="0"/>
          <w:numId w:val="4753"/>
        </w:numPr>
        <w:spacing w:before="0" w:after="0" w:line="240" w:lineRule="auto"/>
        <w:jc w:val="left"/>
        <w:rPr>
          <w:color w:val="00274C"/>
          <w:sz w:val="20"/>
          <w:szCs w:val="20"/>
        </w:rPr>
      </w:pPr>
      <w:r>
        <w:rPr>
          <w:color w:val="00274C"/>
          <w:sz w:val="20"/>
          <w:szCs w:val="20"/>
          <w:u w:val="none"/>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 </w:t>
      </w:r>
      <w:hyperlink r:id="rId444962879c5f28e9c" w:history="1">
        <w:r>
          <w:rPr>
            <w:rStyle w:val="DefaultParagraphFontPHPDOCX"/>
            <w:b/>
            <w:bCs/>
            <w:color w:val="0000FF"/>
            <w:sz w:val="20"/>
            <w:szCs w:val="20"/>
            <w:u w:val="single" w:color=""/>
          </w:rPr>
          <w:t xml:space="preserve">第5.11章</w:t>
        </w:r>
      </w:hyperlink>
      <w:r>
        <w:rPr>
          <w:b/>
          <w:bCs/>
          <w:color w:val="00274C"/>
          <w:sz w:val="20"/>
          <w:szCs w:val="20"/>
          <w:u w:val="none"/>
        </w:rPr>
        <w:t xml:space="preserve"> 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767"/>
        </w:numPr>
        <w:spacing w:before="0" w:after="0" w:line="240" w:lineRule="auto"/>
        <w:jc w:val="left"/>
        <w:rPr>
          <w:color w:val="00274C"/>
          <w:sz w:val="20"/>
          <w:szCs w:val="20"/>
        </w:rPr>
      </w:pPr>
      <w:r>
        <w:rPr>
          <w:color w:val="00274C"/>
          <w:sz w:val="20"/>
          <w:szCs w:val="20"/>
          <w:u w:val="none"/>
        </w:rPr>
        <w:t xml:space="preserve">发动机机油更换（ </w:t>
      </w:r>
      <w:hyperlink r:id="rId997362879c5f2934d"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4767"/>
        </w:numPr>
        <w:spacing w:before="0" w:after="0" w:line="240" w:lineRule="auto"/>
        <w:jc w:val="left"/>
        <w:rPr>
          <w:color w:val="00274C"/>
          <w:sz w:val="20"/>
          <w:szCs w:val="20"/>
        </w:rPr>
      </w:pPr>
      <w:r>
        <w:rPr>
          <w:color w:val="00274C"/>
          <w:sz w:val="20"/>
          <w:szCs w:val="20"/>
          <w:u w:val="none"/>
        </w:rPr>
        <w:t xml:space="preserve">发动机机油更换（ </w:t>
      </w:r>
      <w:hyperlink r:id="rId709362879c5f29669"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4767"/>
        </w:numPr>
        <w:spacing w:before="0" w:after="0" w:line="240" w:lineRule="auto"/>
        <w:jc w:val="left"/>
        <w:rPr>
          <w:color w:val="00274C"/>
          <w:sz w:val="20"/>
          <w:szCs w:val="20"/>
        </w:rPr>
      </w:pPr>
      <w:r>
        <w:rPr>
          <w:color w:val="00274C"/>
          <w:sz w:val="20"/>
          <w:szCs w:val="20"/>
          <w:u w:val="none"/>
        </w:rPr>
        <w:t xml:space="preserve">发动机机油更换（ </w:t>
      </w:r>
      <w:hyperlink r:id="rId995762879c5f2998c"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4767"/>
        </w:numPr>
        <w:spacing w:before="0" w:after="0" w:line="240" w:lineRule="auto"/>
        <w:jc w:val="left"/>
        <w:rPr>
          <w:color w:val="00274C"/>
          <w:sz w:val="20"/>
          <w:szCs w:val="20"/>
        </w:rPr>
      </w:pPr>
      <w:r>
        <w:rPr>
          <w:color w:val="00274C"/>
          <w:sz w:val="20"/>
          <w:szCs w:val="20"/>
          <w:u w:val="none"/>
        </w:rPr>
        <w:t xml:space="preserve">发动机机油更换（ </w:t>
      </w:r>
      <w:hyperlink r:id="rId633662879c5f29c98"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4767"/>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4767"/>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4767"/>
        </w:numPr>
        <w:spacing w:before="0" w:after="0" w:line="240" w:lineRule="auto"/>
        <w:jc w:val="left"/>
        <w:rPr>
          <w:color w:val="00274C"/>
          <w:sz w:val="20"/>
          <w:szCs w:val="20"/>
        </w:rPr>
      </w:pPr>
      <w:r>
        <w:rPr>
          <w:color w:val="00274C"/>
          <w:sz w:val="20"/>
          <w:szCs w:val="20"/>
          <w:u w:val="none"/>
        </w:rPr>
        <w:t xml:space="preserve">停机。</w:t>
      </w:r>
    </w:p>
    <w:p>
      <w:pPr>
        <w:numPr>
          <w:ilvl w:val="0"/>
          <w:numId w:val="4767"/>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4767"/>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4767"/>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4767"/>
        </w:numPr>
        <w:spacing w:before="0" w:after="0" w:line="240" w:lineRule="auto"/>
        <w:jc w:val="left"/>
        <w:rPr>
          <w:color w:val="00274C"/>
          <w:sz w:val="20"/>
          <w:szCs w:val="20"/>
        </w:rPr>
      </w:pPr>
      <w:r>
        <w:rPr>
          <w:color w:val="00274C"/>
          <w:sz w:val="20"/>
          <w:szCs w:val="20"/>
          <w:u w:val="none"/>
        </w:rPr>
        <w:t xml:space="preserve">发动机机油更换（ </w:t>
      </w:r>
      <w:hyperlink r:id="rId421762879c5f2a923"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4767"/>
        </w:numPr>
        <w:spacing w:before="0" w:after="0" w:line="240" w:lineRule="auto"/>
        <w:jc w:val="left"/>
        <w:rPr>
          <w:color w:val="00274C"/>
          <w:sz w:val="20"/>
          <w:szCs w:val="20"/>
        </w:rPr>
      </w:pPr>
      <w:r>
        <w:rPr>
          <w:color w:val="00274C"/>
          <w:sz w:val="20"/>
          <w:szCs w:val="20"/>
          <w:u w:val="none"/>
        </w:rPr>
        <w:t xml:space="preserve">没有喷漆的部件需要保护措施。</w:t>
      </w:r>
    </w:p>
    <w:p>
      <w:pPr>
        <w:numPr>
          <w:ilvl w:val="0"/>
          <w:numId w:val="4767"/>
        </w:numPr>
        <w:spacing w:before="0" w:after="0" w:line="240" w:lineRule="auto"/>
        <w:jc w:val="left"/>
        <w:rPr>
          <w:color w:val="00274C"/>
          <w:sz w:val="20"/>
          <w:szCs w:val="20"/>
        </w:rPr>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4768"/>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4768"/>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4768"/>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4768"/>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4768"/>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4768"/>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4768"/>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4768"/>
        </w:numPr>
        <w:spacing w:before="0" w:after="0" w:line="240" w:lineRule="auto"/>
        <w:jc w:val="left"/>
        <w:rPr>
          <w:color w:val="00274C"/>
          <w:sz w:val="20"/>
          <w:szCs w:val="20"/>
        </w:rPr>
      </w:pPr>
      <w:r>
        <w:rPr>
          <w:color w:val="00274C"/>
          <w:sz w:val="20"/>
          <w:szCs w:val="20"/>
          <w:u w:val="none"/>
        </w:rPr>
        <w:t xml:space="preserve">当机油是热的时候停止发动机排出机油（ </w:t>
      </w:r>
      <w:hyperlink r:id="rId467362879c5f2be61" w:history="1">
        <w:r>
          <w:rPr>
            <w:rStyle w:val="DefaultParagraphFontPHPDOCX"/>
            <w:b/>
            <w:bCs/>
            <w:color w:val="0000FF"/>
            <w:sz w:val="20"/>
            <w:szCs w:val="20"/>
            <w:u w:val="none"/>
          </w:rPr>
          <w:t xml:space="preserve">第6.1章</w:t>
        </w:r>
      </w:hyperlink>
      <w:r>
        <w:rPr>
          <w:color w:val="00274C"/>
          <w:sz w:val="20"/>
          <w:szCs w:val="20"/>
          <w:u w:val="none"/>
        </w:rPr>
        <w:t xml:space="preserve"> ）放在合适的容器里。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51998" name="name527662879c5f3134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662879c5f3134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753"/>
        </w:numPr>
        <w:spacing w:before="0" w:after="0" w:line="240" w:lineRule="auto"/>
        <w:jc w:val="left"/>
        <w:rPr>
          <w:color w:val="00274C"/>
          <w:sz w:val="20"/>
          <w:szCs w:val="20"/>
        </w:rPr>
      </w:pPr>
      <w:r>
        <w:rPr>
          <w:color w:val="00274C"/>
          <w:sz w:val="20"/>
          <w:szCs w:val="20"/>
          <w:u w:val="none"/>
        </w:rPr>
        <w:t xml:space="preserve">润滑油和滤器长时间后会失去其性能，按照 </w:t>
      </w:r>
      <w:hyperlink r:id="rId271462879c5f319ee" w:history="1">
        <w:r>
          <w:rPr>
            <w:rStyle w:val="DefaultParagraphFontPHPDOCX"/>
            <w:b/>
            <w:bCs/>
            <w:color w:val="0000FF"/>
            <w:sz w:val="20"/>
            <w:szCs w:val="20"/>
            <w:u w:val="none"/>
          </w:rPr>
          <w:t xml:space="preserve">表5.2所</w:t>
        </w:r>
      </w:hyperlink>
      <w:r>
        <w:rPr>
          <w:color w:val="00274C"/>
          <w:sz w:val="20"/>
          <w:szCs w:val="20"/>
          <w:u w:val="none"/>
        </w:rPr>
        <w:t xml:space="preserve"> 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769"/>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4769"/>
        </w:numPr>
        <w:spacing w:before="0" w:after="0" w:line="240" w:lineRule="auto"/>
        <w:jc w:val="left"/>
        <w:rPr>
          <w:color w:val="00274C"/>
          <w:sz w:val="20"/>
          <w:szCs w:val="20"/>
        </w:rPr>
      </w:pPr>
      <w:r>
        <w:rPr>
          <w:color w:val="00274C"/>
          <w:sz w:val="20"/>
          <w:szCs w:val="20"/>
          <w:u w:val="none"/>
        </w:rPr>
        <w:t xml:space="preserve">加入新机油（ </w:t>
      </w:r>
      <w:hyperlink r:id="rId311362879c5f32012" w:history="1">
        <w:r>
          <w:rPr>
            <w:rStyle w:val="DefaultParagraphFontPHPDOCX"/>
            <w:b/>
            <w:bCs/>
            <w:color w:val="0000FF"/>
            <w:sz w:val="20"/>
            <w:szCs w:val="20"/>
            <w:u w:val="none"/>
          </w:rPr>
          <w:t xml:space="preserve">第.4.5章</w:t>
        </w:r>
      </w:hyperlink>
      <w:r>
        <w:rPr>
          <w:color w:val="00274C"/>
          <w:sz w:val="20"/>
          <w:szCs w:val="20"/>
          <w:u w:val="none"/>
        </w:rPr>
        <w:t xml:space="preserve"> ）到最大位置。 </w:t>
      </w:r>
    </w:p>
    <w:p>
      <w:pPr>
        <w:numPr>
          <w:ilvl w:val="0"/>
          <w:numId w:val="4769"/>
        </w:numPr>
        <w:spacing w:before="0" w:after="0" w:line="240" w:lineRule="auto"/>
        <w:jc w:val="left"/>
        <w:rPr>
          <w:color w:val="00274C"/>
          <w:sz w:val="20"/>
          <w:szCs w:val="20"/>
        </w:rPr>
      </w:pPr>
      <w:r>
        <w:rPr>
          <w:color w:val="00274C"/>
          <w:sz w:val="20"/>
          <w:szCs w:val="20"/>
          <w:u w:val="none"/>
        </w:rPr>
        <w:t xml:space="preserve">完全排出冷却液，加入新的冷却液到最大位置( </w:t>
      </w:r>
      <w:hyperlink r:id="rId307962879c5f3229b" w:history="1">
        <w:r>
          <w:rPr>
            <w:rStyle w:val="DefaultParagraphFontPHPDOCX"/>
            <w:b/>
            <w:bCs/>
            <w:color w:val="0000FF"/>
            <w:sz w:val="20"/>
            <w:szCs w:val="20"/>
            <w:u w:val="none"/>
          </w:rPr>
          <w:t xml:space="preserve">第4.6章</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发动机操作</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期间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w:t>
                  </w:r>
                  <w:r>
                    <w:rPr>
                      <w:color w:val="00274C"/>
                      <w:position w:val="-2"/>
                      <w:sz w:val="20"/>
                      <w:szCs w:val="20"/>
                      <w:u w:val="none"/>
                      <w:shd w:val="clear" w:color="auto" w:fill="E1E2E0"/>
                    </w:rPr>
                    <w:br/>
                    <w:t xml:space="preserve">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w:t>
                  </w:r>
                  <w:r>
                    <w:rPr>
                      <w:color w:val="00274C"/>
                      <w:position w:val="-2"/>
                      <w:sz w:val="20"/>
                      <w:szCs w:val="20"/>
                      <w:u w:val="none"/>
                      <w:shd w:val="clear" w:color="auto" w:fill="E1E2E0"/>
                    </w:rPr>
                    <w:br/>
                    <w:t xml:space="preserve">至9个月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在步骤1中执行与停止机器相关的操作。</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5.6中描述的操作。</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至少每4个月按照第1a点所述的操作启动发动机：</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将加速器置于MAX的3/4处，使发动机达到工作温度。让发动机以最小转速运转几分钟，然后熄灭发动机。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机器保持静止9</w:t>
                  </w:r>
                  <w:r>
                    <w:rPr>
                      <w:color w:val="00274C"/>
                      <w:position w:val="-2"/>
                      <w:sz w:val="20"/>
                      <w:szCs w:val="20"/>
                      <w:u w:val="none"/>
                      <w:shd w:val="clear" w:color="auto" w:fill="E1E2E0"/>
                    </w:rPr>
                    <w:br/>
                    <w:t xml:space="preserve">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与停止机器相关的操作在步骤1和2中执行。</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47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09351" name="name278762879c5f3c79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0262879c5f3c7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35407" name="name155362879c5f44a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862879c5f44a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91562879c5f461a2"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放置发动机在水平面保证测量机油油位的准确。</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12262879c5f46cb1"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在发动机热的时候进行换机油，这样机油流动更好，能比 较完全的排出机油和里面的杂质。</w:t>
            </w:r>
          </w:p>
          <w:p/>
          <w:p/>
          <w:p/>
          <w:p/>
          <w:p>
            <w:pPr>
              <w:numPr>
                <w:ilvl w:val="0"/>
                <w:numId w:val="4770"/>
              </w:numPr>
              <w:spacing w:before="0" w:after="0" w:line="262" w:lineRule="auto"/>
              <w:jc w:val="left"/>
              <w:rPr>
                <w:color w:val="00274C"/>
                <w:sz w:val="20"/>
                <w:szCs w:val="20"/>
              </w:rPr>
            </w:pPr>
            <w:r>
              <w:rPr>
                <w:color w:val="00274C"/>
                <w:position w:val="-2"/>
                <w:sz w:val="20"/>
                <w:szCs w:val="20"/>
                <w:u w:val="none"/>
              </w:rPr>
              <w:t xml:space="preserve">打开加机油盖A。 </w:t>
            </w:r>
            <w:r>
              <w:rPr>
                <w:b/>
                <w:bCs/>
                <w:color w:val="00274C"/>
                <w:position w:val="-2"/>
                <w:sz w:val="20"/>
                <w:szCs w:val="20"/>
                <w:u w:val="none"/>
              </w:rPr>
              <w:t xml:space="preserve">(图 6.1)</w:t>
            </w:r>
            <w:r>
              <w:rPr>
                <w:color w:val="00274C"/>
                <w:position w:val="-2"/>
                <w:sz w:val="20"/>
                <w:szCs w:val="20"/>
                <w:u w:val="none"/>
              </w:rPr>
              <w:t xml:space="preserve"> .</w:t>
            </w:r>
          </w:p>
          <w:p>
            <w:pPr>
              <w:numPr>
                <w:ilvl w:val="0"/>
                <w:numId w:val="4770"/>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4770"/>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4770"/>
              </w:numPr>
              <w:spacing w:before="0" w:after="0" w:line="262" w:lineRule="auto"/>
              <w:jc w:val="left"/>
              <w:rPr>
                <w:color w:val="00274C"/>
                <w:sz w:val="20"/>
                <w:szCs w:val="20"/>
              </w:rPr>
            </w:pPr>
            <w:r>
              <w:rPr>
                <w:color w:val="00274C"/>
                <w:position w:val="-2"/>
                <w:sz w:val="20"/>
                <w:szCs w:val="20"/>
                <w:u w:val="none"/>
              </w:rPr>
              <w:t xml:space="preserve">放出机油到合适的容器。</w:t>
            </w:r>
            <w:r>
              <w:rPr>
                <w:color w:val="00274C"/>
                <w:position w:val="-2"/>
                <w:sz w:val="20"/>
                <w:szCs w:val="20"/>
                <w:u w:val="none"/>
              </w:rPr>
              <w:br/>
              <w:t xml:space="preserve">（废机油的处理请参看 </w:t>
            </w:r>
            <w:hyperlink r:id="rId468262879c5f4892c"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w:t>
              </w:r>
              <w:r>
                <w:rPr>
                  <w:b/>
                  <w:bCs/>
                  <w:color w:val="0000FF"/>
                  <w:position w:val="-2"/>
                  <w:sz w:val="20"/>
                  <w:szCs w:val="20"/>
                  <w:u w:val="none"/>
                </w:rPr>
                <w:t xml:space="preserve"> 6.5</w:t>
              </w:r>
              <w:r>
                <w:rPr>
                  <w:color w:val="0000FF"/>
                  <w:position w:val="-2"/>
                  <w:sz w:val="20"/>
                  <w:szCs w:val="20"/>
                  <w:u w:val="single" w:color=""/>
                </w:rPr>
                <w:t xml:space="preserve"> </w:t>
              </w:r>
              <w:r>
                <w:rPr>
                  <w:b/>
                  <w:bCs/>
                  <w:color w:val="0000FF"/>
                  <w:position w:val="-2"/>
                  <w:sz w:val="20"/>
                  <w:szCs w:val="20"/>
                  <w:u w:val="none"/>
                </w:rPr>
                <w:t xml:space="preserve">章 废弃物和废料处理</w:t>
              </w:r>
              <w:r>
                <w:rPr>
                  <w:color w:val="0000FF"/>
                  <w:position w:val="-2"/>
                  <w:sz w:val="20"/>
                  <w:szCs w:val="20"/>
                  <w:u w:val="single" w:color=""/>
                </w:rPr>
                <w:t xml:space="preserve"> )</w:t>
              </w:r>
            </w:hyperlink>
            <w:r>
              <w:rPr>
                <w:color w:val="00274C"/>
                <w:position w:val="-2"/>
                <w:sz w:val="20"/>
                <w:szCs w:val="20"/>
                <w:u w:val="none"/>
              </w:rPr>
              <w:t xml:space="preserve"> .</w:t>
            </w:r>
          </w:p>
          <w:p>
            <w:pPr>
              <w:numPr>
                <w:ilvl w:val="0"/>
                <w:numId w:val="4770"/>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4770"/>
              </w:numPr>
              <w:spacing w:before="0" w:after="0" w:line="262" w:lineRule="auto"/>
              <w:jc w:val="left"/>
              <w:rPr>
                <w:color w:val="00274C"/>
                <w:sz w:val="20"/>
                <w:szCs w:val="20"/>
              </w:rPr>
            </w:pPr>
            <w:r>
              <w:rPr>
                <w:color w:val="00274C"/>
                <w:position w:val="-2"/>
                <w:sz w:val="20"/>
                <w:szCs w:val="20"/>
                <w:u w:val="none"/>
              </w:rPr>
              <w:t xml:space="preserve">上紧放油塞D（上紧力矩为50Nm）。</w:t>
            </w:r>
          </w:p>
          <w:p>
            <w:pPr>
              <w:numPr>
                <w:ilvl w:val="0"/>
                <w:numId w:val="4770"/>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54662879c5f491f9" w:history="1">
              <w:r>
                <w:rPr>
                  <w:rStyle w:val="DefaultParagraphFontPHPDOCX"/>
                  <w:b/>
                  <w:bCs/>
                  <w:color w:val="0000FF"/>
                  <w:position w:val="-2"/>
                  <w:sz w:val="20"/>
                  <w:szCs w:val="20"/>
                  <w:u w:val="none"/>
                </w:rPr>
                <w:t xml:space="preserve">6.2</w:t>
              </w:r>
            </w:hyperlink>
            <w:r>
              <w:rPr>
                <w:color w:val="00274C"/>
                <w:position w:val="-2"/>
                <w:sz w:val="20"/>
                <w:szCs w:val="20"/>
                <w:u w:val="none"/>
              </w:rPr>
              <w:t xml:space="preserve"> 章.</w:t>
            </w:r>
          </w:p>
          <w:p>
            <w:pPr>
              <w:numPr>
                <w:ilvl w:val="0"/>
                <w:numId w:val="4770"/>
              </w:numPr>
              <w:spacing w:before="0" w:after="0" w:line="262" w:lineRule="auto"/>
              <w:jc w:val="left"/>
              <w:rPr>
                <w:color w:val="00274C"/>
                <w:sz w:val="20"/>
                <w:szCs w:val="20"/>
              </w:rPr>
            </w:pPr>
            <w:r>
              <w:rPr>
                <w:color w:val="00274C"/>
                <w:position w:val="-2"/>
                <w:sz w:val="20"/>
                <w:szCs w:val="20"/>
                <w:u w:val="none"/>
              </w:rPr>
              <w:t xml:space="preserve">加入推荐的牌号和数量的机油( </w:t>
            </w:r>
            <w:hyperlink r:id="rId775062879c5f494a7" w:history="1">
              <w:r>
                <w:rPr>
                  <w:rStyle w:val="DefaultParagraphFontPHPDOCX"/>
                  <w:b/>
                  <w:bCs/>
                  <w:color w:val="0000FF"/>
                  <w:position w:val="-2"/>
                  <w:sz w:val="20"/>
                  <w:szCs w:val="20"/>
                  <w:u w:val="none"/>
                </w:rPr>
                <w:t xml:space="preserve">表</w:t>
              </w:r>
              <w:r>
                <w:rPr>
                  <w:b/>
                  <w:bCs/>
                  <w:color w:val="0000FF"/>
                  <w:position w:val="-2"/>
                  <w:sz w:val="20"/>
                  <w:szCs w:val="20"/>
                  <w:u w:val="none"/>
                </w:rPr>
                <w:t xml:space="preserve"> 2.1</w:t>
              </w:r>
            </w:hyperlink>
            <w:r>
              <w:rPr>
                <w:color w:val="00274C"/>
                <w:position w:val="-2"/>
                <w:sz w:val="20"/>
                <w:szCs w:val="20"/>
                <w:u w:val="none"/>
              </w:rPr>
              <w:t xml:space="preserve"> 和表 </w:t>
            </w:r>
            <w:hyperlink r:id="rId286462879c5f49697" w:history="1">
              <w:r>
                <w:rPr>
                  <w:rStyle w:val="DefaultParagraphFontPHPDOCX"/>
                  <w:b/>
                  <w:bCs/>
                  <w:color w:val="0000FF"/>
                  <w:position w:val="-2"/>
                  <w:sz w:val="20"/>
                  <w:szCs w:val="20"/>
                  <w:u w:val="single" w:color=""/>
                </w:rPr>
                <w:t xml:space="preserve">2.2</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03208" name="name592462879c5f50b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562879c5f50b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r>
              <w:rPr>
                <w:color w:val="00274C"/>
                <w:position w:val="-2"/>
                <w:sz w:val="20"/>
                <w:szCs w:val="20"/>
                <w:u w:val="none"/>
              </w:rPr>
              <w:t xml:space="preserve"> • 不要超过机油尺最大位。</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Pr>
              <w:numPr>
                <w:ilvl w:val="0"/>
                <w:numId w:val="4771"/>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4771"/>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4771"/>
              </w:numPr>
              <w:spacing w:before="0" w:after="0" w:line="262" w:lineRule="auto"/>
              <w:jc w:val="left"/>
              <w:rPr>
                <w:color w:val="00274C"/>
                <w:sz w:val="20"/>
                <w:szCs w:val="20"/>
              </w:rPr>
            </w:pPr>
            <w:r>
              <w:rPr>
                <w:color w:val="00274C"/>
                <w:position w:val="-2"/>
                <w:sz w:val="20"/>
                <w:szCs w:val="20"/>
                <w:u w:val="none"/>
              </w:rPr>
              <w:t xml:space="preserve">擰緊瓶蓋A.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936228" name="name264562879c5f5aee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3762879c5f5ae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15783060" name="name969562879c5f61c7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97462879c5f61c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6.2</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858376" name="name150062879c5f6927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1762879c5f692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br/>
              <w:t xml:space="preserve">图 6.3</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8"/>
              </w:rPr>
              <w:drawing>
                <wp:inline distT="0" distB="0" distL="0" distR="0">
                  <wp:extent cx="2232000" cy="1490400"/>
                  <wp:effectExtent b="0" l="0" r="0" t="0"/>
                  <wp:docPr id="20891537" name="name381062879c5f73b14" descr="4%28C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CH%29.jpg"/>
                          <pic:cNvPicPr/>
                        </pic:nvPicPr>
                        <pic:blipFill>
                          <a:blip r:embed="rId694962879c5f73b0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图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6262879c5f74ca7"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61590" name="name603162879c5f7f5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4962879c5f7f5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10362879c5f80562"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37108" name="name468262879c5f8a5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4262879c5f8a5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禁止使用电动/气动螺丝刀。</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163962879c5f8bffe" w:history="1">
              <w:r>
                <w:rPr>
                  <w:rStyle w:val="DefaultParagraphFontPHPDOCX"/>
                  <w:b/>
                  <w:bCs/>
                  <w:color w:val="0000FF"/>
                  <w:position w:val="-2"/>
                  <w:sz w:val="20"/>
                  <w:szCs w:val="20"/>
                  <w:u w:val="single" w:color=""/>
                </w:rPr>
                <w:t xml:space="preserve">6.5 </w:t>
              </w:r>
              <w:r>
                <w:rPr>
                  <w:b/>
                  <w:bCs/>
                  <w:color w:val="0000FF"/>
                  <w:position w:val="-2"/>
                  <w:sz w:val="20"/>
                  <w:szCs w:val="20"/>
                  <w:u w:val="none"/>
                </w:rPr>
                <w:t xml:space="preserve">章 废弃物和废料处理</w:t>
              </w:r>
            </w:hyperlink>
          </w:p>
          <w:p/>
          <w:p/>
          <w:p>
            <w:pPr>
              <w:numPr>
                <w:ilvl w:val="0"/>
                <w:numId w:val="4772"/>
              </w:numPr>
              <w:spacing w:before="0" w:after="0" w:line="262" w:lineRule="auto"/>
              <w:jc w:val="left"/>
              <w:rPr>
                <w:color w:val="00274C"/>
                <w:sz w:val="20"/>
                <w:szCs w:val="20"/>
              </w:rPr>
            </w:pPr>
            <w:r>
              <w:rPr>
                <w:color w:val="00274C"/>
                <w:position w:val="-2"/>
                <w:sz w:val="20"/>
                <w:szCs w:val="20"/>
                <w:u w:val="none"/>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这个操作允许机油从支撑F的正确油道流入到机油槽。</w:t>
            </w:r>
          </w:p>
          <w:p/>
          <w:p/>
          <w:p/>
          <w:p/>
          <w:p>
            <w:pPr>
              <w:numPr>
                <w:ilvl w:val="0"/>
                <w:numId w:val="4773"/>
              </w:numPr>
              <w:spacing w:before="0" w:after="0" w:line="262" w:lineRule="auto"/>
              <w:jc w:val="left"/>
              <w:rPr>
                <w:color w:val="00274C"/>
                <w:sz w:val="20"/>
                <w:szCs w:val="20"/>
              </w:rPr>
            </w:pPr>
            <w:r>
              <w:rPr>
                <w:color w:val="00274C"/>
                <w:position w:val="-2"/>
                <w:sz w:val="20"/>
                <w:szCs w:val="20"/>
                <w:u w:val="none"/>
              </w:rPr>
              <w:t xml:space="preserve">松开滤芯保持盖A并检查在机油滤器的支撑F里的润滑油流入到机油槽。</w:t>
            </w:r>
          </w:p>
          <w:p>
            <w:pPr>
              <w:numPr>
                <w:ilvl w:val="0"/>
                <w:numId w:val="4773"/>
              </w:numPr>
              <w:spacing w:before="0" w:after="0" w:line="262" w:lineRule="auto"/>
              <w:jc w:val="left"/>
              <w:rPr>
                <w:color w:val="00274C"/>
                <w:sz w:val="20"/>
                <w:szCs w:val="20"/>
              </w:rPr>
            </w:pPr>
            <w:r>
              <w:rPr>
                <w:color w:val="00274C"/>
                <w:position w:val="-2"/>
                <w:sz w:val="20"/>
                <w:szCs w:val="20"/>
                <w:u w:val="none"/>
              </w:rPr>
              <w:t xml:space="preserve">把机油滤芯B和机油滤器盖A从机油滤器座中取出。</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4950645" name="name244762879c5f968f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36362879c5f968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4774"/>
              </w:numPr>
              <w:spacing w:before="0" w:after="0" w:line="262" w:lineRule="auto"/>
              <w:jc w:val="left"/>
              <w:rPr>
                <w:color w:val="00274C"/>
                <w:sz w:val="20"/>
                <w:szCs w:val="20"/>
              </w:rPr>
            </w:pPr>
            <w:r>
              <w:rPr>
                <w:color w:val="00274C"/>
                <w:position w:val="-2"/>
                <w:sz w:val="20"/>
                <w:szCs w:val="20"/>
                <w:u w:val="none"/>
              </w:rPr>
              <w:t xml:space="preserve">取下并更换新的机油滤芯B。取下并更换新的垫片C、D和E。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167476" name="name478862879c5fa2be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39962879c5fa2b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numPr>
                <w:ilvl w:val="0"/>
                <w:numId w:val="4775"/>
              </w:numPr>
              <w:spacing w:before="0" w:after="0" w:line="262" w:lineRule="auto"/>
              <w:jc w:val="left"/>
              <w:rPr>
                <w:color w:val="00274C"/>
                <w:sz w:val="20"/>
                <w:szCs w:val="20"/>
              </w:rPr>
            </w:pPr>
            <w:r>
              <w:rPr>
                <w:color w:val="00274C"/>
                <w:position w:val="-2"/>
                <w:sz w:val="20"/>
                <w:szCs w:val="20"/>
                <w:u w:val="none"/>
              </w:rPr>
              <w:t xml:space="preserve">在机油滤器座F上紧滤器盖A，使用扭力扳手G上紧（上紧力矩为25Nm）。</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72877" name="name680062879c5fadf2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21962879c5fadf2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3062879c5faf2a3"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67159" name="name198262879c5fb83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762879c5fb83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09462879c5fb936a"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74536" name="name382362879c5fc24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9462879c5fc24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很少用的情况12个月更换。</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废机油滤器和燃油滤器的处理请参看 </w:t>
            </w:r>
            <w:hyperlink r:id="rId844262879c5fc3827" w:history="1">
              <w:r>
                <w:rPr>
                  <w:rStyle w:val="DefaultParagraphFontPHPDOCX"/>
                  <w:b/>
                  <w:bCs/>
                  <w:color w:val="0000FF"/>
                  <w:position w:val="-2"/>
                  <w:sz w:val="20"/>
                  <w:szCs w:val="20"/>
                  <w:u w:val="none"/>
                </w:rPr>
                <w:t xml:space="preserve">第6.5章 废弃物和废料处理</w:t>
              </w:r>
            </w:hyperlink>
          </w:p>
          <w:p/>
          <w:p/>
          <w:p>
            <w:pPr>
              <w:numPr>
                <w:ilvl w:val="0"/>
                <w:numId w:val="4776"/>
              </w:numPr>
              <w:spacing w:before="0" w:after="0" w:line="262" w:lineRule="auto"/>
              <w:jc w:val="left"/>
              <w:rPr>
                <w:color w:val="00274C"/>
                <w:sz w:val="20"/>
                <w:szCs w:val="20"/>
              </w:rPr>
            </w:pPr>
            <w:r>
              <w:rPr>
                <w:color w:val="00274C"/>
                <w:position w:val="-2"/>
                <w:sz w:val="20"/>
                <w:szCs w:val="20"/>
                <w:u w:val="none"/>
              </w:rPr>
              <w:t xml:space="preserve">从柴油滤器座B上松开柴油滤芯A。</w:t>
            </w:r>
          </w:p>
          <w:p>
            <w:pPr>
              <w:numPr>
                <w:ilvl w:val="0"/>
                <w:numId w:val="4776"/>
              </w:numPr>
              <w:spacing w:before="0" w:after="0" w:line="262" w:lineRule="auto"/>
              <w:jc w:val="left"/>
              <w:rPr>
                <w:color w:val="00274C"/>
                <w:sz w:val="20"/>
                <w:szCs w:val="20"/>
              </w:rPr>
            </w:pPr>
            <w:r>
              <w:rPr>
                <w:color w:val="00274C"/>
                <w:position w:val="-2"/>
                <w:sz w:val="20"/>
                <w:szCs w:val="20"/>
                <w:u w:val="none"/>
              </w:rPr>
              <w:t xml:space="preserve">松开柴油水分传感器D。</w:t>
            </w:r>
          </w:p>
          <w:p>
            <w:pPr>
              <w:numPr>
                <w:ilvl w:val="0"/>
                <w:numId w:val="4776"/>
              </w:numPr>
              <w:spacing w:before="0" w:after="0" w:line="262" w:lineRule="auto"/>
              <w:jc w:val="left"/>
              <w:rPr>
                <w:color w:val="00274C"/>
                <w:sz w:val="20"/>
                <w:szCs w:val="20"/>
              </w:rPr>
            </w:pPr>
            <w:r>
              <w:rPr>
                <w:color w:val="00274C"/>
                <w:position w:val="-2"/>
                <w:sz w:val="20"/>
                <w:szCs w:val="20"/>
                <w:u w:val="none"/>
              </w:rPr>
              <w:t xml:space="preserve">更换垫片C。</w:t>
            </w:r>
          </w:p>
          <w:p>
            <w:pPr>
              <w:numPr>
                <w:ilvl w:val="0"/>
                <w:numId w:val="4776"/>
              </w:numPr>
              <w:spacing w:before="0" w:after="0" w:line="262" w:lineRule="auto"/>
              <w:jc w:val="left"/>
              <w:rPr>
                <w:color w:val="00274C"/>
                <w:sz w:val="20"/>
                <w:szCs w:val="20"/>
              </w:rPr>
            </w:pPr>
            <w:r>
              <w:rPr>
                <w:color w:val="00274C"/>
                <w:position w:val="-2"/>
                <w:sz w:val="20"/>
                <w:szCs w:val="20"/>
                <w:u w:val="none"/>
              </w:rPr>
              <w:t xml:space="preserve">密封圈E上涂上机油。</w:t>
            </w:r>
          </w:p>
          <w:p>
            <w:pPr>
              <w:numPr>
                <w:ilvl w:val="0"/>
                <w:numId w:val="4776"/>
              </w:numPr>
              <w:spacing w:before="0" w:after="0" w:line="262" w:lineRule="auto"/>
              <w:jc w:val="left"/>
              <w:rPr>
                <w:color w:val="00274C"/>
                <w:sz w:val="20"/>
                <w:szCs w:val="20"/>
              </w:rPr>
            </w:pPr>
            <w:r>
              <w:rPr>
                <w:color w:val="00274C"/>
                <w:position w:val="-2"/>
                <w:sz w:val="20"/>
                <w:szCs w:val="20"/>
                <w:u w:val="none"/>
              </w:rPr>
              <w:t xml:space="preserve">上紧新的柴油滤芯A。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93909" name="name177962879c5fcca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362879c5fcca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新的柴油滤芯A不需要加入柴油。</w:t>
            </w:r>
          </w:p>
          <w:p/>
          <w:p/>
          <w:p>
            <w:pPr>
              <w:numPr>
                <w:ilvl w:val="0"/>
                <w:numId w:val="4777"/>
              </w:numPr>
              <w:spacing w:before="0" w:after="0" w:line="262" w:lineRule="auto"/>
              <w:jc w:val="left"/>
              <w:rPr>
                <w:color w:val="00274C"/>
                <w:sz w:val="20"/>
                <w:szCs w:val="20"/>
              </w:rPr>
            </w:pPr>
            <w:r>
              <w:rPr>
                <w:color w:val="00274C"/>
                <w:position w:val="-2"/>
                <w:sz w:val="20"/>
                <w:szCs w:val="20"/>
                <w:u w:val="none"/>
              </w:rPr>
              <w:t xml:space="preserve">把控制屏上的钥匙放在“开”位置，柴油电子泵F会泵送柴油到滤器和喷油泵G上。</w:t>
            </w:r>
          </w:p>
          <w:p>
            <w:pPr>
              <w:numPr>
                <w:ilvl w:val="0"/>
                <w:numId w:val="4777"/>
              </w:numPr>
              <w:spacing w:before="0" w:after="0" w:line="262" w:lineRule="auto"/>
              <w:jc w:val="left"/>
              <w:rPr>
                <w:color w:val="00274C"/>
                <w:sz w:val="20"/>
                <w:szCs w:val="20"/>
              </w:rPr>
            </w:pPr>
            <w:r>
              <w:rPr>
                <w:color w:val="00274C"/>
                <w:position w:val="-2"/>
                <w:sz w:val="20"/>
                <w:szCs w:val="20"/>
                <w:u w:val="none"/>
              </w:rPr>
              <w:t xml:space="preserve">松开在柴油滤器架B上的放气螺丝F和螺丝E放在喷油泵G上。 </w:t>
            </w:r>
          </w:p>
          <w:p>
            <w:pPr>
              <w:numPr>
                <w:ilvl w:val="0"/>
                <w:numId w:val="4777"/>
              </w:numPr>
              <w:spacing w:before="0" w:after="0" w:line="262" w:lineRule="auto"/>
              <w:jc w:val="left"/>
              <w:rPr>
                <w:color w:val="00274C"/>
                <w:sz w:val="20"/>
                <w:szCs w:val="20"/>
              </w:rPr>
            </w:pPr>
            <w:r>
              <w:rPr>
                <w:color w:val="00274C"/>
                <w:position w:val="-2"/>
                <w:sz w:val="20"/>
                <w:szCs w:val="20"/>
                <w:u w:val="none"/>
              </w:rPr>
              <w:t xml:space="preserve">使用合适的容器收集柴油。</w:t>
            </w:r>
          </w:p>
          <w:p>
            <w:pPr>
              <w:numPr>
                <w:ilvl w:val="0"/>
                <w:numId w:val="4777"/>
              </w:numPr>
              <w:spacing w:before="0" w:after="0" w:line="262" w:lineRule="auto"/>
              <w:jc w:val="left"/>
              <w:rPr>
                <w:color w:val="00274C"/>
                <w:sz w:val="20"/>
                <w:szCs w:val="20"/>
              </w:rPr>
            </w:pPr>
            <w:r>
              <w:rPr>
                <w:color w:val="00274C"/>
                <w:position w:val="-2"/>
                <w:sz w:val="20"/>
                <w:szCs w:val="20"/>
                <w:u w:val="none"/>
              </w:rPr>
              <w:t xml:space="preserve">松开在柴油滤器架B上的放气螺丝H。在管路和柴油滤器的空气可以从螺丝H处泄放出来。</w:t>
            </w:r>
          </w:p>
          <w:p>
            <w:pPr>
              <w:numPr>
                <w:ilvl w:val="0"/>
                <w:numId w:val="4777"/>
              </w:numPr>
              <w:spacing w:before="0" w:after="0" w:line="262" w:lineRule="auto"/>
              <w:jc w:val="left"/>
              <w:rPr>
                <w:color w:val="00274C"/>
                <w:sz w:val="20"/>
                <w:szCs w:val="20"/>
              </w:rPr>
            </w:pPr>
            <w:r>
              <w:rPr>
                <w:color w:val="00274C"/>
                <w:position w:val="-2"/>
                <w:sz w:val="20"/>
                <w:szCs w:val="20"/>
                <w:u w:val="none"/>
              </w:rPr>
              <w:t xml:space="preserve">当柴油从放气螺丝H处流出来时上紧它（上紧力矩1.5Nm）。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002011" name="name973562879c5fd84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77062879c5fd84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6.8</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194"/>
              </w:rPr>
              <w:drawing>
                <wp:inline distT="0" distB="0" distL="0" distR="0">
                  <wp:extent cx="2880000" cy="1281600"/>
                  <wp:effectExtent b="0" l="0" r="0" t="0"/>
                  <wp:docPr id="98788398" name="name619762879c5fe31af"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711562879c5fe319f"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t xml:space="preserve">图.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01204" name="name831462879c5fec2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662879c5fec2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81662879c5fed86f"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Pr>
              <w:numPr>
                <w:ilvl w:val="0"/>
                <w:numId w:val="4778"/>
              </w:numPr>
              <w:spacing w:before="0" w:after="0" w:line="262" w:lineRule="auto"/>
              <w:jc w:val="left"/>
              <w:rPr>
                <w:color w:val="00274C"/>
                <w:sz w:val="20"/>
                <w:szCs w:val="20"/>
              </w:rPr>
            </w:pPr>
            <w:r>
              <w:rPr>
                <w:color w:val="00274C"/>
                <w:position w:val="-2"/>
                <w:sz w:val="20"/>
                <w:szCs w:val="20"/>
                <w:u w:val="none"/>
              </w:rPr>
              <w:t xml:space="preserve">松开空滤盖A上的两个固定锁扣F。</w:t>
            </w:r>
          </w:p>
          <w:p>
            <w:pPr>
              <w:numPr>
                <w:ilvl w:val="0"/>
                <w:numId w:val="4778"/>
              </w:numPr>
              <w:spacing w:before="0" w:after="0" w:line="262" w:lineRule="auto"/>
              <w:jc w:val="left"/>
              <w:rPr>
                <w:color w:val="00274C"/>
                <w:sz w:val="20"/>
                <w:szCs w:val="20"/>
              </w:rPr>
            </w:pPr>
            <w:r>
              <w:rPr>
                <w:color w:val="00274C"/>
                <w:position w:val="-2"/>
                <w:sz w:val="20"/>
                <w:szCs w:val="20"/>
                <w:u w:val="none"/>
              </w:rPr>
              <w:t xml:space="preserve">拆下空滤芯B。</w:t>
            </w:r>
          </w:p>
          <w:p>
            <w:pPr>
              <w:numPr>
                <w:ilvl w:val="0"/>
                <w:numId w:val="4778"/>
              </w:numPr>
              <w:spacing w:before="0" w:after="0" w:line="262" w:lineRule="auto"/>
              <w:jc w:val="left"/>
              <w:rPr>
                <w:color w:val="00274C"/>
                <w:sz w:val="20"/>
                <w:szCs w:val="20"/>
              </w:rPr>
            </w:pPr>
            <w:r>
              <w:rPr>
                <w:color w:val="00274C"/>
                <w:position w:val="-2"/>
                <w:sz w:val="20"/>
                <w:szCs w:val="20"/>
                <w:u w:val="none"/>
              </w:rPr>
              <w:t xml:space="preserve">装复: - 新的空滤芯B。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空滤盖A，检查锁扣F的正确紧固。</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4105383" name="name890862879c6006b8c"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0862879c6006b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753"/>
              </w:numPr>
              <w:spacing w:before="0" w:after="0" w:line="262" w:lineRule="auto"/>
              <w:jc w:val="left"/>
              <w:rPr>
                <w:color w:val="00274C"/>
                <w:sz w:val="20"/>
                <w:szCs w:val="20"/>
              </w:rPr>
            </w:pPr>
            <w:r>
              <w:rPr>
                <w:color w:val="00274C"/>
                <w:position w:val="-2"/>
                <w:sz w:val="20"/>
                <w:szCs w:val="20"/>
                <w:u w:val="none"/>
              </w:rPr>
              <w:t xml:space="preserve">如果需要处理废弃物，需要遵从法律规定倾倒的合适的地方。</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在处理废弃物前，需要把橡胶或塑料部件分开。</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完全由塑料、铝和钢制成的部件可以被回收中心回收。</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4753"/>
        </w:numPr>
        <w:spacing w:before="0" w:after="0" w:line="240" w:lineRule="auto"/>
        <w:jc w:val="left"/>
        <w:rPr>
          <w:color w:val="00274C"/>
          <w:sz w:val="20"/>
          <w:szCs w:val="20"/>
        </w:rPr>
      </w:pPr>
      <w:r>
        <w:rPr>
          <w:color w:val="00274C"/>
          <w:sz w:val="20"/>
          <w:szCs w:val="20"/>
          <w:u w:val="none"/>
        </w:rPr>
        <w:t xml:space="preserve">这章节所包含的发动机运行时出现的故障信息和问题解决（表7.2）。</w:t>
      </w:r>
    </w:p>
    <w:p>
      <w:pPr>
        <w:numPr>
          <w:ilvl w:val="0"/>
          <w:numId w:val="4753"/>
        </w:numPr>
        <w:spacing w:before="0" w:after="0" w:line="240" w:lineRule="auto"/>
        <w:jc w:val="left"/>
        <w:rPr>
          <w:color w:val="00274C"/>
          <w:sz w:val="20"/>
          <w:szCs w:val="20"/>
        </w:rPr>
      </w:pPr>
      <w:r>
        <w:rPr>
          <w:color w:val="00274C"/>
          <w:sz w:val="20"/>
          <w:szCs w:val="20"/>
          <w:u w:val="none"/>
        </w:rPr>
        <w:t xml:space="preserve">有时候需要立即停机来阻止更进一步的损坏（表7.1）。</w:t>
      </w:r>
    </w:p>
    <w:p>
      <w:pPr>
        <w:widowControl w:val="on"/>
        <w:pBdr/>
        <w:spacing w:before="0" w:after="0" w:line="262" w:lineRule="auto"/>
        <w:ind w:left="0" w:right="0"/>
        <w:jc w:val="left"/>
      </w:pPr>
      <w:r>
        <w:rPr>
          <w:b/>
          <w:bCs/>
          <w:color w:val="00274C"/>
          <w:sz w:val="20"/>
          <w:szCs w:val="20"/>
          <w:u w:val="none"/>
        </w:rPr>
        <w:br/>
        <w:t xml:space="preserve">表.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警告红灯亮起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发动机运行时机油压力指示灯亮了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听到突然和/或不正常的杂音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章节</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黄色告警灯亮起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发动机ECU检测到故障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给蓄电池充电或更换蓄电池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低柴油位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9362879c600ebc8"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8262879c600f81a"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49762879c601031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电气元件接触不好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電機不加速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在點火安全協議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油門到最大的起動</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鬆開油門，等待幾秒鐘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低怠速不稳定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怠速低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02362879c6014850"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9162879c60154d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63762879c6015c2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8862879c601683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16362879c601843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3662879c601a0fe"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清洗水箱，如果故障不能解决，联系科勒公司授权维修点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4753"/>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243662879c60223b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310762879c602273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77662879c6022aad"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548862879c6022e16"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779"/>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4779"/>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4779"/>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4779"/>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充电机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授权维修站</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缸径</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发动机燃烧室的气缸的内径。</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燃烧室</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柴油和空气组成的混合气发生化学反应的燃烧腔室。</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“欧洲共同体”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镀锌</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材料经过表面保护处理。</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发动机使用的外部环境条件的类型（多灰-多脏污的地区，或在一个混有各种类型气体的环境里）</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安装扭矩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“科勒直接喷射发动机”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维护-周期</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一组维护保养步骤有各自的目的在使用期限末期来控制和更换滤芯，不更改或提高系统的功能，既不增加数值也不提高性能。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“最大值”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甲酯</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是一种石油和动物和/或植物油通过化学转变的混合物，用来制造生物柴油。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“分钟”</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“最小值”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型号，发动机铭牌上指示发动机的型号。</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亚硝酸</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氮，氧和氢组成的酸（强腐蚀性）。</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亚硝胺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包含亚硝酸和其它组成物的液体（强腐蚀性）。</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小的散热器给机油冷却用。</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章节</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参看</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序列号（发动机铭牌上）指示发动机身份的序列/机座号。</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表格</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1440111" name="name655662879c604ff8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03662879c604ff83"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2338111" name="name272862879c605879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79462879c605879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79">
    <w:multiLevelType w:val="hybridMultilevel"/>
    <w:lvl w:ilvl="0" w:tplc="80201534">
      <w:start w:val="1"/>
      <w:numFmt w:val="decimal"/>
      <w:lvlText w:val="%1."/>
      <w:lvlJc w:val="left"/>
      <w:pPr>
        <w:ind w:left="720" w:hanging="360"/>
      </w:pPr>
    </w:lvl>
    <w:lvl w:ilvl="1" w:tplc="80201534" w:tentative="1">
      <w:start w:val="1"/>
      <w:numFmt w:val="lowerLetter"/>
      <w:lvlText w:val="%2."/>
      <w:lvlJc w:val="left"/>
      <w:pPr>
        <w:ind w:left="1440" w:hanging="360"/>
      </w:pPr>
    </w:lvl>
    <w:lvl w:ilvl="2" w:tplc="80201534" w:tentative="1">
      <w:start w:val="1"/>
      <w:numFmt w:val="lowerRoman"/>
      <w:lvlText w:val="%3."/>
      <w:lvlJc w:val="right"/>
      <w:pPr>
        <w:ind w:left="2160" w:hanging="180"/>
      </w:pPr>
    </w:lvl>
    <w:lvl w:ilvl="3" w:tplc="80201534" w:tentative="1">
      <w:start w:val="1"/>
      <w:numFmt w:val="decimal"/>
      <w:lvlText w:val="%4."/>
      <w:lvlJc w:val="left"/>
      <w:pPr>
        <w:ind w:left="2880" w:hanging="360"/>
      </w:pPr>
    </w:lvl>
    <w:lvl w:ilvl="4" w:tplc="80201534" w:tentative="1">
      <w:start w:val="1"/>
      <w:numFmt w:val="lowerLetter"/>
      <w:lvlText w:val="%5."/>
      <w:lvlJc w:val="left"/>
      <w:pPr>
        <w:ind w:left="3600" w:hanging="360"/>
      </w:pPr>
    </w:lvl>
    <w:lvl w:ilvl="5" w:tplc="80201534" w:tentative="1">
      <w:start w:val="1"/>
      <w:numFmt w:val="lowerRoman"/>
      <w:lvlText w:val="%6."/>
      <w:lvlJc w:val="right"/>
      <w:pPr>
        <w:ind w:left="4320" w:hanging="180"/>
      </w:pPr>
    </w:lvl>
    <w:lvl w:ilvl="6" w:tplc="80201534" w:tentative="1">
      <w:start w:val="1"/>
      <w:numFmt w:val="decimal"/>
      <w:lvlText w:val="%7."/>
      <w:lvlJc w:val="left"/>
      <w:pPr>
        <w:ind w:left="5040" w:hanging="360"/>
      </w:pPr>
    </w:lvl>
    <w:lvl w:ilvl="7" w:tplc="80201534" w:tentative="1">
      <w:start w:val="1"/>
      <w:numFmt w:val="lowerLetter"/>
      <w:lvlText w:val="%8."/>
      <w:lvlJc w:val="left"/>
      <w:pPr>
        <w:ind w:left="5760" w:hanging="360"/>
      </w:pPr>
    </w:lvl>
    <w:lvl w:ilvl="8" w:tplc="80201534" w:tentative="1">
      <w:start w:val="1"/>
      <w:numFmt w:val="lowerRoman"/>
      <w:lvlText w:val="%9."/>
      <w:lvlJc w:val="right"/>
      <w:pPr>
        <w:ind w:left="6480" w:hanging="180"/>
      </w:pPr>
    </w:lvl>
  </w:abstractNum>
  <w:abstractNum w:abstractNumId="4778">
    <w:multiLevelType w:val="hybridMultilevel"/>
    <w:lvl w:ilvl="0" w:tplc="56515876">
      <w:start w:val="1"/>
      <w:numFmt w:val="decimal"/>
      <w:lvlText w:val="%1."/>
      <w:lvlJc w:val="left"/>
      <w:pPr>
        <w:ind w:left="720" w:hanging="360"/>
      </w:pPr>
    </w:lvl>
    <w:lvl w:ilvl="1" w:tplc="56515876" w:tentative="1">
      <w:start w:val="1"/>
      <w:numFmt w:val="lowerLetter"/>
      <w:lvlText w:val="%2."/>
      <w:lvlJc w:val="left"/>
      <w:pPr>
        <w:ind w:left="1440" w:hanging="360"/>
      </w:pPr>
    </w:lvl>
    <w:lvl w:ilvl="2" w:tplc="56515876" w:tentative="1">
      <w:start w:val="1"/>
      <w:numFmt w:val="lowerRoman"/>
      <w:lvlText w:val="%3."/>
      <w:lvlJc w:val="right"/>
      <w:pPr>
        <w:ind w:left="2160" w:hanging="180"/>
      </w:pPr>
    </w:lvl>
    <w:lvl w:ilvl="3" w:tplc="56515876" w:tentative="1">
      <w:start w:val="1"/>
      <w:numFmt w:val="decimal"/>
      <w:lvlText w:val="%4."/>
      <w:lvlJc w:val="left"/>
      <w:pPr>
        <w:ind w:left="2880" w:hanging="360"/>
      </w:pPr>
    </w:lvl>
    <w:lvl w:ilvl="4" w:tplc="56515876" w:tentative="1">
      <w:start w:val="1"/>
      <w:numFmt w:val="lowerLetter"/>
      <w:lvlText w:val="%5."/>
      <w:lvlJc w:val="left"/>
      <w:pPr>
        <w:ind w:left="3600" w:hanging="360"/>
      </w:pPr>
    </w:lvl>
    <w:lvl w:ilvl="5" w:tplc="56515876" w:tentative="1">
      <w:start w:val="1"/>
      <w:numFmt w:val="lowerRoman"/>
      <w:lvlText w:val="%6."/>
      <w:lvlJc w:val="right"/>
      <w:pPr>
        <w:ind w:left="4320" w:hanging="180"/>
      </w:pPr>
    </w:lvl>
    <w:lvl w:ilvl="6" w:tplc="56515876" w:tentative="1">
      <w:start w:val="1"/>
      <w:numFmt w:val="decimal"/>
      <w:lvlText w:val="%7."/>
      <w:lvlJc w:val="left"/>
      <w:pPr>
        <w:ind w:left="5040" w:hanging="360"/>
      </w:pPr>
    </w:lvl>
    <w:lvl w:ilvl="7" w:tplc="56515876" w:tentative="1">
      <w:start w:val="1"/>
      <w:numFmt w:val="lowerLetter"/>
      <w:lvlText w:val="%8."/>
      <w:lvlJc w:val="left"/>
      <w:pPr>
        <w:ind w:left="5760" w:hanging="360"/>
      </w:pPr>
    </w:lvl>
    <w:lvl w:ilvl="8" w:tplc="56515876" w:tentative="1">
      <w:start w:val="1"/>
      <w:numFmt w:val="lowerRoman"/>
      <w:lvlText w:val="%9."/>
      <w:lvlJc w:val="right"/>
      <w:pPr>
        <w:ind w:left="6480" w:hanging="180"/>
      </w:pPr>
    </w:lvl>
  </w:abstractNum>
  <w:abstractNum w:abstractNumId="4777">
    <w:multiLevelType w:val="hybridMultilevel"/>
    <w:lvl w:ilvl="0" w:tplc="98140821">
      <w:start w:val="1"/>
      <w:numFmt w:val="decimal"/>
      <w:lvlText w:val="%1."/>
      <w:lvlJc w:val="left"/>
      <w:pPr>
        <w:ind w:left="720" w:hanging="360"/>
      </w:pPr>
    </w:lvl>
    <w:lvl w:ilvl="1" w:tplc="98140821" w:tentative="1">
      <w:start w:val="1"/>
      <w:numFmt w:val="lowerLetter"/>
      <w:lvlText w:val="%2."/>
      <w:lvlJc w:val="left"/>
      <w:pPr>
        <w:ind w:left="1440" w:hanging="360"/>
      </w:pPr>
    </w:lvl>
    <w:lvl w:ilvl="2" w:tplc="98140821" w:tentative="1">
      <w:start w:val="1"/>
      <w:numFmt w:val="lowerRoman"/>
      <w:lvlText w:val="%3."/>
      <w:lvlJc w:val="right"/>
      <w:pPr>
        <w:ind w:left="2160" w:hanging="180"/>
      </w:pPr>
    </w:lvl>
    <w:lvl w:ilvl="3" w:tplc="98140821" w:tentative="1">
      <w:start w:val="1"/>
      <w:numFmt w:val="decimal"/>
      <w:lvlText w:val="%4."/>
      <w:lvlJc w:val="left"/>
      <w:pPr>
        <w:ind w:left="2880" w:hanging="360"/>
      </w:pPr>
    </w:lvl>
    <w:lvl w:ilvl="4" w:tplc="98140821" w:tentative="1">
      <w:start w:val="1"/>
      <w:numFmt w:val="lowerLetter"/>
      <w:lvlText w:val="%5."/>
      <w:lvlJc w:val="left"/>
      <w:pPr>
        <w:ind w:left="3600" w:hanging="360"/>
      </w:pPr>
    </w:lvl>
    <w:lvl w:ilvl="5" w:tplc="98140821" w:tentative="1">
      <w:start w:val="1"/>
      <w:numFmt w:val="lowerRoman"/>
      <w:lvlText w:val="%6."/>
      <w:lvlJc w:val="right"/>
      <w:pPr>
        <w:ind w:left="4320" w:hanging="180"/>
      </w:pPr>
    </w:lvl>
    <w:lvl w:ilvl="6" w:tplc="98140821" w:tentative="1">
      <w:start w:val="1"/>
      <w:numFmt w:val="decimal"/>
      <w:lvlText w:val="%7."/>
      <w:lvlJc w:val="left"/>
      <w:pPr>
        <w:ind w:left="5040" w:hanging="360"/>
      </w:pPr>
    </w:lvl>
    <w:lvl w:ilvl="7" w:tplc="98140821" w:tentative="1">
      <w:start w:val="1"/>
      <w:numFmt w:val="lowerLetter"/>
      <w:lvlText w:val="%8."/>
      <w:lvlJc w:val="left"/>
      <w:pPr>
        <w:ind w:left="5760" w:hanging="360"/>
      </w:pPr>
    </w:lvl>
    <w:lvl w:ilvl="8" w:tplc="98140821" w:tentative="1">
      <w:start w:val="1"/>
      <w:numFmt w:val="lowerRoman"/>
      <w:lvlText w:val="%9."/>
      <w:lvlJc w:val="right"/>
      <w:pPr>
        <w:ind w:left="6480" w:hanging="180"/>
      </w:pPr>
    </w:lvl>
  </w:abstractNum>
  <w:abstractNum w:abstractNumId="4776">
    <w:multiLevelType w:val="hybridMultilevel"/>
    <w:lvl w:ilvl="0" w:tplc="29879396">
      <w:start w:val="1"/>
      <w:numFmt w:val="decimal"/>
      <w:lvlText w:val="%1."/>
      <w:lvlJc w:val="left"/>
      <w:pPr>
        <w:ind w:left="720" w:hanging="360"/>
      </w:pPr>
    </w:lvl>
    <w:lvl w:ilvl="1" w:tplc="29879396" w:tentative="1">
      <w:start w:val="1"/>
      <w:numFmt w:val="lowerLetter"/>
      <w:lvlText w:val="%2."/>
      <w:lvlJc w:val="left"/>
      <w:pPr>
        <w:ind w:left="1440" w:hanging="360"/>
      </w:pPr>
    </w:lvl>
    <w:lvl w:ilvl="2" w:tplc="29879396" w:tentative="1">
      <w:start w:val="1"/>
      <w:numFmt w:val="lowerRoman"/>
      <w:lvlText w:val="%3."/>
      <w:lvlJc w:val="right"/>
      <w:pPr>
        <w:ind w:left="2160" w:hanging="180"/>
      </w:pPr>
    </w:lvl>
    <w:lvl w:ilvl="3" w:tplc="29879396" w:tentative="1">
      <w:start w:val="1"/>
      <w:numFmt w:val="decimal"/>
      <w:lvlText w:val="%4."/>
      <w:lvlJc w:val="left"/>
      <w:pPr>
        <w:ind w:left="2880" w:hanging="360"/>
      </w:pPr>
    </w:lvl>
    <w:lvl w:ilvl="4" w:tplc="29879396" w:tentative="1">
      <w:start w:val="1"/>
      <w:numFmt w:val="lowerLetter"/>
      <w:lvlText w:val="%5."/>
      <w:lvlJc w:val="left"/>
      <w:pPr>
        <w:ind w:left="3600" w:hanging="360"/>
      </w:pPr>
    </w:lvl>
    <w:lvl w:ilvl="5" w:tplc="29879396" w:tentative="1">
      <w:start w:val="1"/>
      <w:numFmt w:val="lowerRoman"/>
      <w:lvlText w:val="%6."/>
      <w:lvlJc w:val="right"/>
      <w:pPr>
        <w:ind w:left="4320" w:hanging="180"/>
      </w:pPr>
    </w:lvl>
    <w:lvl w:ilvl="6" w:tplc="29879396" w:tentative="1">
      <w:start w:val="1"/>
      <w:numFmt w:val="decimal"/>
      <w:lvlText w:val="%7."/>
      <w:lvlJc w:val="left"/>
      <w:pPr>
        <w:ind w:left="5040" w:hanging="360"/>
      </w:pPr>
    </w:lvl>
    <w:lvl w:ilvl="7" w:tplc="29879396" w:tentative="1">
      <w:start w:val="1"/>
      <w:numFmt w:val="lowerLetter"/>
      <w:lvlText w:val="%8."/>
      <w:lvlJc w:val="left"/>
      <w:pPr>
        <w:ind w:left="5760" w:hanging="360"/>
      </w:pPr>
    </w:lvl>
    <w:lvl w:ilvl="8" w:tplc="29879396" w:tentative="1">
      <w:start w:val="1"/>
      <w:numFmt w:val="lowerRoman"/>
      <w:lvlText w:val="%9."/>
      <w:lvlJc w:val="right"/>
      <w:pPr>
        <w:ind w:left="6480" w:hanging="180"/>
      </w:pPr>
    </w:lvl>
  </w:abstractNum>
  <w:abstractNum w:abstractNumId="4775">
    <w:multiLevelType w:val="hybridMultilevel"/>
    <w:lvl w:ilvl="0" w:tplc="82251613">
      <w:start w:val="1"/>
      <w:numFmt w:val="decimal"/>
      <w:lvlText w:val="%1."/>
      <w:lvlJc w:val="left"/>
      <w:pPr>
        <w:ind w:left="720" w:hanging="360"/>
      </w:pPr>
    </w:lvl>
    <w:lvl w:ilvl="1" w:tplc="82251613" w:tentative="1">
      <w:start w:val="1"/>
      <w:numFmt w:val="lowerLetter"/>
      <w:lvlText w:val="%2."/>
      <w:lvlJc w:val="left"/>
      <w:pPr>
        <w:ind w:left="1440" w:hanging="360"/>
      </w:pPr>
    </w:lvl>
    <w:lvl w:ilvl="2" w:tplc="82251613" w:tentative="1">
      <w:start w:val="1"/>
      <w:numFmt w:val="lowerRoman"/>
      <w:lvlText w:val="%3."/>
      <w:lvlJc w:val="right"/>
      <w:pPr>
        <w:ind w:left="2160" w:hanging="180"/>
      </w:pPr>
    </w:lvl>
    <w:lvl w:ilvl="3" w:tplc="82251613" w:tentative="1">
      <w:start w:val="1"/>
      <w:numFmt w:val="decimal"/>
      <w:lvlText w:val="%4."/>
      <w:lvlJc w:val="left"/>
      <w:pPr>
        <w:ind w:left="2880" w:hanging="360"/>
      </w:pPr>
    </w:lvl>
    <w:lvl w:ilvl="4" w:tplc="82251613" w:tentative="1">
      <w:start w:val="1"/>
      <w:numFmt w:val="lowerLetter"/>
      <w:lvlText w:val="%5."/>
      <w:lvlJc w:val="left"/>
      <w:pPr>
        <w:ind w:left="3600" w:hanging="360"/>
      </w:pPr>
    </w:lvl>
    <w:lvl w:ilvl="5" w:tplc="82251613" w:tentative="1">
      <w:start w:val="1"/>
      <w:numFmt w:val="lowerRoman"/>
      <w:lvlText w:val="%6."/>
      <w:lvlJc w:val="right"/>
      <w:pPr>
        <w:ind w:left="4320" w:hanging="180"/>
      </w:pPr>
    </w:lvl>
    <w:lvl w:ilvl="6" w:tplc="82251613" w:tentative="1">
      <w:start w:val="1"/>
      <w:numFmt w:val="decimal"/>
      <w:lvlText w:val="%7."/>
      <w:lvlJc w:val="left"/>
      <w:pPr>
        <w:ind w:left="5040" w:hanging="360"/>
      </w:pPr>
    </w:lvl>
    <w:lvl w:ilvl="7" w:tplc="82251613" w:tentative="1">
      <w:start w:val="1"/>
      <w:numFmt w:val="lowerLetter"/>
      <w:lvlText w:val="%8."/>
      <w:lvlJc w:val="left"/>
      <w:pPr>
        <w:ind w:left="5760" w:hanging="360"/>
      </w:pPr>
    </w:lvl>
    <w:lvl w:ilvl="8" w:tplc="82251613" w:tentative="1">
      <w:start w:val="1"/>
      <w:numFmt w:val="lowerRoman"/>
      <w:lvlText w:val="%9."/>
      <w:lvlJc w:val="right"/>
      <w:pPr>
        <w:ind w:left="6480" w:hanging="180"/>
      </w:pPr>
    </w:lvl>
  </w:abstractNum>
  <w:abstractNum w:abstractNumId="4774">
    <w:multiLevelType w:val="hybridMultilevel"/>
    <w:lvl w:ilvl="0" w:tplc="24980237">
      <w:start w:val="1"/>
      <w:numFmt w:val="decimal"/>
      <w:lvlText w:val="%1."/>
      <w:lvlJc w:val="left"/>
      <w:pPr>
        <w:ind w:left="720" w:hanging="360"/>
      </w:pPr>
    </w:lvl>
    <w:lvl w:ilvl="1" w:tplc="24980237" w:tentative="1">
      <w:start w:val="1"/>
      <w:numFmt w:val="lowerLetter"/>
      <w:lvlText w:val="%2."/>
      <w:lvlJc w:val="left"/>
      <w:pPr>
        <w:ind w:left="1440" w:hanging="360"/>
      </w:pPr>
    </w:lvl>
    <w:lvl w:ilvl="2" w:tplc="24980237" w:tentative="1">
      <w:start w:val="1"/>
      <w:numFmt w:val="lowerRoman"/>
      <w:lvlText w:val="%3."/>
      <w:lvlJc w:val="right"/>
      <w:pPr>
        <w:ind w:left="2160" w:hanging="180"/>
      </w:pPr>
    </w:lvl>
    <w:lvl w:ilvl="3" w:tplc="24980237" w:tentative="1">
      <w:start w:val="1"/>
      <w:numFmt w:val="decimal"/>
      <w:lvlText w:val="%4."/>
      <w:lvlJc w:val="left"/>
      <w:pPr>
        <w:ind w:left="2880" w:hanging="360"/>
      </w:pPr>
    </w:lvl>
    <w:lvl w:ilvl="4" w:tplc="24980237" w:tentative="1">
      <w:start w:val="1"/>
      <w:numFmt w:val="lowerLetter"/>
      <w:lvlText w:val="%5."/>
      <w:lvlJc w:val="left"/>
      <w:pPr>
        <w:ind w:left="3600" w:hanging="360"/>
      </w:pPr>
    </w:lvl>
    <w:lvl w:ilvl="5" w:tplc="24980237" w:tentative="1">
      <w:start w:val="1"/>
      <w:numFmt w:val="lowerRoman"/>
      <w:lvlText w:val="%6."/>
      <w:lvlJc w:val="right"/>
      <w:pPr>
        <w:ind w:left="4320" w:hanging="180"/>
      </w:pPr>
    </w:lvl>
    <w:lvl w:ilvl="6" w:tplc="24980237" w:tentative="1">
      <w:start w:val="1"/>
      <w:numFmt w:val="decimal"/>
      <w:lvlText w:val="%7."/>
      <w:lvlJc w:val="left"/>
      <w:pPr>
        <w:ind w:left="5040" w:hanging="360"/>
      </w:pPr>
    </w:lvl>
    <w:lvl w:ilvl="7" w:tplc="24980237" w:tentative="1">
      <w:start w:val="1"/>
      <w:numFmt w:val="lowerLetter"/>
      <w:lvlText w:val="%8."/>
      <w:lvlJc w:val="left"/>
      <w:pPr>
        <w:ind w:left="5760" w:hanging="360"/>
      </w:pPr>
    </w:lvl>
    <w:lvl w:ilvl="8" w:tplc="24980237" w:tentative="1">
      <w:start w:val="1"/>
      <w:numFmt w:val="lowerRoman"/>
      <w:lvlText w:val="%9."/>
      <w:lvlJc w:val="right"/>
      <w:pPr>
        <w:ind w:left="6480" w:hanging="180"/>
      </w:pPr>
    </w:lvl>
  </w:abstractNum>
  <w:abstractNum w:abstractNumId="4773">
    <w:multiLevelType w:val="hybridMultilevel"/>
    <w:lvl w:ilvl="0" w:tplc="43085085">
      <w:start w:val="1"/>
      <w:numFmt w:val="decimal"/>
      <w:lvlText w:val="%1."/>
      <w:lvlJc w:val="left"/>
      <w:pPr>
        <w:ind w:left="720" w:hanging="360"/>
      </w:pPr>
    </w:lvl>
    <w:lvl w:ilvl="1" w:tplc="43085085" w:tentative="1">
      <w:start w:val="1"/>
      <w:numFmt w:val="lowerLetter"/>
      <w:lvlText w:val="%2."/>
      <w:lvlJc w:val="left"/>
      <w:pPr>
        <w:ind w:left="1440" w:hanging="360"/>
      </w:pPr>
    </w:lvl>
    <w:lvl w:ilvl="2" w:tplc="43085085" w:tentative="1">
      <w:start w:val="1"/>
      <w:numFmt w:val="lowerRoman"/>
      <w:lvlText w:val="%3."/>
      <w:lvlJc w:val="right"/>
      <w:pPr>
        <w:ind w:left="2160" w:hanging="180"/>
      </w:pPr>
    </w:lvl>
    <w:lvl w:ilvl="3" w:tplc="43085085" w:tentative="1">
      <w:start w:val="1"/>
      <w:numFmt w:val="decimal"/>
      <w:lvlText w:val="%4."/>
      <w:lvlJc w:val="left"/>
      <w:pPr>
        <w:ind w:left="2880" w:hanging="360"/>
      </w:pPr>
    </w:lvl>
    <w:lvl w:ilvl="4" w:tplc="43085085" w:tentative="1">
      <w:start w:val="1"/>
      <w:numFmt w:val="lowerLetter"/>
      <w:lvlText w:val="%5."/>
      <w:lvlJc w:val="left"/>
      <w:pPr>
        <w:ind w:left="3600" w:hanging="360"/>
      </w:pPr>
    </w:lvl>
    <w:lvl w:ilvl="5" w:tplc="43085085" w:tentative="1">
      <w:start w:val="1"/>
      <w:numFmt w:val="lowerRoman"/>
      <w:lvlText w:val="%6."/>
      <w:lvlJc w:val="right"/>
      <w:pPr>
        <w:ind w:left="4320" w:hanging="180"/>
      </w:pPr>
    </w:lvl>
    <w:lvl w:ilvl="6" w:tplc="43085085" w:tentative="1">
      <w:start w:val="1"/>
      <w:numFmt w:val="decimal"/>
      <w:lvlText w:val="%7."/>
      <w:lvlJc w:val="left"/>
      <w:pPr>
        <w:ind w:left="5040" w:hanging="360"/>
      </w:pPr>
    </w:lvl>
    <w:lvl w:ilvl="7" w:tplc="43085085" w:tentative="1">
      <w:start w:val="1"/>
      <w:numFmt w:val="lowerLetter"/>
      <w:lvlText w:val="%8."/>
      <w:lvlJc w:val="left"/>
      <w:pPr>
        <w:ind w:left="5760" w:hanging="360"/>
      </w:pPr>
    </w:lvl>
    <w:lvl w:ilvl="8" w:tplc="43085085" w:tentative="1">
      <w:start w:val="1"/>
      <w:numFmt w:val="lowerRoman"/>
      <w:lvlText w:val="%9."/>
      <w:lvlJc w:val="right"/>
      <w:pPr>
        <w:ind w:left="6480" w:hanging="180"/>
      </w:pPr>
    </w:lvl>
  </w:abstractNum>
  <w:abstractNum w:abstractNumId="4772">
    <w:multiLevelType w:val="hybridMultilevel"/>
    <w:lvl w:ilvl="0" w:tplc="80244477">
      <w:start w:val="1"/>
      <w:numFmt w:val="decimal"/>
      <w:lvlText w:val="%1."/>
      <w:lvlJc w:val="left"/>
      <w:pPr>
        <w:ind w:left="720" w:hanging="360"/>
      </w:pPr>
    </w:lvl>
    <w:lvl w:ilvl="1" w:tplc="80244477" w:tentative="1">
      <w:start w:val="1"/>
      <w:numFmt w:val="lowerLetter"/>
      <w:lvlText w:val="%2."/>
      <w:lvlJc w:val="left"/>
      <w:pPr>
        <w:ind w:left="1440" w:hanging="360"/>
      </w:pPr>
    </w:lvl>
    <w:lvl w:ilvl="2" w:tplc="80244477" w:tentative="1">
      <w:start w:val="1"/>
      <w:numFmt w:val="lowerRoman"/>
      <w:lvlText w:val="%3."/>
      <w:lvlJc w:val="right"/>
      <w:pPr>
        <w:ind w:left="2160" w:hanging="180"/>
      </w:pPr>
    </w:lvl>
    <w:lvl w:ilvl="3" w:tplc="80244477" w:tentative="1">
      <w:start w:val="1"/>
      <w:numFmt w:val="decimal"/>
      <w:lvlText w:val="%4."/>
      <w:lvlJc w:val="left"/>
      <w:pPr>
        <w:ind w:left="2880" w:hanging="360"/>
      </w:pPr>
    </w:lvl>
    <w:lvl w:ilvl="4" w:tplc="80244477" w:tentative="1">
      <w:start w:val="1"/>
      <w:numFmt w:val="lowerLetter"/>
      <w:lvlText w:val="%5."/>
      <w:lvlJc w:val="left"/>
      <w:pPr>
        <w:ind w:left="3600" w:hanging="360"/>
      </w:pPr>
    </w:lvl>
    <w:lvl w:ilvl="5" w:tplc="80244477" w:tentative="1">
      <w:start w:val="1"/>
      <w:numFmt w:val="lowerRoman"/>
      <w:lvlText w:val="%6."/>
      <w:lvlJc w:val="right"/>
      <w:pPr>
        <w:ind w:left="4320" w:hanging="180"/>
      </w:pPr>
    </w:lvl>
    <w:lvl w:ilvl="6" w:tplc="80244477" w:tentative="1">
      <w:start w:val="1"/>
      <w:numFmt w:val="decimal"/>
      <w:lvlText w:val="%7."/>
      <w:lvlJc w:val="left"/>
      <w:pPr>
        <w:ind w:left="5040" w:hanging="360"/>
      </w:pPr>
    </w:lvl>
    <w:lvl w:ilvl="7" w:tplc="80244477" w:tentative="1">
      <w:start w:val="1"/>
      <w:numFmt w:val="lowerLetter"/>
      <w:lvlText w:val="%8."/>
      <w:lvlJc w:val="left"/>
      <w:pPr>
        <w:ind w:left="5760" w:hanging="360"/>
      </w:pPr>
    </w:lvl>
    <w:lvl w:ilvl="8" w:tplc="80244477" w:tentative="1">
      <w:start w:val="1"/>
      <w:numFmt w:val="lowerRoman"/>
      <w:lvlText w:val="%9."/>
      <w:lvlJc w:val="right"/>
      <w:pPr>
        <w:ind w:left="6480" w:hanging="180"/>
      </w:pPr>
    </w:lvl>
  </w:abstractNum>
  <w:abstractNum w:abstractNumId="4771">
    <w:multiLevelType w:val="hybridMultilevel"/>
    <w:lvl w:ilvl="0" w:tplc="83067387">
      <w:start w:val="1"/>
      <w:numFmt w:val="decimal"/>
      <w:lvlText w:val="%1."/>
      <w:lvlJc w:val="left"/>
      <w:pPr>
        <w:ind w:left="720" w:hanging="360"/>
      </w:pPr>
    </w:lvl>
    <w:lvl w:ilvl="1" w:tplc="83067387" w:tentative="1">
      <w:start w:val="1"/>
      <w:numFmt w:val="lowerLetter"/>
      <w:lvlText w:val="%2."/>
      <w:lvlJc w:val="left"/>
      <w:pPr>
        <w:ind w:left="1440" w:hanging="360"/>
      </w:pPr>
    </w:lvl>
    <w:lvl w:ilvl="2" w:tplc="83067387" w:tentative="1">
      <w:start w:val="1"/>
      <w:numFmt w:val="lowerRoman"/>
      <w:lvlText w:val="%3."/>
      <w:lvlJc w:val="right"/>
      <w:pPr>
        <w:ind w:left="2160" w:hanging="180"/>
      </w:pPr>
    </w:lvl>
    <w:lvl w:ilvl="3" w:tplc="83067387" w:tentative="1">
      <w:start w:val="1"/>
      <w:numFmt w:val="decimal"/>
      <w:lvlText w:val="%4."/>
      <w:lvlJc w:val="left"/>
      <w:pPr>
        <w:ind w:left="2880" w:hanging="360"/>
      </w:pPr>
    </w:lvl>
    <w:lvl w:ilvl="4" w:tplc="83067387" w:tentative="1">
      <w:start w:val="1"/>
      <w:numFmt w:val="lowerLetter"/>
      <w:lvlText w:val="%5."/>
      <w:lvlJc w:val="left"/>
      <w:pPr>
        <w:ind w:left="3600" w:hanging="360"/>
      </w:pPr>
    </w:lvl>
    <w:lvl w:ilvl="5" w:tplc="83067387" w:tentative="1">
      <w:start w:val="1"/>
      <w:numFmt w:val="lowerRoman"/>
      <w:lvlText w:val="%6."/>
      <w:lvlJc w:val="right"/>
      <w:pPr>
        <w:ind w:left="4320" w:hanging="180"/>
      </w:pPr>
    </w:lvl>
    <w:lvl w:ilvl="6" w:tplc="83067387" w:tentative="1">
      <w:start w:val="1"/>
      <w:numFmt w:val="decimal"/>
      <w:lvlText w:val="%7."/>
      <w:lvlJc w:val="left"/>
      <w:pPr>
        <w:ind w:left="5040" w:hanging="360"/>
      </w:pPr>
    </w:lvl>
    <w:lvl w:ilvl="7" w:tplc="83067387" w:tentative="1">
      <w:start w:val="1"/>
      <w:numFmt w:val="lowerLetter"/>
      <w:lvlText w:val="%8."/>
      <w:lvlJc w:val="left"/>
      <w:pPr>
        <w:ind w:left="5760" w:hanging="360"/>
      </w:pPr>
    </w:lvl>
    <w:lvl w:ilvl="8" w:tplc="83067387" w:tentative="1">
      <w:start w:val="1"/>
      <w:numFmt w:val="lowerRoman"/>
      <w:lvlText w:val="%9."/>
      <w:lvlJc w:val="right"/>
      <w:pPr>
        <w:ind w:left="6480" w:hanging="180"/>
      </w:pPr>
    </w:lvl>
  </w:abstractNum>
  <w:abstractNum w:abstractNumId="4770">
    <w:multiLevelType w:val="hybridMultilevel"/>
    <w:lvl w:ilvl="0" w:tplc="66094408">
      <w:start w:val="1"/>
      <w:numFmt w:val="decimal"/>
      <w:lvlText w:val="%1."/>
      <w:lvlJc w:val="left"/>
      <w:pPr>
        <w:ind w:left="720" w:hanging="360"/>
      </w:pPr>
    </w:lvl>
    <w:lvl w:ilvl="1" w:tplc="66094408" w:tentative="1">
      <w:start w:val="1"/>
      <w:numFmt w:val="lowerLetter"/>
      <w:lvlText w:val="%2."/>
      <w:lvlJc w:val="left"/>
      <w:pPr>
        <w:ind w:left="1440" w:hanging="360"/>
      </w:pPr>
    </w:lvl>
    <w:lvl w:ilvl="2" w:tplc="66094408" w:tentative="1">
      <w:start w:val="1"/>
      <w:numFmt w:val="lowerRoman"/>
      <w:lvlText w:val="%3."/>
      <w:lvlJc w:val="right"/>
      <w:pPr>
        <w:ind w:left="2160" w:hanging="180"/>
      </w:pPr>
    </w:lvl>
    <w:lvl w:ilvl="3" w:tplc="66094408" w:tentative="1">
      <w:start w:val="1"/>
      <w:numFmt w:val="decimal"/>
      <w:lvlText w:val="%4."/>
      <w:lvlJc w:val="left"/>
      <w:pPr>
        <w:ind w:left="2880" w:hanging="360"/>
      </w:pPr>
    </w:lvl>
    <w:lvl w:ilvl="4" w:tplc="66094408" w:tentative="1">
      <w:start w:val="1"/>
      <w:numFmt w:val="lowerLetter"/>
      <w:lvlText w:val="%5."/>
      <w:lvlJc w:val="left"/>
      <w:pPr>
        <w:ind w:left="3600" w:hanging="360"/>
      </w:pPr>
    </w:lvl>
    <w:lvl w:ilvl="5" w:tplc="66094408" w:tentative="1">
      <w:start w:val="1"/>
      <w:numFmt w:val="lowerRoman"/>
      <w:lvlText w:val="%6."/>
      <w:lvlJc w:val="right"/>
      <w:pPr>
        <w:ind w:left="4320" w:hanging="180"/>
      </w:pPr>
    </w:lvl>
    <w:lvl w:ilvl="6" w:tplc="66094408" w:tentative="1">
      <w:start w:val="1"/>
      <w:numFmt w:val="decimal"/>
      <w:lvlText w:val="%7."/>
      <w:lvlJc w:val="left"/>
      <w:pPr>
        <w:ind w:left="5040" w:hanging="360"/>
      </w:pPr>
    </w:lvl>
    <w:lvl w:ilvl="7" w:tplc="66094408" w:tentative="1">
      <w:start w:val="1"/>
      <w:numFmt w:val="lowerLetter"/>
      <w:lvlText w:val="%8."/>
      <w:lvlJc w:val="left"/>
      <w:pPr>
        <w:ind w:left="5760" w:hanging="360"/>
      </w:pPr>
    </w:lvl>
    <w:lvl w:ilvl="8" w:tplc="66094408" w:tentative="1">
      <w:start w:val="1"/>
      <w:numFmt w:val="lowerRoman"/>
      <w:lvlText w:val="%9."/>
      <w:lvlJc w:val="right"/>
      <w:pPr>
        <w:ind w:left="6480" w:hanging="180"/>
      </w:pPr>
    </w:lvl>
  </w:abstractNum>
  <w:abstractNum w:abstractNumId="4769">
    <w:multiLevelType w:val="hybridMultilevel"/>
    <w:lvl w:ilvl="0" w:tplc="69806876">
      <w:start w:val="1"/>
      <w:numFmt w:val="decimal"/>
      <w:lvlText w:val="%1."/>
      <w:lvlJc w:val="left"/>
      <w:pPr>
        <w:ind w:left="720" w:hanging="360"/>
      </w:pPr>
    </w:lvl>
    <w:lvl w:ilvl="1" w:tplc="69806876" w:tentative="1">
      <w:start w:val="1"/>
      <w:numFmt w:val="lowerLetter"/>
      <w:lvlText w:val="%2."/>
      <w:lvlJc w:val="left"/>
      <w:pPr>
        <w:ind w:left="1440" w:hanging="360"/>
      </w:pPr>
    </w:lvl>
    <w:lvl w:ilvl="2" w:tplc="69806876" w:tentative="1">
      <w:start w:val="1"/>
      <w:numFmt w:val="lowerRoman"/>
      <w:lvlText w:val="%3."/>
      <w:lvlJc w:val="right"/>
      <w:pPr>
        <w:ind w:left="2160" w:hanging="180"/>
      </w:pPr>
    </w:lvl>
    <w:lvl w:ilvl="3" w:tplc="69806876" w:tentative="1">
      <w:start w:val="1"/>
      <w:numFmt w:val="decimal"/>
      <w:lvlText w:val="%4."/>
      <w:lvlJc w:val="left"/>
      <w:pPr>
        <w:ind w:left="2880" w:hanging="360"/>
      </w:pPr>
    </w:lvl>
    <w:lvl w:ilvl="4" w:tplc="69806876" w:tentative="1">
      <w:start w:val="1"/>
      <w:numFmt w:val="lowerLetter"/>
      <w:lvlText w:val="%5."/>
      <w:lvlJc w:val="left"/>
      <w:pPr>
        <w:ind w:left="3600" w:hanging="360"/>
      </w:pPr>
    </w:lvl>
    <w:lvl w:ilvl="5" w:tplc="69806876" w:tentative="1">
      <w:start w:val="1"/>
      <w:numFmt w:val="lowerRoman"/>
      <w:lvlText w:val="%6."/>
      <w:lvlJc w:val="right"/>
      <w:pPr>
        <w:ind w:left="4320" w:hanging="180"/>
      </w:pPr>
    </w:lvl>
    <w:lvl w:ilvl="6" w:tplc="69806876" w:tentative="1">
      <w:start w:val="1"/>
      <w:numFmt w:val="decimal"/>
      <w:lvlText w:val="%7."/>
      <w:lvlJc w:val="left"/>
      <w:pPr>
        <w:ind w:left="5040" w:hanging="360"/>
      </w:pPr>
    </w:lvl>
    <w:lvl w:ilvl="7" w:tplc="69806876" w:tentative="1">
      <w:start w:val="1"/>
      <w:numFmt w:val="lowerLetter"/>
      <w:lvlText w:val="%8."/>
      <w:lvlJc w:val="left"/>
      <w:pPr>
        <w:ind w:left="5760" w:hanging="360"/>
      </w:pPr>
    </w:lvl>
    <w:lvl w:ilvl="8" w:tplc="69806876" w:tentative="1">
      <w:start w:val="1"/>
      <w:numFmt w:val="lowerRoman"/>
      <w:lvlText w:val="%9."/>
      <w:lvlJc w:val="right"/>
      <w:pPr>
        <w:ind w:left="6480" w:hanging="180"/>
      </w:pPr>
    </w:lvl>
  </w:abstractNum>
  <w:abstractNum w:abstractNumId="4768">
    <w:multiLevelType w:val="hybridMultilevel"/>
    <w:lvl w:ilvl="0" w:tplc="91491363">
      <w:start w:val="1"/>
      <w:numFmt w:val="decimal"/>
      <w:lvlText w:val="%1."/>
      <w:lvlJc w:val="left"/>
      <w:pPr>
        <w:ind w:left="720" w:hanging="360"/>
      </w:pPr>
    </w:lvl>
    <w:lvl w:ilvl="1" w:tplc="91491363" w:tentative="1">
      <w:start w:val="1"/>
      <w:numFmt w:val="lowerLetter"/>
      <w:lvlText w:val="%2."/>
      <w:lvlJc w:val="left"/>
      <w:pPr>
        <w:ind w:left="1440" w:hanging="360"/>
      </w:pPr>
    </w:lvl>
    <w:lvl w:ilvl="2" w:tplc="91491363" w:tentative="1">
      <w:start w:val="1"/>
      <w:numFmt w:val="lowerRoman"/>
      <w:lvlText w:val="%3."/>
      <w:lvlJc w:val="right"/>
      <w:pPr>
        <w:ind w:left="2160" w:hanging="180"/>
      </w:pPr>
    </w:lvl>
    <w:lvl w:ilvl="3" w:tplc="91491363" w:tentative="1">
      <w:start w:val="1"/>
      <w:numFmt w:val="decimal"/>
      <w:lvlText w:val="%4."/>
      <w:lvlJc w:val="left"/>
      <w:pPr>
        <w:ind w:left="2880" w:hanging="360"/>
      </w:pPr>
    </w:lvl>
    <w:lvl w:ilvl="4" w:tplc="91491363" w:tentative="1">
      <w:start w:val="1"/>
      <w:numFmt w:val="lowerLetter"/>
      <w:lvlText w:val="%5."/>
      <w:lvlJc w:val="left"/>
      <w:pPr>
        <w:ind w:left="3600" w:hanging="360"/>
      </w:pPr>
    </w:lvl>
    <w:lvl w:ilvl="5" w:tplc="91491363" w:tentative="1">
      <w:start w:val="1"/>
      <w:numFmt w:val="lowerRoman"/>
      <w:lvlText w:val="%6."/>
      <w:lvlJc w:val="right"/>
      <w:pPr>
        <w:ind w:left="4320" w:hanging="180"/>
      </w:pPr>
    </w:lvl>
    <w:lvl w:ilvl="6" w:tplc="91491363" w:tentative="1">
      <w:start w:val="1"/>
      <w:numFmt w:val="decimal"/>
      <w:lvlText w:val="%7."/>
      <w:lvlJc w:val="left"/>
      <w:pPr>
        <w:ind w:left="5040" w:hanging="360"/>
      </w:pPr>
    </w:lvl>
    <w:lvl w:ilvl="7" w:tplc="91491363" w:tentative="1">
      <w:start w:val="1"/>
      <w:numFmt w:val="lowerLetter"/>
      <w:lvlText w:val="%8."/>
      <w:lvlJc w:val="left"/>
      <w:pPr>
        <w:ind w:left="5760" w:hanging="360"/>
      </w:pPr>
    </w:lvl>
    <w:lvl w:ilvl="8" w:tplc="91491363" w:tentative="1">
      <w:start w:val="1"/>
      <w:numFmt w:val="lowerRoman"/>
      <w:lvlText w:val="%9."/>
      <w:lvlJc w:val="right"/>
      <w:pPr>
        <w:ind w:left="6480" w:hanging="180"/>
      </w:pPr>
    </w:lvl>
  </w:abstractNum>
  <w:abstractNum w:abstractNumId="4767">
    <w:multiLevelType w:val="hybridMultilevel"/>
    <w:lvl w:ilvl="0" w:tplc="55080633">
      <w:start w:val="1"/>
      <w:numFmt w:val="decimal"/>
      <w:lvlText w:val="%1."/>
      <w:lvlJc w:val="left"/>
      <w:pPr>
        <w:ind w:left="720" w:hanging="360"/>
      </w:pPr>
    </w:lvl>
    <w:lvl w:ilvl="1" w:tplc="55080633" w:tentative="1">
      <w:start w:val="1"/>
      <w:numFmt w:val="lowerLetter"/>
      <w:lvlText w:val="%2."/>
      <w:lvlJc w:val="left"/>
      <w:pPr>
        <w:ind w:left="1440" w:hanging="360"/>
      </w:pPr>
    </w:lvl>
    <w:lvl w:ilvl="2" w:tplc="55080633" w:tentative="1">
      <w:start w:val="1"/>
      <w:numFmt w:val="lowerRoman"/>
      <w:lvlText w:val="%3."/>
      <w:lvlJc w:val="right"/>
      <w:pPr>
        <w:ind w:left="2160" w:hanging="180"/>
      </w:pPr>
    </w:lvl>
    <w:lvl w:ilvl="3" w:tplc="55080633" w:tentative="1">
      <w:start w:val="1"/>
      <w:numFmt w:val="decimal"/>
      <w:lvlText w:val="%4."/>
      <w:lvlJc w:val="left"/>
      <w:pPr>
        <w:ind w:left="2880" w:hanging="360"/>
      </w:pPr>
    </w:lvl>
    <w:lvl w:ilvl="4" w:tplc="55080633" w:tentative="1">
      <w:start w:val="1"/>
      <w:numFmt w:val="lowerLetter"/>
      <w:lvlText w:val="%5."/>
      <w:lvlJc w:val="left"/>
      <w:pPr>
        <w:ind w:left="3600" w:hanging="360"/>
      </w:pPr>
    </w:lvl>
    <w:lvl w:ilvl="5" w:tplc="55080633" w:tentative="1">
      <w:start w:val="1"/>
      <w:numFmt w:val="lowerRoman"/>
      <w:lvlText w:val="%6."/>
      <w:lvlJc w:val="right"/>
      <w:pPr>
        <w:ind w:left="4320" w:hanging="180"/>
      </w:pPr>
    </w:lvl>
    <w:lvl w:ilvl="6" w:tplc="55080633" w:tentative="1">
      <w:start w:val="1"/>
      <w:numFmt w:val="decimal"/>
      <w:lvlText w:val="%7."/>
      <w:lvlJc w:val="left"/>
      <w:pPr>
        <w:ind w:left="5040" w:hanging="360"/>
      </w:pPr>
    </w:lvl>
    <w:lvl w:ilvl="7" w:tplc="55080633" w:tentative="1">
      <w:start w:val="1"/>
      <w:numFmt w:val="lowerLetter"/>
      <w:lvlText w:val="%8."/>
      <w:lvlJc w:val="left"/>
      <w:pPr>
        <w:ind w:left="5760" w:hanging="360"/>
      </w:pPr>
    </w:lvl>
    <w:lvl w:ilvl="8" w:tplc="55080633" w:tentative="1">
      <w:start w:val="1"/>
      <w:numFmt w:val="lowerRoman"/>
      <w:lvlText w:val="%9."/>
      <w:lvlJc w:val="right"/>
      <w:pPr>
        <w:ind w:left="6480" w:hanging="180"/>
      </w:pPr>
    </w:lvl>
  </w:abstractNum>
  <w:abstractNum w:abstractNumId="4766">
    <w:multiLevelType w:val="hybridMultilevel"/>
    <w:lvl w:ilvl="0" w:tplc="74927638">
      <w:start w:val="1"/>
      <w:numFmt w:val="decimal"/>
      <w:lvlText w:val="%1."/>
      <w:lvlJc w:val="left"/>
      <w:pPr>
        <w:ind w:left="720" w:hanging="360"/>
      </w:pPr>
    </w:lvl>
    <w:lvl w:ilvl="1" w:tplc="74927638" w:tentative="1">
      <w:start w:val="1"/>
      <w:numFmt w:val="lowerLetter"/>
      <w:lvlText w:val="%2."/>
      <w:lvlJc w:val="left"/>
      <w:pPr>
        <w:ind w:left="1440" w:hanging="360"/>
      </w:pPr>
    </w:lvl>
    <w:lvl w:ilvl="2" w:tplc="74927638" w:tentative="1">
      <w:start w:val="1"/>
      <w:numFmt w:val="lowerRoman"/>
      <w:lvlText w:val="%3."/>
      <w:lvlJc w:val="right"/>
      <w:pPr>
        <w:ind w:left="2160" w:hanging="180"/>
      </w:pPr>
    </w:lvl>
    <w:lvl w:ilvl="3" w:tplc="74927638" w:tentative="1">
      <w:start w:val="1"/>
      <w:numFmt w:val="decimal"/>
      <w:lvlText w:val="%4."/>
      <w:lvlJc w:val="left"/>
      <w:pPr>
        <w:ind w:left="2880" w:hanging="360"/>
      </w:pPr>
    </w:lvl>
    <w:lvl w:ilvl="4" w:tplc="74927638" w:tentative="1">
      <w:start w:val="1"/>
      <w:numFmt w:val="lowerLetter"/>
      <w:lvlText w:val="%5."/>
      <w:lvlJc w:val="left"/>
      <w:pPr>
        <w:ind w:left="3600" w:hanging="360"/>
      </w:pPr>
    </w:lvl>
    <w:lvl w:ilvl="5" w:tplc="74927638" w:tentative="1">
      <w:start w:val="1"/>
      <w:numFmt w:val="lowerRoman"/>
      <w:lvlText w:val="%6."/>
      <w:lvlJc w:val="right"/>
      <w:pPr>
        <w:ind w:left="4320" w:hanging="180"/>
      </w:pPr>
    </w:lvl>
    <w:lvl w:ilvl="6" w:tplc="74927638" w:tentative="1">
      <w:start w:val="1"/>
      <w:numFmt w:val="decimal"/>
      <w:lvlText w:val="%7."/>
      <w:lvlJc w:val="left"/>
      <w:pPr>
        <w:ind w:left="5040" w:hanging="360"/>
      </w:pPr>
    </w:lvl>
    <w:lvl w:ilvl="7" w:tplc="74927638" w:tentative="1">
      <w:start w:val="1"/>
      <w:numFmt w:val="lowerLetter"/>
      <w:lvlText w:val="%8."/>
      <w:lvlJc w:val="left"/>
      <w:pPr>
        <w:ind w:left="5760" w:hanging="360"/>
      </w:pPr>
    </w:lvl>
    <w:lvl w:ilvl="8" w:tplc="74927638" w:tentative="1">
      <w:start w:val="1"/>
      <w:numFmt w:val="lowerRoman"/>
      <w:lvlText w:val="%9."/>
      <w:lvlJc w:val="right"/>
      <w:pPr>
        <w:ind w:left="6480" w:hanging="180"/>
      </w:pPr>
    </w:lvl>
  </w:abstractNum>
  <w:abstractNum w:abstractNumId="4765">
    <w:multiLevelType w:val="hybridMultilevel"/>
    <w:lvl w:ilvl="0" w:tplc="65254966">
      <w:start w:val="1"/>
      <w:numFmt w:val="decimal"/>
      <w:lvlText w:val="%1."/>
      <w:lvlJc w:val="left"/>
      <w:pPr>
        <w:ind w:left="720" w:hanging="360"/>
      </w:pPr>
    </w:lvl>
    <w:lvl w:ilvl="1" w:tplc="65254966" w:tentative="1">
      <w:start w:val="1"/>
      <w:numFmt w:val="lowerLetter"/>
      <w:lvlText w:val="%2."/>
      <w:lvlJc w:val="left"/>
      <w:pPr>
        <w:ind w:left="1440" w:hanging="360"/>
      </w:pPr>
    </w:lvl>
    <w:lvl w:ilvl="2" w:tplc="65254966" w:tentative="1">
      <w:start w:val="1"/>
      <w:numFmt w:val="lowerRoman"/>
      <w:lvlText w:val="%3."/>
      <w:lvlJc w:val="right"/>
      <w:pPr>
        <w:ind w:left="2160" w:hanging="180"/>
      </w:pPr>
    </w:lvl>
    <w:lvl w:ilvl="3" w:tplc="65254966" w:tentative="1">
      <w:start w:val="1"/>
      <w:numFmt w:val="decimal"/>
      <w:lvlText w:val="%4."/>
      <w:lvlJc w:val="left"/>
      <w:pPr>
        <w:ind w:left="2880" w:hanging="360"/>
      </w:pPr>
    </w:lvl>
    <w:lvl w:ilvl="4" w:tplc="65254966" w:tentative="1">
      <w:start w:val="1"/>
      <w:numFmt w:val="lowerLetter"/>
      <w:lvlText w:val="%5."/>
      <w:lvlJc w:val="left"/>
      <w:pPr>
        <w:ind w:left="3600" w:hanging="360"/>
      </w:pPr>
    </w:lvl>
    <w:lvl w:ilvl="5" w:tplc="65254966" w:tentative="1">
      <w:start w:val="1"/>
      <w:numFmt w:val="lowerRoman"/>
      <w:lvlText w:val="%6."/>
      <w:lvlJc w:val="right"/>
      <w:pPr>
        <w:ind w:left="4320" w:hanging="180"/>
      </w:pPr>
    </w:lvl>
    <w:lvl w:ilvl="6" w:tplc="65254966" w:tentative="1">
      <w:start w:val="1"/>
      <w:numFmt w:val="decimal"/>
      <w:lvlText w:val="%7."/>
      <w:lvlJc w:val="left"/>
      <w:pPr>
        <w:ind w:left="5040" w:hanging="360"/>
      </w:pPr>
    </w:lvl>
    <w:lvl w:ilvl="7" w:tplc="65254966" w:tentative="1">
      <w:start w:val="1"/>
      <w:numFmt w:val="lowerLetter"/>
      <w:lvlText w:val="%8."/>
      <w:lvlJc w:val="left"/>
      <w:pPr>
        <w:ind w:left="5760" w:hanging="360"/>
      </w:pPr>
    </w:lvl>
    <w:lvl w:ilvl="8" w:tplc="65254966" w:tentative="1">
      <w:start w:val="1"/>
      <w:numFmt w:val="lowerRoman"/>
      <w:lvlText w:val="%9."/>
      <w:lvlJc w:val="right"/>
      <w:pPr>
        <w:ind w:left="6480" w:hanging="180"/>
      </w:pPr>
    </w:lvl>
  </w:abstractNum>
  <w:abstractNum w:abstractNumId="4764">
    <w:multiLevelType w:val="hybridMultilevel"/>
    <w:lvl w:ilvl="0" w:tplc="30558600">
      <w:start w:val="1"/>
      <w:numFmt w:val="decimal"/>
      <w:lvlText w:val="%1."/>
      <w:lvlJc w:val="left"/>
      <w:pPr>
        <w:ind w:left="720" w:hanging="360"/>
      </w:pPr>
    </w:lvl>
    <w:lvl w:ilvl="1" w:tplc="30558600" w:tentative="1">
      <w:start w:val="1"/>
      <w:numFmt w:val="lowerLetter"/>
      <w:lvlText w:val="%2."/>
      <w:lvlJc w:val="left"/>
      <w:pPr>
        <w:ind w:left="1440" w:hanging="360"/>
      </w:pPr>
    </w:lvl>
    <w:lvl w:ilvl="2" w:tplc="30558600" w:tentative="1">
      <w:start w:val="1"/>
      <w:numFmt w:val="lowerRoman"/>
      <w:lvlText w:val="%3."/>
      <w:lvlJc w:val="right"/>
      <w:pPr>
        <w:ind w:left="2160" w:hanging="180"/>
      </w:pPr>
    </w:lvl>
    <w:lvl w:ilvl="3" w:tplc="30558600" w:tentative="1">
      <w:start w:val="1"/>
      <w:numFmt w:val="decimal"/>
      <w:lvlText w:val="%4."/>
      <w:lvlJc w:val="left"/>
      <w:pPr>
        <w:ind w:left="2880" w:hanging="360"/>
      </w:pPr>
    </w:lvl>
    <w:lvl w:ilvl="4" w:tplc="30558600" w:tentative="1">
      <w:start w:val="1"/>
      <w:numFmt w:val="lowerLetter"/>
      <w:lvlText w:val="%5."/>
      <w:lvlJc w:val="left"/>
      <w:pPr>
        <w:ind w:left="3600" w:hanging="360"/>
      </w:pPr>
    </w:lvl>
    <w:lvl w:ilvl="5" w:tplc="30558600" w:tentative="1">
      <w:start w:val="1"/>
      <w:numFmt w:val="lowerRoman"/>
      <w:lvlText w:val="%6."/>
      <w:lvlJc w:val="right"/>
      <w:pPr>
        <w:ind w:left="4320" w:hanging="180"/>
      </w:pPr>
    </w:lvl>
    <w:lvl w:ilvl="6" w:tplc="30558600" w:tentative="1">
      <w:start w:val="1"/>
      <w:numFmt w:val="decimal"/>
      <w:lvlText w:val="%7."/>
      <w:lvlJc w:val="left"/>
      <w:pPr>
        <w:ind w:left="5040" w:hanging="360"/>
      </w:pPr>
    </w:lvl>
    <w:lvl w:ilvl="7" w:tplc="30558600" w:tentative="1">
      <w:start w:val="1"/>
      <w:numFmt w:val="lowerLetter"/>
      <w:lvlText w:val="%8."/>
      <w:lvlJc w:val="left"/>
      <w:pPr>
        <w:ind w:left="5760" w:hanging="360"/>
      </w:pPr>
    </w:lvl>
    <w:lvl w:ilvl="8" w:tplc="30558600" w:tentative="1">
      <w:start w:val="1"/>
      <w:numFmt w:val="lowerRoman"/>
      <w:lvlText w:val="%9."/>
      <w:lvlJc w:val="right"/>
      <w:pPr>
        <w:ind w:left="6480" w:hanging="180"/>
      </w:pPr>
    </w:lvl>
  </w:abstractNum>
  <w:abstractNum w:abstractNumId="4763">
    <w:multiLevelType w:val="hybridMultilevel"/>
    <w:lvl w:ilvl="0" w:tplc="72684318">
      <w:start w:val="1"/>
      <w:numFmt w:val="decimal"/>
      <w:lvlText w:val="%1."/>
      <w:lvlJc w:val="left"/>
      <w:pPr>
        <w:ind w:left="720" w:hanging="360"/>
      </w:pPr>
    </w:lvl>
    <w:lvl w:ilvl="1" w:tplc="72684318" w:tentative="1">
      <w:start w:val="1"/>
      <w:numFmt w:val="lowerLetter"/>
      <w:lvlText w:val="%2."/>
      <w:lvlJc w:val="left"/>
      <w:pPr>
        <w:ind w:left="1440" w:hanging="360"/>
      </w:pPr>
    </w:lvl>
    <w:lvl w:ilvl="2" w:tplc="72684318" w:tentative="1">
      <w:start w:val="1"/>
      <w:numFmt w:val="lowerRoman"/>
      <w:lvlText w:val="%3."/>
      <w:lvlJc w:val="right"/>
      <w:pPr>
        <w:ind w:left="2160" w:hanging="180"/>
      </w:pPr>
    </w:lvl>
    <w:lvl w:ilvl="3" w:tplc="72684318" w:tentative="1">
      <w:start w:val="1"/>
      <w:numFmt w:val="decimal"/>
      <w:lvlText w:val="%4."/>
      <w:lvlJc w:val="left"/>
      <w:pPr>
        <w:ind w:left="2880" w:hanging="360"/>
      </w:pPr>
    </w:lvl>
    <w:lvl w:ilvl="4" w:tplc="72684318" w:tentative="1">
      <w:start w:val="1"/>
      <w:numFmt w:val="lowerLetter"/>
      <w:lvlText w:val="%5."/>
      <w:lvlJc w:val="left"/>
      <w:pPr>
        <w:ind w:left="3600" w:hanging="360"/>
      </w:pPr>
    </w:lvl>
    <w:lvl w:ilvl="5" w:tplc="72684318" w:tentative="1">
      <w:start w:val="1"/>
      <w:numFmt w:val="lowerRoman"/>
      <w:lvlText w:val="%6."/>
      <w:lvlJc w:val="right"/>
      <w:pPr>
        <w:ind w:left="4320" w:hanging="180"/>
      </w:pPr>
    </w:lvl>
    <w:lvl w:ilvl="6" w:tplc="72684318" w:tentative="1">
      <w:start w:val="1"/>
      <w:numFmt w:val="decimal"/>
      <w:lvlText w:val="%7."/>
      <w:lvlJc w:val="left"/>
      <w:pPr>
        <w:ind w:left="5040" w:hanging="360"/>
      </w:pPr>
    </w:lvl>
    <w:lvl w:ilvl="7" w:tplc="72684318" w:tentative="1">
      <w:start w:val="1"/>
      <w:numFmt w:val="lowerLetter"/>
      <w:lvlText w:val="%8."/>
      <w:lvlJc w:val="left"/>
      <w:pPr>
        <w:ind w:left="5760" w:hanging="360"/>
      </w:pPr>
    </w:lvl>
    <w:lvl w:ilvl="8" w:tplc="72684318" w:tentative="1">
      <w:start w:val="1"/>
      <w:numFmt w:val="lowerRoman"/>
      <w:lvlText w:val="%9."/>
      <w:lvlJc w:val="right"/>
      <w:pPr>
        <w:ind w:left="6480" w:hanging="180"/>
      </w:pPr>
    </w:lvl>
  </w:abstractNum>
  <w:abstractNum w:abstractNumId="4762">
    <w:multiLevelType w:val="hybridMultilevel"/>
    <w:lvl w:ilvl="0" w:tplc="37977945">
      <w:start w:val="1"/>
      <w:numFmt w:val="decimal"/>
      <w:lvlText w:val="%1."/>
      <w:lvlJc w:val="left"/>
      <w:pPr>
        <w:ind w:left="720" w:hanging="360"/>
      </w:pPr>
    </w:lvl>
    <w:lvl w:ilvl="1" w:tplc="37977945" w:tentative="1">
      <w:start w:val="1"/>
      <w:numFmt w:val="lowerLetter"/>
      <w:lvlText w:val="%2."/>
      <w:lvlJc w:val="left"/>
      <w:pPr>
        <w:ind w:left="1440" w:hanging="360"/>
      </w:pPr>
    </w:lvl>
    <w:lvl w:ilvl="2" w:tplc="37977945" w:tentative="1">
      <w:start w:val="1"/>
      <w:numFmt w:val="lowerRoman"/>
      <w:lvlText w:val="%3."/>
      <w:lvlJc w:val="right"/>
      <w:pPr>
        <w:ind w:left="2160" w:hanging="180"/>
      </w:pPr>
    </w:lvl>
    <w:lvl w:ilvl="3" w:tplc="37977945" w:tentative="1">
      <w:start w:val="1"/>
      <w:numFmt w:val="decimal"/>
      <w:lvlText w:val="%4."/>
      <w:lvlJc w:val="left"/>
      <w:pPr>
        <w:ind w:left="2880" w:hanging="360"/>
      </w:pPr>
    </w:lvl>
    <w:lvl w:ilvl="4" w:tplc="37977945" w:tentative="1">
      <w:start w:val="1"/>
      <w:numFmt w:val="lowerLetter"/>
      <w:lvlText w:val="%5."/>
      <w:lvlJc w:val="left"/>
      <w:pPr>
        <w:ind w:left="3600" w:hanging="360"/>
      </w:pPr>
    </w:lvl>
    <w:lvl w:ilvl="5" w:tplc="37977945" w:tentative="1">
      <w:start w:val="1"/>
      <w:numFmt w:val="lowerRoman"/>
      <w:lvlText w:val="%6."/>
      <w:lvlJc w:val="right"/>
      <w:pPr>
        <w:ind w:left="4320" w:hanging="180"/>
      </w:pPr>
    </w:lvl>
    <w:lvl w:ilvl="6" w:tplc="37977945" w:tentative="1">
      <w:start w:val="1"/>
      <w:numFmt w:val="decimal"/>
      <w:lvlText w:val="%7."/>
      <w:lvlJc w:val="left"/>
      <w:pPr>
        <w:ind w:left="5040" w:hanging="360"/>
      </w:pPr>
    </w:lvl>
    <w:lvl w:ilvl="7" w:tplc="37977945" w:tentative="1">
      <w:start w:val="1"/>
      <w:numFmt w:val="lowerLetter"/>
      <w:lvlText w:val="%8."/>
      <w:lvlJc w:val="left"/>
      <w:pPr>
        <w:ind w:left="5760" w:hanging="360"/>
      </w:pPr>
    </w:lvl>
    <w:lvl w:ilvl="8" w:tplc="37977945" w:tentative="1">
      <w:start w:val="1"/>
      <w:numFmt w:val="lowerRoman"/>
      <w:lvlText w:val="%9."/>
      <w:lvlJc w:val="right"/>
      <w:pPr>
        <w:ind w:left="6480" w:hanging="180"/>
      </w:pPr>
    </w:lvl>
  </w:abstractNum>
  <w:abstractNum w:abstractNumId="4761">
    <w:multiLevelType w:val="hybridMultilevel"/>
    <w:lvl w:ilvl="0" w:tplc="19447253">
      <w:start w:val="1"/>
      <w:numFmt w:val="decimal"/>
      <w:lvlText w:val="%1."/>
      <w:lvlJc w:val="left"/>
      <w:pPr>
        <w:ind w:left="720" w:hanging="360"/>
      </w:pPr>
    </w:lvl>
    <w:lvl w:ilvl="1" w:tplc="19447253" w:tentative="1">
      <w:start w:val="1"/>
      <w:numFmt w:val="lowerLetter"/>
      <w:lvlText w:val="%2."/>
      <w:lvlJc w:val="left"/>
      <w:pPr>
        <w:ind w:left="1440" w:hanging="360"/>
      </w:pPr>
    </w:lvl>
    <w:lvl w:ilvl="2" w:tplc="19447253" w:tentative="1">
      <w:start w:val="1"/>
      <w:numFmt w:val="lowerRoman"/>
      <w:lvlText w:val="%3."/>
      <w:lvlJc w:val="right"/>
      <w:pPr>
        <w:ind w:left="2160" w:hanging="180"/>
      </w:pPr>
    </w:lvl>
    <w:lvl w:ilvl="3" w:tplc="19447253" w:tentative="1">
      <w:start w:val="1"/>
      <w:numFmt w:val="decimal"/>
      <w:lvlText w:val="%4."/>
      <w:lvlJc w:val="left"/>
      <w:pPr>
        <w:ind w:left="2880" w:hanging="360"/>
      </w:pPr>
    </w:lvl>
    <w:lvl w:ilvl="4" w:tplc="19447253" w:tentative="1">
      <w:start w:val="1"/>
      <w:numFmt w:val="lowerLetter"/>
      <w:lvlText w:val="%5."/>
      <w:lvlJc w:val="left"/>
      <w:pPr>
        <w:ind w:left="3600" w:hanging="360"/>
      </w:pPr>
    </w:lvl>
    <w:lvl w:ilvl="5" w:tplc="19447253" w:tentative="1">
      <w:start w:val="1"/>
      <w:numFmt w:val="lowerRoman"/>
      <w:lvlText w:val="%6."/>
      <w:lvlJc w:val="right"/>
      <w:pPr>
        <w:ind w:left="4320" w:hanging="180"/>
      </w:pPr>
    </w:lvl>
    <w:lvl w:ilvl="6" w:tplc="19447253" w:tentative="1">
      <w:start w:val="1"/>
      <w:numFmt w:val="decimal"/>
      <w:lvlText w:val="%7."/>
      <w:lvlJc w:val="left"/>
      <w:pPr>
        <w:ind w:left="5040" w:hanging="360"/>
      </w:pPr>
    </w:lvl>
    <w:lvl w:ilvl="7" w:tplc="19447253" w:tentative="1">
      <w:start w:val="1"/>
      <w:numFmt w:val="lowerLetter"/>
      <w:lvlText w:val="%8."/>
      <w:lvlJc w:val="left"/>
      <w:pPr>
        <w:ind w:left="5760" w:hanging="360"/>
      </w:pPr>
    </w:lvl>
    <w:lvl w:ilvl="8" w:tplc="19447253" w:tentative="1">
      <w:start w:val="1"/>
      <w:numFmt w:val="lowerRoman"/>
      <w:lvlText w:val="%9."/>
      <w:lvlJc w:val="right"/>
      <w:pPr>
        <w:ind w:left="6480" w:hanging="180"/>
      </w:pPr>
    </w:lvl>
  </w:abstractNum>
  <w:abstractNum w:abstractNumId="4760">
    <w:multiLevelType w:val="hybridMultilevel"/>
    <w:lvl w:ilvl="0" w:tplc="31328988">
      <w:start w:val="1"/>
      <w:numFmt w:val="decimal"/>
      <w:lvlText w:val="%1."/>
      <w:lvlJc w:val="left"/>
      <w:pPr>
        <w:ind w:left="720" w:hanging="360"/>
      </w:pPr>
    </w:lvl>
    <w:lvl w:ilvl="1" w:tplc="31328988" w:tentative="1">
      <w:start w:val="1"/>
      <w:numFmt w:val="lowerLetter"/>
      <w:lvlText w:val="%2."/>
      <w:lvlJc w:val="left"/>
      <w:pPr>
        <w:ind w:left="1440" w:hanging="360"/>
      </w:pPr>
    </w:lvl>
    <w:lvl w:ilvl="2" w:tplc="31328988" w:tentative="1">
      <w:start w:val="1"/>
      <w:numFmt w:val="lowerRoman"/>
      <w:lvlText w:val="%3."/>
      <w:lvlJc w:val="right"/>
      <w:pPr>
        <w:ind w:left="2160" w:hanging="180"/>
      </w:pPr>
    </w:lvl>
    <w:lvl w:ilvl="3" w:tplc="31328988" w:tentative="1">
      <w:start w:val="1"/>
      <w:numFmt w:val="decimal"/>
      <w:lvlText w:val="%4."/>
      <w:lvlJc w:val="left"/>
      <w:pPr>
        <w:ind w:left="2880" w:hanging="360"/>
      </w:pPr>
    </w:lvl>
    <w:lvl w:ilvl="4" w:tplc="31328988" w:tentative="1">
      <w:start w:val="1"/>
      <w:numFmt w:val="lowerLetter"/>
      <w:lvlText w:val="%5."/>
      <w:lvlJc w:val="left"/>
      <w:pPr>
        <w:ind w:left="3600" w:hanging="360"/>
      </w:pPr>
    </w:lvl>
    <w:lvl w:ilvl="5" w:tplc="31328988" w:tentative="1">
      <w:start w:val="1"/>
      <w:numFmt w:val="lowerRoman"/>
      <w:lvlText w:val="%6."/>
      <w:lvlJc w:val="right"/>
      <w:pPr>
        <w:ind w:left="4320" w:hanging="180"/>
      </w:pPr>
    </w:lvl>
    <w:lvl w:ilvl="6" w:tplc="31328988" w:tentative="1">
      <w:start w:val="1"/>
      <w:numFmt w:val="decimal"/>
      <w:lvlText w:val="%7."/>
      <w:lvlJc w:val="left"/>
      <w:pPr>
        <w:ind w:left="5040" w:hanging="360"/>
      </w:pPr>
    </w:lvl>
    <w:lvl w:ilvl="7" w:tplc="31328988" w:tentative="1">
      <w:start w:val="1"/>
      <w:numFmt w:val="lowerLetter"/>
      <w:lvlText w:val="%8."/>
      <w:lvlJc w:val="left"/>
      <w:pPr>
        <w:ind w:left="5760" w:hanging="360"/>
      </w:pPr>
    </w:lvl>
    <w:lvl w:ilvl="8" w:tplc="31328988" w:tentative="1">
      <w:start w:val="1"/>
      <w:numFmt w:val="lowerRoman"/>
      <w:lvlText w:val="%9."/>
      <w:lvlJc w:val="right"/>
      <w:pPr>
        <w:ind w:left="6480" w:hanging="180"/>
      </w:pPr>
    </w:lvl>
  </w:abstractNum>
  <w:abstractNum w:abstractNumId="4759">
    <w:multiLevelType w:val="hybridMultilevel"/>
    <w:lvl w:ilvl="0" w:tplc="32777971">
      <w:start w:val="1"/>
      <w:numFmt w:val="decimal"/>
      <w:lvlText w:val="%1."/>
      <w:lvlJc w:val="left"/>
      <w:pPr>
        <w:ind w:left="720" w:hanging="360"/>
      </w:pPr>
    </w:lvl>
    <w:lvl w:ilvl="1" w:tplc="32777971" w:tentative="1">
      <w:start w:val="1"/>
      <w:numFmt w:val="lowerLetter"/>
      <w:lvlText w:val="%2."/>
      <w:lvlJc w:val="left"/>
      <w:pPr>
        <w:ind w:left="1440" w:hanging="360"/>
      </w:pPr>
    </w:lvl>
    <w:lvl w:ilvl="2" w:tplc="32777971" w:tentative="1">
      <w:start w:val="1"/>
      <w:numFmt w:val="lowerRoman"/>
      <w:lvlText w:val="%3."/>
      <w:lvlJc w:val="right"/>
      <w:pPr>
        <w:ind w:left="2160" w:hanging="180"/>
      </w:pPr>
    </w:lvl>
    <w:lvl w:ilvl="3" w:tplc="32777971" w:tentative="1">
      <w:start w:val="1"/>
      <w:numFmt w:val="decimal"/>
      <w:lvlText w:val="%4."/>
      <w:lvlJc w:val="left"/>
      <w:pPr>
        <w:ind w:left="2880" w:hanging="360"/>
      </w:pPr>
    </w:lvl>
    <w:lvl w:ilvl="4" w:tplc="32777971" w:tentative="1">
      <w:start w:val="1"/>
      <w:numFmt w:val="lowerLetter"/>
      <w:lvlText w:val="%5."/>
      <w:lvlJc w:val="left"/>
      <w:pPr>
        <w:ind w:left="3600" w:hanging="360"/>
      </w:pPr>
    </w:lvl>
    <w:lvl w:ilvl="5" w:tplc="32777971" w:tentative="1">
      <w:start w:val="1"/>
      <w:numFmt w:val="lowerRoman"/>
      <w:lvlText w:val="%6."/>
      <w:lvlJc w:val="right"/>
      <w:pPr>
        <w:ind w:left="4320" w:hanging="180"/>
      </w:pPr>
    </w:lvl>
    <w:lvl w:ilvl="6" w:tplc="32777971" w:tentative="1">
      <w:start w:val="1"/>
      <w:numFmt w:val="decimal"/>
      <w:lvlText w:val="%7."/>
      <w:lvlJc w:val="left"/>
      <w:pPr>
        <w:ind w:left="5040" w:hanging="360"/>
      </w:pPr>
    </w:lvl>
    <w:lvl w:ilvl="7" w:tplc="32777971" w:tentative="1">
      <w:start w:val="1"/>
      <w:numFmt w:val="lowerLetter"/>
      <w:lvlText w:val="%8."/>
      <w:lvlJc w:val="left"/>
      <w:pPr>
        <w:ind w:left="5760" w:hanging="360"/>
      </w:pPr>
    </w:lvl>
    <w:lvl w:ilvl="8" w:tplc="32777971" w:tentative="1">
      <w:start w:val="1"/>
      <w:numFmt w:val="lowerRoman"/>
      <w:lvlText w:val="%9."/>
      <w:lvlJc w:val="right"/>
      <w:pPr>
        <w:ind w:left="6480" w:hanging="180"/>
      </w:pPr>
    </w:lvl>
  </w:abstractNum>
  <w:abstractNum w:abstractNumId="4758">
    <w:multiLevelType w:val="hybridMultilevel"/>
    <w:lvl w:ilvl="0" w:tplc="81098842">
      <w:start w:val="1"/>
      <w:numFmt w:val="decimal"/>
      <w:lvlText w:val="%1."/>
      <w:lvlJc w:val="left"/>
      <w:pPr>
        <w:ind w:left="720" w:hanging="360"/>
      </w:pPr>
    </w:lvl>
    <w:lvl w:ilvl="1" w:tplc="81098842" w:tentative="1">
      <w:start w:val="1"/>
      <w:numFmt w:val="lowerLetter"/>
      <w:lvlText w:val="%2."/>
      <w:lvlJc w:val="left"/>
      <w:pPr>
        <w:ind w:left="1440" w:hanging="360"/>
      </w:pPr>
    </w:lvl>
    <w:lvl w:ilvl="2" w:tplc="81098842" w:tentative="1">
      <w:start w:val="1"/>
      <w:numFmt w:val="lowerRoman"/>
      <w:lvlText w:val="%3."/>
      <w:lvlJc w:val="right"/>
      <w:pPr>
        <w:ind w:left="2160" w:hanging="180"/>
      </w:pPr>
    </w:lvl>
    <w:lvl w:ilvl="3" w:tplc="81098842" w:tentative="1">
      <w:start w:val="1"/>
      <w:numFmt w:val="decimal"/>
      <w:lvlText w:val="%4."/>
      <w:lvlJc w:val="left"/>
      <w:pPr>
        <w:ind w:left="2880" w:hanging="360"/>
      </w:pPr>
    </w:lvl>
    <w:lvl w:ilvl="4" w:tplc="81098842" w:tentative="1">
      <w:start w:val="1"/>
      <w:numFmt w:val="lowerLetter"/>
      <w:lvlText w:val="%5."/>
      <w:lvlJc w:val="left"/>
      <w:pPr>
        <w:ind w:left="3600" w:hanging="360"/>
      </w:pPr>
    </w:lvl>
    <w:lvl w:ilvl="5" w:tplc="81098842" w:tentative="1">
      <w:start w:val="1"/>
      <w:numFmt w:val="lowerRoman"/>
      <w:lvlText w:val="%6."/>
      <w:lvlJc w:val="right"/>
      <w:pPr>
        <w:ind w:left="4320" w:hanging="180"/>
      </w:pPr>
    </w:lvl>
    <w:lvl w:ilvl="6" w:tplc="81098842" w:tentative="1">
      <w:start w:val="1"/>
      <w:numFmt w:val="decimal"/>
      <w:lvlText w:val="%7."/>
      <w:lvlJc w:val="left"/>
      <w:pPr>
        <w:ind w:left="5040" w:hanging="360"/>
      </w:pPr>
    </w:lvl>
    <w:lvl w:ilvl="7" w:tplc="81098842" w:tentative="1">
      <w:start w:val="1"/>
      <w:numFmt w:val="lowerLetter"/>
      <w:lvlText w:val="%8."/>
      <w:lvlJc w:val="left"/>
      <w:pPr>
        <w:ind w:left="5760" w:hanging="360"/>
      </w:pPr>
    </w:lvl>
    <w:lvl w:ilvl="8" w:tplc="81098842" w:tentative="1">
      <w:start w:val="1"/>
      <w:numFmt w:val="lowerRoman"/>
      <w:lvlText w:val="%9."/>
      <w:lvlJc w:val="right"/>
      <w:pPr>
        <w:ind w:left="6480" w:hanging="180"/>
      </w:pPr>
    </w:lvl>
  </w:abstractNum>
  <w:abstractNum w:abstractNumId="4757">
    <w:multiLevelType w:val="hybridMultilevel"/>
    <w:lvl w:ilvl="0" w:tplc="89854116">
      <w:start w:val="1"/>
      <w:numFmt w:val="decimal"/>
      <w:lvlText w:val="%1."/>
      <w:lvlJc w:val="left"/>
      <w:pPr>
        <w:ind w:left="720" w:hanging="360"/>
      </w:pPr>
    </w:lvl>
    <w:lvl w:ilvl="1" w:tplc="89854116" w:tentative="1">
      <w:start w:val="1"/>
      <w:numFmt w:val="lowerLetter"/>
      <w:lvlText w:val="%2."/>
      <w:lvlJc w:val="left"/>
      <w:pPr>
        <w:ind w:left="1440" w:hanging="360"/>
      </w:pPr>
    </w:lvl>
    <w:lvl w:ilvl="2" w:tplc="89854116" w:tentative="1">
      <w:start w:val="1"/>
      <w:numFmt w:val="lowerRoman"/>
      <w:lvlText w:val="%3."/>
      <w:lvlJc w:val="right"/>
      <w:pPr>
        <w:ind w:left="2160" w:hanging="180"/>
      </w:pPr>
    </w:lvl>
    <w:lvl w:ilvl="3" w:tplc="89854116" w:tentative="1">
      <w:start w:val="1"/>
      <w:numFmt w:val="decimal"/>
      <w:lvlText w:val="%4."/>
      <w:lvlJc w:val="left"/>
      <w:pPr>
        <w:ind w:left="2880" w:hanging="360"/>
      </w:pPr>
    </w:lvl>
    <w:lvl w:ilvl="4" w:tplc="89854116" w:tentative="1">
      <w:start w:val="1"/>
      <w:numFmt w:val="lowerLetter"/>
      <w:lvlText w:val="%5."/>
      <w:lvlJc w:val="left"/>
      <w:pPr>
        <w:ind w:left="3600" w:hanging="360"/>
      </w:pPr>
    </w:lvl>
    <w:lvl w:ilvl="5" w:tplc="89854116" w:tentative="1">
      <w:start w:val="1"/>
      <w:numFmt w:val="lowerRoman"/>
      <w:lvlText w:val="%6."/>
      <w:lvlJc w:val="right"/>
      <w:pPr>
        <w:ind w:left="4320" w:hanging="180"/>
      </w:pPr>
    </w:lvl>
    <w:lvl w:ilvl="6" w:tplc="89854116" w:tentative="1">
      <w:start w:val="1"/>
      <w:numFmt w:val="decimal"/>
      <w:lvlText w:val="%7."/>
      <w:lvlJc w:val="left"/>
      <w:pPr>
        <w:ind w:left="5040" w:hanging="360"/>
      </w:pPr>
    </w:lvl>
    <w:lvl w:ilvl="7" w:tplc="89854116" w:tentative="1">
      <w:start w:val="1"/>
      <w:numFmt w:val="lowerLetter"/>
      <w:lvlText w:val="%8."/>
      <w:lvlJc w:val="left"/>
      <w:pPr>
        <w:ind w:left="5760" w:hanging="360"/>
      </w:pPr>
    </w:lvl>
    <w:lvl w:ilvl="8" w:tplc="89854116" w:tentative="1">
      <w:start w:val="1"/>
      <w:numFmt w:val="lowerRoman"/>
      <w:lvlText w:val="%9."/>
      <w:lvlJc w:val="right"/>
      <w:pPr>
        <w:ind w:left="6480" w:hanging="180"/>
      </w:pPr>
    </w:lvl>
  </w:abstractNum>
  <w:abstractNum w:abstractNumId="4756">
    <w:multiLevelType w:val="hybridMultilevel"/>
    <w:lvl w:ilvl="0" w:tplc="96283356">
      <w:start w:val="1"/>
      <w:numFmt w:val="decimal"/>
      <w:lvlText w:val="%1."/>
      <w:lvlJc w:val="left"/>
      <w:pPr>
        <w:ind w:left="720" w:hanging="360"/>
      </w:pPr>
    </w:lvl>
    <w:lvl w:ilvl="1" w:tplc="96283356" w:tentative="1">
      <w:start w:val="1"/>
      <w:numFmt w:val="lowerLetter"/>
      <w:lvlText w:val="%2."/>
      <w:lvlJc w:val="left"/>
      <w:pPr>
        <w:ind w:left="1440" w:hanging="360"/>
      </w:pPr>
    </w:lvl>
    <w:lvl w:ilvl="2" w:tplc="96283356" w:tentative="1">
      <w:start w:val="1"/>
      <w:numFmt w:val="lowerRoman"/>
      <w:lvlText w:val="%3."/>
      <w:lvlJc w:val="right"/>
      <w:pPr>
        <w:ind w:left="2160" w:hanging="180"/>
      </w:pPr>
    </w:lvl>
    <w:lvl w:ilvl="3" w:tplc="96283356" w:tentative="1">
      <w:start w:val="1"/>
      <w:numFmt w:val="decimal"/>
      <w:lvlText w:val="%4."/>
      <w:lvlJc w:val="left"/>
      <w:pPr>
        <w:ind w:left="2880" w:hanging="360"/>
      </w:pPr>
    </w:lvl>
    <w:lvl w:ilvl="4" w:tplc="96283356" w:tentative="1">
      <w:start w:val="1"/>
      <w:numFmt w:val="lowerLetter"/>
      <w:lvlText w:val="%5."/>
      <w:lvlJc w:val="left"/>
      <w:pPr>
        <w:ind w:left="3600" w:hanging="360"/>
      </w:pPr>
    </w:lvl>
    <w:lvl w:ilvl="5" w:tplc="96283356" w:tentative="1">
      <w:start w:val="1"/>
      <w:numFmt w:val="lowerRoman"/>
      <w:lvlText w:val="%6."/>
      <w:lvlJc w:val="right"/>
      <w:pPr>
        <w:ind w:left="4320" w:hanging="180"/>
      </w:pPr>
    </w:lvl>
    <w:lvl w:ilvl="6" w:tplc="96283356" w:tentative="1">
      <w:start w:val="1"/>
      <w:numFmt w:val="decimal"/>
      <w:lvlText w:val="%7."/>
      <w:lvlJc w:val="left"/>
      <w:pPr>
        <w:ind w:left="5040" w:hanging="360"/>
      </w:pPr>
    </w:lvl>
    <w:lvl w:ilvl="7" w:tplc="96283356" w:tentative="1">
      <w:start w:val="1"/>
      <w:numFmt w:val="lowerLetter"/>
      <w:lvlText w:val="%8."/>
      <w:lvlJc w:val="left"/>
      <w:pPr>
        <w:ind w:left="5760" w:hanging="360"/>
      </w:pPr>
    </w:lvl>
    <w:lvl w:ilvl="8" w:tplc="96283356" w:tentative="1">
      <w:start w:val="1"/>
      <w:numFmt w:val="lowerRoman"/>
      <w:lvlText w:val="%9."/>
      <w:lvlJc w:val="right"/>
      <w:pPr>
        <w:ind w:left="6480" w:hanging="180"/>
      </w:pPr>
    </w:lvl>
  </w:abstractNum>
  <w:abstractNum w:abstractNumId="4755">
    <w:multiLevelType w:val="hybridMultilevel"/>
    <w:lvl w:ilvl="0" w:tplc="16958318">
      <w:start w:val="1"/>
      <w:numFmt w:val="decimal"/>
      <w:lvlText w:val="%1."/>
      <w:lvlJc w:val="left"/>
      <w:pPr>
        <w:ind w:left="720" w:hanging="360"/>
      </w:pPr>
    </w:lvl>
    <w:lvl w:ilvl="1" w:tplc="16958318" w:tentative="1">
      <w:start w:val="1"/>
      <w:numFmt w:val="lowerLetter"/>
      <w:lvlText w:val="%2."/>
      <w:lvlJc w:val="left"/>
      <w:pPr>
        <w:ind w:left="1440" w:hanging="360"/>
      </w:pPr>
    </w:lvl>
    <w:lvl w:ilvl="2" w:tplc="16958318" w:tentative="1">
      <w:start w:val="1"/>
      <w:numFmt w:val="lowerRoman"/>
      <w:lvlText w:val="%3."/>
      <w:lvlJc w:val="right"/>
      <w:pPr>
        <w:ind w:left="2160" w:hanging="180"/>
      </w:pPr>
    </w:lvl>
    <w:lvl w:ilvl="3" w:tplc="16958318" w:tentative="1">
      <w:start w:val="1"/>
      <w:numFmt w:val="decimal"/>
      <w:lvlText w:val="%4."/>
      <w:lvlJc w:val="left"/>
      <w:pPr>
        <w:ind w:left="2880" w:hanging="360"/>
      </w:pPr>
    </w:lvl>
    <w:lvl w:ilvl="4" w:tplc="16958318" w:tentative="1">
      <w:start w:val="1"/>
      <w:numFmt w:val="lowerLetter"/>
      <w:lvlText w:val="%5."/>
      <w:lvlJc w:val="left"/>
      <w:pPr>
        <w:ind w:left="3600" w:hanging="360"/>
      </w:pPr>
    </w:lvl>
    <w:lvl w:ilvl="5" w:tplc="16958318" w:tentative="1">
      <w:start w:val="1"/>
      <w:numFmt w:val="lowerRoman"/>
      <w:lvlText w:val="%6."/>
      <w:lvlJc w:val="right"/>
      <w:pPr>
        <w:ind w:left="4320" w:hanging="180"/>
      </w:pPr>
    </w:lvl>
    <w:lvl w:ilvl="6" w:tplc="16958318" w:tentative="1">
      <w:start w:val="1"/>
      <w:numFmt w:val="decimal"/>
      <w:lvlText w:val="%7."/>
      <w:lvlJc w:val="left"/>
      <w:pPr>
        <w:ind w:left="5040" w:hanging="360"/>
      </w:pPr>
    </w:lvl>
    <w:lvl w:ilvl="7" w:tplc="16958318" w:tentative="1">
      <w:start w:val="1"/>
      <w:numFmt w:val="lowerLetter"/>
      <w:lvlText w:val="%8."/>
      <w:lvlJc w:val="left"/>
      <w:pPr>
        <w:ind w:left="5760" w:hanging="360"/>
      </w:pPr>
    </w:lvl>
    <w:lvl w:ilvl="8" w:tplc="16958318" w:tentative="1">
      <w:start w:val="1"/>
      <w:numFmt w:val="lowerRoman"/>
      <w:lvlText w:val="%9."/>
      <w:lvlJc w:val="right"/>
      <w:pPr>
        <w:ind w:left="6480" w:hanging="180"/>
      </w:pPr>
    </w:lvl>
  </w:abstractNum>
  <w:abstractNum w:abstractNumId="4754">
    <w:multiLevelType w:val="hybridMultilevel"/>
    <w:lvl w:ilvl="0" w:tplc="94668203">
      <w:start w:val="1"/>
      <w:numFmt w:val="decimal"/>
      <w:lvlText w:val="%1."/>
      <w:lvlJc w:val="left"/>
      <w:pPr>
        <w:ind w:left="720" w:hanging="360"/>
      </w:pPr>
    </w:lvl>
    <w:lvl w:ilvl="1" w:tplc="94668203" w:tentative="1">
      <w:start w:val="1"/>
      <w:numFmt w:val="lowerLetter"/>
      <w:lvlText w:val="%2."/>
      <w:lvlJc w:val="left"/>
      <w:pPr>
        <w:ind w:left="1440" w:hanging="360"/>
      </w:pPr>
    </w:lvl>
    <w:lvl w:ilvl="2" w:tplc="94668203" w:tentative="1">
      <w:start w:val="1"/>
      <w:numFmt w:val="lowerRoman"/>
      <w:lvlText w:val="%3."/>
      <w:lvlJc w:val="right"/>
      <w:pPr>
        <w:ind w:left="2160" w:hanging="180"/>
      </w:pPr>
    </w:lvl>
    <w:lvl w:ilvl="3" w:tplc="94668203" w:tentative="1">
      <w:start w:val="1"/>
      <w:numFmt w:val="decimal"/>
      <w:lvlText w:val="%4."/>
      <w:lvlJc w:val="left"/>
      <w:pPr>
        <w:ind w:left="2880" w:hanging="360"/>
      </w:pPr>
    </w:lvl>
    <w:lvl w:ilvl="4" w:tplc="94668203" w:tentative="1">
      <w:start w:val="1"/>
      <w:numFmt w:val="lowerLetter"/>
      <w:lvlText w:val="%5."/>
      <w:lvlJc w:val="left"/>
      <w:pPr>
        <w:ind w:left="3600" w:hanging="360"/>
      </w:pPr>
    </w:lvl>
    <w:lvl w:ilvl="5" w:tplc="94668203" w:tentative="1">
      <w:start w:val="1"/>
      <w:numFmt w:val="lowerRoman"/>
      <w:lvlText w:val="%6."/>
      <w:lvlJc w:val="right"/>
      <w:pPr>
        <w:ind w:left="4320" w:hanging="180"/>
      </w:pPr>
    </w:lvl>
    <w:lvl w:ilvl="6" w:tplc="94668203" w:tentative="1">
      <w:start w:val="1"/>
      <w:numFmt w:val="decimal"/>
      <w:lvlText w:val="%7."/>
      <w:lvlJc w:val="left"/>
      <w:pPr>
        <w:ind w:left="5040" w:hanging="360"/>
      </w:pPr>
    </w:lvl>
    <w:lvl w:ilvl="7" w:tplc="94668203" w:tentative="1">
      <w:start w:val="1"/>
      <w:numFmt w:val="lowerLetter"/>
      <w:lvlText w:val="%8."/>
      <w:lvlJc w:val="left"/>
      <w:pPr>
        <w:ind w:left="5760" w:hanging="360"/>
      </w:pPr>
    </w:lvl>
    <w:lvl w:ilvl="8" w:tplc="94668203" w:tentative="1">
      <w:start w:val="1"/>
      <w:numFmt w:val="lowerRoman"/>
      <w:lvlText w:val="%9."/>
      <w:lvlJc w:val="right"/>
      <w:pPr>
        <w:ind w:left="6480" w:hanging="180"/>
      </w:pPr>
    </w:lvl>
  </w:abstractNum>
  <w:abstractNum w:abstractNumId="4753">
    <w:multiLevelType w:val="hybridMultilevel"/>
    <w:lvl w:ilvl="0" w:tplc="645840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53">
    <w:abstractNumId w:val="4753"/>
  </w:num>
  <w:num w:numId="4754">
    <w:abstractNumId w:val="4754"/>
  </w:num>
  <w:num w:numId="4755">
    <w:abstractNumId w:val="4755"/>
  </w:num>
  <w:num w:numId="4756">
    <w:abstractNumId w:val="4756"/>
  </w:num>
  <w:num w:numId="4757">
    <w:abstractNumId w:val="4757"/>
  </w:num>
  <w:num w:numId="4758">
    <w:abstractNumId w:val="4758"/>
  </w:num>
  <w:num w:numId="4759">
    <w:abstractNumId w:val="4759"/>
  </w:num>
  <w:num w:numId="4760">
    <w:abstractNumId w:val="4760"/>
  </w:num>
  <w:num w:numId="4761">
    <w:abstractNumId w:val="4761"/>
  </w:num>
  <w:num w:numId="4762">
    <w:abstractNumId w:val="4762"/>
  </w:num>
  <w:num w:numId="4763">
    <w:abstractNumId w:val="4763"/>
  </w:num>
  <w:num w:numId="4764">
    <w:abstractNumId w:val="4764"/>
  </w:num>
  <w:num w:numId="4765">
    <w:abstractNumId w:val="4765"/>
  </w:num>
  <w:num w:numId="4766">
    <w:abstractNumId w:val="4766"/>
  </w:num>
  <w:num w:numId="4767">
    <w:abstractNumId w:val="4767"/>
  </w:num>
  <w:num w:numId="4768">
    <w:abstractNumId w:val="4768"/>
  </w:num>
  <w:num w:numId="4769">
    <w:abstractNumId w:val="4769"/>
  </w:num>
  <w:num w:numId="4770">
    <w:abstractNumId w:val="4770"/>
  </w:num>
  <w:num w:numId="4771">
    <w:abstractNumId w:val="4771"/>
  </w:num>
  <w:num w:numId="4772">
    <w:abstractNumId w:val="4772"/>
  </w:num>
  <w:num w:numId="4773">
    <w:abstractNumId w:val="4773"/>
  </w:num>
  <w:num w:numId="4774">
    <w:abstractNumId w:val="4774"/>
  </w:num>
  <w:num w:numId="4775">
    <w:abstractNumId w:val="4775"/>
  </w:num>
  <w:num w:numId="4776">
    <w:abstractNumId w:val="4776"/>
  </w:num>
  <w:num w:numId="4777">
    <w:abstractNumId w:val="4777"/>
  </w:num>
  <w:num w:numId="4778">
    <w:abstractNumId w:val="4778"/>
  </w:num>
  <w:num w:numId="4779">
    <w:abstractNumId w:val="47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6937074" Type="http://schemas.openxmlformats.org/officeDocument/2006/relationships/comments" Target="comments.xml"/><Relationship Id="rId687825863" Type="http://schemas.microsoft.com/office/2011/relationships/commentsExtended" Target="commentsExtended.xml"/><Relationship Id="rId87367853" Type="http://schemas.openxmlformats.org/officeDocument/2006/relationships/image" Target="media/imgrId87367853.jpg"/><Relationship Id="rId133762879c5ade5f4" Type="http://schemas.openxmlformats.org/officeDocument/2006/relationships/hyperlink" Target="http://www.kohlerengines.com/home.htm" TargetMode="External"/><Relationship Id="rId497862879c5ade78e" Type="http://schemas.openxmlformats.org/officeDocument/2006/relationships/hyperlink" Target="http://dealers.kohlerpower.it/" TargetMode="External"/><Relationship Id="rId869962879c5ade9c7" Type="http://schemas.openxmlformats.org/officeDocument/2006/relationships/hyperlink" Target="http://www.kohlerengines.com/home.htm" TargetMode="External"/><Relationship Id="rId833562879c5d48bf9" Type="http://schemas.openxmlformats.org/officeDocument/2006/relationships/hyperlink" Target="https://iservice.lombardini.it/jsp/Template2/manuale.jsp?id=409&amp;parent=1369" TargetMode="External"/><Relationship Id="rId125362879c5d48d24" Type="http://schemas.openxmlformats.org/officeDocument/2006/relationships/hyperlink" Target="https://iservice.lombardini.it/jsp/Template2/manuale.jsp?id=410&amp;parent=1369" TargetMode="External"/><Relationship Id="rId936762879c5d50699" Type="http://schemas.openxmlformats.org/officeDocument/2006/relationships/hyperlink" Target="https://iservice.lombardini.it/jsp/Template2/manuale.jsp?id=425&amp;parent=1369" TargetMode="External"/><Relationship Id="rId928862879c5d5141e" Type="http://schemas.openxmlformats.org/officeDocument/2006/relationships/hyperlink" Target="https://iservice.lombardini.it/jsp/Template2/manuale.jsp?id=406&amp;parent=1369" TargetMode="External"/><Relationship Id="rId729062879c5d64b68" Type="http://schemas.openxmlformats.org/officeDocument/2006/relationships/hyperlink" Target="https://iservice.lombardini.it/jsp/Template2/manuale.jsp?id=404&amp;parent=1369" TargetMode="External"/><Relationship Id="rId955662879c5d6f5a1" Type="http://schemas.openxmlformats.org/officeDocument/2006/relationships/hyperlink" Target="https://iservice.lombardini.it/jsp/Template2/manuale.jsp?id=214&amp;parent=1369" TargetMode="External"/><Relationship Id="rId723162879c5d7034b" Type="http://schemas.openxmlformats.org/officeDocument/2006/relationships/hyperlink" Target="https://iservice.lombardini.it/jsp/Template2/manuale.jsp?id=425&amp;parent=1369" TargetMode="External"/><Relationship Id="rId733362879c5d786bc" Type="http://schemas.openxmlformats.org/officeDocument/2006/relationships/hyperlink" Target="https://iservice.lombardini.it/jsp/Template2/manuale.jsp?id=722&amp;parent=1369" TargetMode="External"/><Relationship Id="rId195562879c5d78f44" Type="http://schemas.openxmlformats.org/officeDocument/2006/relationships/hyperlink" Target="https://iservice.lombardini.it/jsp/Template2/manuale.jsp?id=404&amp;parent=1369" TargetMode="External"/><Relationship Id="rId454062879c5d7a189" Type="http://schemas.openxmlformats.org/officeDocument/2006/relationships/hyperlink" Target="https://iservice.lombardini.it/jsp/Template2/manuale.jsp?id=402&amp;parent=1369" TargetMode="External"/><Relationship Id="rId621162879c5d7a2f5" Type="http://schemas.openxmlformats.org/officeDocument/2006/relationships/hyperlink" Target="https://iservice.lombardini.it/jsp/Template2/manuale.jsp?id=213&amp;parent=1369" TargetMode="External"/><Relationship Id="rId345662879c5d91c04" Type="http://schemas.openxmlformats.org/officeDocument/2006/relationships/hyperlink" Target="https://www.youtube.com/embed/AKB8FW8k5rY?rel=0" TargetMode="External"/><Relationship Id="rId885862879c5d9b7ef" Type="http://schemas.openxmlformats.org/officeDocument/2006/relationships/hyperlink" Target="https://iservice.lombardini.it/jsp/Template2/manuale.jsp?id=404&amp;parent=1369" TargetMode="External"/><Relationship Id="rId320862879c5da16ba" Type="http://schemas.openxmlformats.org/officeDocument/2006/relationships/hyperlink" Target="https://iservice.lombardini.it/jsp/Template2/manuale.jsp?id=57&amp;parent=1263" TargetMode="External"/><Relationship Id="rId959262879c5dce981" Type="http://schemas.openxmlformats.org/officeDocument/2006/relationships/hyperlink" Target="https://www.youtube.com/embed/yOjLfc_iDs8?rel=0" TargetMode="External"/><Relationship Id="rId349462879c5dcf315" Type="http://schemas.openxmlformats.org/officeDocument/2006/relationships/hyperlink" Target="https://iservice.lombardini.it/jsp/Template2/manuale.jsp?id=412&amp;parent=1369" TargetMode="External"/><Relationship Id="rId168462879c5de0d63" Type="http://schemas.openxmlformats.org/officeDocument/2006/relationships/hyperlink" Target="https://iservice.lombardini.it/jsp/Template2/manuale.jsp?id=404&amp;parent=1369" TargetMode="External"/><Relationship Id="rId413462879c5dee172" Type="http://schemas.openxmlformats.org/officeDocument/2006/relationships/hyperlink" Target="https://iservice.lombardini.it/jsp/Template2/manuale.jsp?id=59&amp;parent=1369" TargetMode="External"/><Relationship Id="rId921962879c5df1682" Type="http://schemas.openxmlformats.org/officeDocument/2006/relationships/hyperlink" Target="https://iservice.lombardini.it/jsp/Template2/manuale.jsp?id=413&amp;parent=1369" TargetMode="External"/><Relationship Id="rId848662879c5df20c4" Type="http://schemas.openxmlformats.org/officeDocument/2006/relationships/hyperlink" Target="https://iservice.lombardini.it/jsp/Template2/manuale.jsp?id=417&amp;parent=1369" TargetMode="External"/><Relationship Id="rId305462879c5df2af9" Type="http://schemas.openxmlformats.org/officeDocument/2006/relationships/hyperlink" Target="https://iservice.lombardini.it/jsp/Template2/manuale.jsp?id=419&amp;parent=1369" TargetMode="External"/><Relationship Id="rId931562879c5df348c" Type="http://schemas.openxmlformats.org/officeDocument/2006/relationships/hyperlink" Target="https://iservice.lombardini.it/jsp/Template2/manuale.jsp?id=414&amp;parent=1369" TargetMode="External"/><Relationship Id="rId381862879c5df3d3d" Type="http://schemas.openxmlformats.org/officeDocument/2006/relationships/hyperlink" Target="https://iservice.lombardini.it/jsp/Template2/manuale.jsp?id=415&amp;parent=1369" TargetMode="External"/><Relationship Id="rId810562879c5e003be" Type="http://schemas.openxmlformats.org/officeDocument/2006/relationships/hyperlink" Target="https://iservice.lombardini.it/jsp/Template2/manuale.jsp?id=418&amp;parent=1369" TargetMode="External"/><Relationship Id="rId555562879c5e00bab" Type="http://schemas.openxmlformats.org/officeDocument/2006/relationships/hyperlink" Target="https://iservice.lombardini.it/jsp/Template2/manuale.jsp?id=416&amp;parent=1369" TargetMode="External"/><Relationship Id="rId506962879c5e03f54" Type="http://schemas.openxmlformats.org/officeDocument/2006/relationships/hyperlink" Target="https://iservice.lombardini.it/jsp/Template2/manuale.jsp?id=426&amp;parent=1369" TargetMode="External"/><Relationship Id="rId756362879c5e08f36" Type="http://schemas.openxmlformats.org/officeDocument/2006/relationships/hyperlink" Target="https://iservice.lombardini.it/jsp/Template2/manuale.jsp?id=423&amp;parent=1369" TargetMode="External"/><Relationship Id="rId575462879c5e0901b" Type="http://schemas.openxmlformats.org/officeDocument/2006/relationships/hyperlink" Target="https://iservice.lombardini.it/jsp/Template2/manuale.jsp?id=424&amp;parent=1369" TargetMode="External"/><Relationship Id="rId137362879c5e0aef4" Type="http://schemas.openxmlformats.org/officeDocument/2006/relationships/hyperlink" Target="https://iservice.lombardini.it/jsp/Template2/manuale.jsp?id=425&amp;parent=1369" TargetMode="External"/><Relationship Id="rId590062879c5e0c6d1" Type="http://schemas.openxmlformats.org/officeDocument/2006/relationships/hyperlink" Target="https://iservice.lombardini.it/jsp/Template2/manuale.jsp?id=214&amp;parent=1369" TargetMode="External"/><Relationship Id="rId429662879c5e146b5" Type="http://schemas.openxmlformats.org/officeDocument/2006/relationships/hyperlink" Target="https://iservice.lombardini.it/jsp/Template2/manuale.jsp?id=404&amp;parent=1369" TargetMode="External"/><Relationship Id="rId862462879c5e399cc" Type="http://schemas.openxmlformats.org/officeDocument/2006/relationships/hyperlink" Target="https://iservice.lombardini.it/jsp/Template2/manuale.jsp?id=404&amp;parent=1369" TargetMode="External"/><Relationship Id="rId157062879c5e4e27a" Type="http://schemas.openxmlformats.org/officeDocument/2006/relationships/hyperlink" Target="https://iservice.lombardini.it/jsp/Template2/manuale.jsp?id=59&amp;parent=1369" TargetMode="External"/><Relationship Id="rId429162879c5e576c4" Type="http://schemas.openxmlformats.org/officeDocument/2006/relationships/hyperlink" Target="https://iservice.lombardini.it/jsp/Template2/manuale.jsp?id=404&amp;parent=1369" TargetMode="External"/><Relationship Id="rId361162879c5e6e44b" Type="http://schemas.openxmlformats.org/officeDocument/2006/relationships/hyperlink" Target="https://iservice.lombardini.it/jsp/Template2/manuale.jsp?id=59&amp;parent=1369" TargetMode="External"/><Relationship Id="rId212162879c5e776c3" Type="http://schemas.openxmlformats.org/officeDocument/2006/relationships/hyperlink" Target="https://iservice.lombardini.it/jsp/Template2/manuale.jsp?id=404&amp;parent=1369" TargetMode="External"/><Relationship Id="rId180762879c5e9dac8" Type="http://schemas.openxmlformats.org/officeDocument/2006/relationships/hyperlink" Target="https://iservice.lombardini.it/jsp/Template2/manuale.jsp?id=404&amp;parent=1369" TargetMode="External"/><Relationship Id="rId680762879c5ea756b" Type="http://schemas.openxmlformats.org/officeDocument/2006/relationships/hyperlink" Target="https://iservice.lombardini.it/jsp/Manuals/%20/jsp/Template2/manuale.jsp?id=59&amp;parent=1369" TargetMode="External"/><Relationship Id="rId848962879c5eb4116" Type="http://schemas.openxmlformats.org/officeDocument/2006/relationships/hyperlink" Target="https://iservice.lombardini.it/jsp/Template2/manuale.jsp?id=410&amp;parent=1369" TargetMode="External"/><Relationship Id="rId684962879c5ed107c" Type="http://schemas.openxmlformats.org/officeDocument/2006/relationships/hyperlink" Target="https://iservice.lombardini.it/jsp/Template2/manuale.jsp?id=404&amp;parent=1369" TargetMode="External"/><Relationship Id="rId968562879c5edb863" Type="http://schemas.openxmlformats.org/officeDocument/2006/relationships/hyperlink" Target="https://iservice.lombardini.it/jsp/Template2/manuale.jsp?id=59&amp;parent=1369" TargetMode="External"/><Relationship Id="rId568862879c5f08a06" Type="http://schemas.openxmlformats.org/officeDocument/2006/relationships/hyperlink" Target="https://iservice.lombardini.it/jsp/Template2/manuale.jsp?id=404&amp;parent=1369" TargetMode="External"/><Relationship Id="rId772962879c5f10f89" Type="http://schemas.openxmlformats.org/officeDocument/2006/relationships/hyperlink" Target="https://iservice.lombardini.it/jsp/Manuals/%20/jsp/Template2/manuale.jsp?id=59&amp;parent=1369" TargetMode="External"/><Relationship Id="rId170062879c5f25e3b" Type="http://schemas.openxmlformats.org/officeDocument/2006/relationships/hyperlink" Target="https://iservice.lombardini.it/jsp/Template2/manuale.jsp?id=80&amp;parent=1369" TargetMode="External"/><Relationship Id="rId587962879c5f261cd" Type="http://schemas.openxmlformats.org/officeDocument/2006/relationships/hyperlink" Target="https://iservice.lombardini.it/jsp/Template2/manuale.jsp?id=421&amp;parent=1369" TargetMode="External"/><Relationship Id="rId444962879c5f28e9c" Type="http://schemas.openxmlformats.org/officeDocument/2006/relationships/hyperlink" Target="https://iservice.lombardini.it/jsp/Template2/manuale.jsp?id=80&amp;parent=1369" TargetMode="External"/><Relationship Id="rId997362879c5f2934d" Type="http://schemas.openxmlformats.org/officeDocument/2006/relationships/hyperlink" Target="https://iservice.lombardini.it/jsp/Template2/manuale.jsp?id=423&amp;parent=1369" TargetMode="External"/><Relationship Id="rId709362879c5f29669" Type="http://schemas.openxmlformats.org/officeDocument/2006/relationships/hyperlink" Target="https://iservice.lombardini.it/jsp/Template2/manuale.jsp?id=423&amp;parent=1369" TargetMode="External"/><Relationship Id="rId995762879c5f2998c" Type="http://schemas.openxmlformats.org/officeDocument/2006/relationships/hyperlink" Target="https://iservice.lombardini.it/jsp/Template2/manuale.jsp?id=423&amp;parent=1369" TargetMode="External"/><Relationship Id="rId633662879c5f29c98" Type="http://schemas.openxmlformats.org/officeDocument/2006/relationships/hyperlink" Target="https://iservice.lombardini.it/jsp/Template2/manuale.jsp?id=423&amp;parent=1369" TargetMode="External"/><Relationship Id="rId421762879c5f2a923" Type="http://schemas.openxmlformats.org/officeDocument/2006/relationships/hyperlink" Target="https://iservice.lombardini.it/jsp/Template2/manuale.jsp?id=423&amp;parent=1369" TargetMode="External"/><Relationship Id="rId467362879c5f2be61" Type="http://schemas.openxmlformats.org/officeDocument/2006/relationships/hyperlink" Target="https://iservice.lombardini.it/jsp/Template2/manuale.jsp?id=423&amp;parent=1369" TargetMode="External"/><Relationship Id="rId271462879c5f319ee" Type="http://schemas.openxmlformats.org/officeDocument/2006/relationships/hyperlink" Target="https://iservice.lombardini.it/jsp/Template2/manuale.jsp?id=412&amp;parent=1369" TargetMode="External"/><Relationship Id="rId311362879c5f32012" Type="http://schemas.openxmlformats.org/officeDocument/2006/relationships/hyperlink" Target="https://iservice.lombardini.it/jsp/Template2/manuale.jsp?id=409&amp;parent=1369" TargetMode="External"/><Relationship Id="rId307962879c5f3229b" Type="http://schemas.openxmlformats.org/officeDocument/2006/relationships/hyperlink" Target="https://iservice.lombardini.it/jsp/Manuals/%20/jsp/Template2/manuale.jsp?id=410&amp;parent=1369" TargetMode="External"/><Relationship Id="rId691562879c5f461a2" Type="http://schemas.openxmlformats.org/officeDocument/2006/relationships/hyperlink" Target="https://iservice.lombardini.it/jsp/Template2/manuale.jsp?id=404&amp;parent=1369" TargetMode="External"/><Relationship Id="rId312262879c5f46cb1" Type="http://schemas.openxmlformats.org/officeDocument/2006/relationships/hyperlink" Target="https://iservice.lombardini.it/jsp/Template2/manuale.jsp?id=424&amp;parent=1369" TargetMode="External"/><Relationship Id="rId468262879c5f4892c" Type="http://schemas.openxmlformats.org/officeDocument/2006/relationships/hyperlink" Target="https://iservice.lombardini.it/jsp/Template2/manuale.jsp?id=88&amp;parent=1369" TargetMode="External"/><Relationship Id="rId354662879c5f491f9" Type="http://schemas.openxmlformats.org/officeDocument/2006/relationships/hyperlink" Target="https://iservice.lombardini.it/jsp/Template2/manuale.jsp?id=424&amp;parent=1369" TargetMode="External"/><Relationship Id="rId775062879c5f494a7" Type="http://schemas.openxmlformats.org/officeDocument/2006/relationships/hyperlink" Target="https://iservice.lombardini.it/jsp/Template2/manuale.jsp?id=402&amp;parent=1369" TargetMode="External"/><Relationship Id="rId286462879c5f49697" Type="http://schemas.openxmlformats.org/officeDocument/2006/relationships/hyperlink" Target="https://iservice.lombardini.it/jsp/Template2/manuale.jsp?id=213&amp;parent=1369" TargetMode="External"/><Relationship Id="rId706262879c5f74ca7" Type="http://schemas.openxmlformats.org/officeDocument/2006/relationships/hyperlink" Target="https://www.youtube.com/embed/-KMhwZDDs9g?rel=0" TargetMode="External"/><Relationship Id="rId910362879c5f80562" Type="http://schemas.openxmlformats.org/officeDocument/2006/relationships/hyperlink" Target="https://iservice.lombardini.it/jsp/Template2/manuale.jsp?id=404&amp;parent=1369" TargetMode="External"/><Relationship Id="rId163962879c5f8bffe" Type="http://schemas.openxmlformats.org/officeDocument/2006/relationships/hyperlink" Target="https://iservice.lombardini.it/jsp/Template2/manuale.jsp?id=88&amp;parent=1369" TargetMode="External"/><Relationship Id="rId463062879c5faf2a3" Type="http://schemas.openxmlformats.org/officeDocument/2006/relationships/hyperlink" Target="https://www.youtube.com/embed/lGMrGAceKXE?rel=0" TargetMode="External"/><Relationship Id="rId309462879c5fb936a" Type="http://schemas.openxmlformats.org/officeDocument/2006/relationships/hyperlink" Target="https://iservice.lombardini.it/jsp/Template2/manuale.jsp?id=404&amp;parent=1369" TargetMode="External"/><Relationship Id="rId844262879c5fc3827" Type="http://schemas.openxmlformats.org/officeDocument/2006/relationships/hyperlink" Target="https://iservice.lombardini.it/jsp/Template2/manuale.jsp?id=88&amp;parent=1369" TargetMode="External"/><Relationship Id="rId381662879c5fed86f" Type="http://schemas.openxmlformats.org/officeDocument/2006/relationships/hyperlink" Target="https://iservice.lombardini.it/jsp/Template2/manuale.jsp?id=404&amp;parent=1369" TargetMode="External"/><Relationship Id="rId309362879c600ebc8" Type="http://schemas.openxmlformats.org/officeDocument/2006/relationships/hyperlink" Target="https://iservice.lombardini.it/jsp/Template2/manuale.jsp?id=408&amp;parent=1369" TargetMode="External"/><Relationship Id="rId548262879c600f81a" Type="http://schemas.openxmlformats.org/officeDocument/2006/relationships/hyperlink" Target="https://iservice.lombardini.it/jsp/Template2/manuale.jsp?id=425&amp;parent=1369" TargetMode="External"/><Relationship Id="rId949762879c6010311" Type="http://schemas.openxmlformats.org/officeDocument/2006/relationships/hyperlink" Target="https://iservice.lombardini.it/jsp/Template2/manuale.jsp?id=426&amp;parent=1369" TargetMode="External"/><Relationship Id="rId902362879c6014850" Type="http://schemas.openxmlformats.org/officeDocument/2006/relationships/hyperlink" Target="https://iservice.lombardini.it/jsp/Template2/manuale.jsp?id=214&amp;parent=1369" TargetMode="External"/><Relationship Id="rId609162879c60154d9" Type="http://schemas.openxmlformats.org/officeDocument/2006/relationships/hyperlink" Target="https://iservice.lombardini.it/jsp/Template2/manuale.jsp?id=426&amp;parent=1369" TargetMode="External"/><Relationship Id="rId663762879c6015c22" Type="http://schemas.openxmlformats.org/officeDocument/2006/relationships/hyperlink" Target="https://iservice.lombardini.it/jsp/Template2/manuale.jsp?id=426&amp;parent=1369" TargetMode="External"/><Relationship Id="rId608862879c6016832" Type="http://schemas.openxmlformats.org/officeDocument/2006/relationships/hyperlink" Target="https://iservice.lombardini.it/jsp/Template2/manuale.jsp?id=426&amp;parent=1369" TargetMode="External"/><Relationship Id="rId216362879c6018438" Type="http://schemas.openxmlformats.org/officeDocument/2006/relationships/hyperlink" Target="https://iservice.lombardini.it/jsp/Template2/manuale.jsp?id=425&amp;parent=1369" TargetMode="External"/><Relationship Id="rId873662879c601a0fe" Type="http://schemas.openxmlformats.org/officeDocument/2006/relationships/hyperlink" Target="https://iservice.lombardini.it/jsp/Template2/manuale.jsp?id=410&amp;parent=1369" TargetMode="External"/><Relationship Id="rId243662879c60223bb" Type="http://schemas.openxmlformats.org/officeDocument/2006/relationships/hyperlink" Target="http://dealers.kohlerpower.it/" TargetMode="External"/><Relationship Id="rId310762879c6022732" Type="http://schemas.openxmlformats.org/officeDocument/2006/relationships/hyperlink" Target="http://dealers.kohlerpower.it/" TargetMode="External"/><Relationship Id="rId877662879c6022aad" Type="http://schemas.openxmlformats.org/officeDocument/2006/relationships/hyperlink" Target="http://dealers.kohlerpower.it/" TargetMode="External"/><Relationship Id="rId548862879c6022e16" Type="http://schemas.openxmlformats.org/officeDocument/2006/relationships/hyperlink" Target="http://dealers.kohlerpower.it/" TargetMode="External"/><Relationship Id="rId332862879c5b0abdb" Type="http://schemas.openxmlformats.org/officeDocument/2006/relationships/image" Target="media/imgrId332862879c5b0abdb.jpg"/><Relationship Id="rId107462879c5b19c74" Type="http://schemas.openxmlformats.org/officeDocument/2006/relationships/image" Target="media/imgrId107462879c5b19c74.jpg"/><Relationship Id="rId620562879c5b264bc" Type="http://schemas.openxmlformats.org/officeDocument/2006/relationships/image" Target="media/imgrId620562879c5b264bc.jpg"/><Relationship Id="rId762762879c5b34692" Type="http://schemas.openxmlformats.org/officeDocument/2006/relationships/image" Target="media/imgrId762762879c5b34692.jpg"/><Relationship Id="rId910162879c5b48209" Type="http://schemas.openxmlformats.org/officeDocument/2006/relationships/image" Target="media/imgrId910162879c5b48209.jpg"/><Relationship Id="rId876262879c5b69101" Type="http://schemas.openxmlformats.org/officeDocument/2006/relationships/image" Target="media/imgrId876262879c5b69101.jpg"/><Relationship Id="rId175162879c5b761fa" Type="http://schemas.openxmlformats.org/officeDocument/2006/relationships/image" Target="media/imgrId175162879c5b761fa.jpg"/><Relationship Id="rId342262879c5b8dc61" Type="http://schemas.openxmlformats.org/officeDocument/2006/relationships/image" Target="media/imgrId342262879c5b8dc61.jpg"/><Relationship Id="rId390262879c5b9b35a" Type="http://schemas.openxmlformats.org/officeDocument/2006/relationships/image" Target="media/imgrId390262879c5b9b35a.jpg"/><Relationship Id="rId707862879c5ba7015" Type="http://schemas.openxmlformats.org/officeDocument/2006/relationships/image" Target="media/imgrId707862879c5ba7015.jpg"/><Relationship Id="rId222762879c5bb22eb" Type="http://schemas.openxmlformats.org/officeDocument/2006/relationships/image" Target="media/imgrId222762879c5bb22eb.jpg"/><Relationship Id="rId313562879c5bbbff7" Type="http://schemas.openxmlformats.org/officeDocument/2006/relationships/image" Target="media/imgrId313562879c5bbbff7.jpg"/><Relationship Id="rId649262879c5bcddc1" Type="http://schemas.openxmlformats.org/officeDocument/2006/relationships/image" Target="media/imgrId649262879c5bcddc1.png"/><Relationship Id="rId249762879c5bda7fb" Type="http://schemas.openxmlformats.org/officeDocument/2006/relationships/image" Target="media/imgrId249762879c5bda7fb.jpg"/><Relationship Id="rId802162879c5be926d" Type="http://schemas.openxmlformats.org/officeDocument/2006/relationships/image" Target="media/imgrId802162879c5be926d.jpg"/><Relationship Id="rId889662879c5bf24f8" Type="http://schemas.openxmlformats.org/officeDocument/2006/relationships/image" Target="media/imgrId889662879c5bf24f8.jpg"/><Relationship Id="rId671162879c5c0691a" Type="http://schemas.openxmlformats.org/officeDocument/2006/relationships/image" Target="media/imgrId671162879c5c0691a.jpg"/><Relationship Id="rId598662879c5c10599" Type="http://schemas.openxmlformats.org/officeDocument/2006/relationships/image" Target="media/imgrId598662879c5c10599.jpg"/><Relationship Id="rId885862879c5c1a046" Type="http://schemas.openxmlformats.org/officeDocument/2006/relationships/image" Target="media/imgrId885862879c5c1a046.jpg"/><Relationship Id="rId689462879c5c24e99" Type="http://schemas.openxmlformats.org/officeDocument/2006/relationships/image" Target="media/imgrId689462879c5c24e99.jpg"/><Relationship Id="rId267662879c5c31229" Type="http://schemas.openxmlformats.org/officeDocument/2006/relationships/image" Target="media/imgrId267662879c5c31229.png"/><Relationship Id="rId543662879c5c3c394" Type="http://schemas.openxmlformats.org/officeDocument/2006/relationships/image" Target="media/imgrId543662879c5c3c394.png"/><Relationship Id="rId281262879c5c459e1" Type="http://schemas.openxmlformats.org/officeDocument/2006/relationships/image" Target="media/imgrId281262879c5c459e1.png"/><Relationship Id="rId976162879c5c50914" Type="http://schemas.openxmlformats.org/officeDocument/2006/relationships/image" Target="media/imgrId976162879c5c50914.jpg"/><Relationship Id="rId970862879c5c5b6b4" Type="http://schemas.openxmlformats.org/officeDocument/2006/relationships/image" Target="media/imgrId970862879c5c5b6b4.jpg"/><Relationship Id="rId709762879c5c6487f" Type="http://schemas.openxmlformats.org/officeDocument/2006/relationships/image" Target="media/imgrId709762879c5c6487f.jpg"/><Relationship Id="rId283462879c5c6d600" Type="http://schemas.openxmlformats.org/officeDocument/2006/relationships/image" Target="media/imgrId283462879c5c6d600.jpg"/><Relationship Id="rId801962879c5c779c7" Type="http://schemas.openxmlformats.org/officeDocument/2006/relationships/image" Target="media/imgrId801962879c5c779c7.jpg"/><Relationship Id="rId730962879c5c803d1" Type="http://schemas.openxmlformats.org/officeDocument/2006/relationships/image" Target="media/imgrId730962879c5c803d1.jpg"/><Relationship Id="rId829462879c5c89d32" Type="http://schemas.openxmlformats.org/officeDocument/2006/relationships/image" Target="media/imgrId829462879c5c89d32.jpg"/><Relationship Id="rId494562879c5c93cf3" Type="http://schemas.openxmlformats.org/officeDocument/2006/relationships/image" Target="media/imgrId494562879c5c93cf3.jpg"/><Relationship Id="rId296962879c5c9bfb8" Type="http://schemas.openxmlformats.org/officeDocument/2006/relationships/image" Target="media/imgrId296962879c5c9bfb8.jpg"/><Relationship Id="rId611362879c5ca3d35" Type="http://schemas.openxmlformats.org/officeDocument/2006/relationships/image" Target="media/imgrId611362879c5ca3d35.jpg"/><Relationship Id="rId628762879c5cac5a6" Type="http://schemas.openxmlformats.org/officeDocument/2006/relationships/image" Target="media/imgrId628762879c5cac5a6.jpg"/><Relationship Id="rId655162879c5cb61df" Type="http://schemas.openxmlformats.org/officeDocument/2006/relationships/image" Target="media/imgrId655162879c5cb61df.jpg"/><Relationship Id="rId370062879c5cbef7e" Type="http://schemas.openxmlformats.org/officeDocument/2006/relationships/image" Target="media/imgrId370062879c5cbef7e.jpg"/><Relationship Id="rId164362879c5ccb1fd" Type="http://schemas.openxmlformats.org/officeDocument/2006/relationships/image" Target="media/imgrId164362879c5ccb1fd.jpg"/><Relationship Id="rId571162879c5cd42ee" Type="http://schemas.openxmlformats.org/officeDocument/2006/relationships/image" Target="media/imgrId571162879c5cd42ee.jpg"/><Relationship Id="rId948662879c5cdb95c" Type="http://schemas.openxmlformats.org/officeDocument/2006/relationships/image" Target="media/imgrId948662879c5cdb95c.jpg"/><Relationship Id="rId933062879c5ce675a" Type="http://schemas.openxmlformats.org/officeDocument/2006/relationships/image" Target="media/imgrId933062879c5ce675a.jpg"/><Relationship Id="rId990462879c5cef222" Type="http://schemas.openxmlformats.org/officeDocument/2006/relationships/image" Target="media/imgrId990462879c5cef222.jpg"/><Relationship Id="rId854162879c5d05576" Type="http://schemas.openxmlformats.org/officeDocument/2006/relationships/image" Target="media/imgrId854162879c5d05576.jpg"/><Relationship Id="rId815162879c5d0f302" Type="http://schemas.openxmlformats.org/officeDocument/2006/relationships/image" Target="media/imgrId815162879c5d0f302.jpg"/><Relationship Id="rId233062879c5d180ef" Type="http://schemas.openxmlformats.org/officeDocument/2006/relationships/image" Target="media/imgrId233062879c5d180ef.jpg"/><Relationship Id="rId194262879c5d22eba" Type="http://schemas.openxmlformats.org/officeDocument/2006/relationships/image" Target="media/imgrId194262879c5d22eba.jpg"/><Relationship Id="rId674162879c5d3d276" Type="http://schemas.openxmlformats.org/officeDocument/2006/relationships/image" Target="media/imgrId674162879c5d3d276.jpg"/><Relationship Id="rId921162879c5d46e21" Type="http://schemas.openxmlformats.org/officeDocument/2006/relationships/image" Target="media/imgrId921162879c5d46e21.jpg"/><Relationship Id="rId358562879c5d4f5bc" Type="http://schemas.openxmlformats.org/officeDocument/2006/relationships/image" Target="media/imgrId358562879c5d4f5bc.jpg"/><Relationship Id="rId452962879c5d594ad" Type="http://schemas.openxmlformats.org/officeDocument/2006/relationships/image" Target="media/imgrId452962879c5d594ad.jpg"/><Relationship Id="rId611462879c5d63dbb" Type="http://schemas.openxmlformats.org/officeDocument/2006/relationships/image" Target="media/imgrId611462879c5d63dbb.jpg"/><Relationship Id="rId726262879c5d6e1fd" Type="http://schemas.openxmlformats.org/officeDocument/2006/relationships/image" Target="media/imgrId726262879c5d6e1fd.jpg"/><Relationship Id="rId368762879c5d77462" Type="http://schemas.openxmlformats.org/officeDocument/2006/relationships/image" Target="media/imgrId368762879c5d77462.jpg"/><Relationship Id="rId165362879c5d866f4" Type="http://schemas.openxmlformats.org/officeDocument/2006/relationships/image" Target="media/imgrId165362879c5d866f4.jpg"/><Relationship Id="rId811162879c5d90a4e" Type="http://schemas.openxmlformats.org/officeDocument/2006/relationships/image" Target="media/imgrId811162879c5d90a4e.jpg"/><Relationship Id="rId919262879c5d9af49" Type="http://schemas.openxmlformats.org/officeDocument/2006/relationships/image" Target="media/imgrId919262879c5d9af49.jpg"/><Relationship Id="rId590662879c5da061e" Type="http://schemas.openxmlformats.org/officeDocument/2006/relationships/image" Target="media/imgrId590662879c5da061e.jpg"/><Relationship Id="rId430262879c5daa227" Type="http://schemas.openxmlformats.org/officeDocument/2006/relationships/image" Target="media/imgrId430262879c5daa227.jpg"/><Relationship Id="rId496662879c5db59d5" Type="http://schemas.openxmlformats.org/officeDocument/2006/relationships/image" Target="media/imgrId496662879c5db59d5.jpg"/><Relationship Id="rId730162879c5dc2989" Type="http://schemas.openxmlformats.org/officeDocument/2006/relationships/image" Target="media/imgrId730162879c5dc2989.jpg"/><Relationship Id="rId749362879c5dce1db" Type="http://schemas.openxmlformats.org/officeDocument/2006/relationships/image" Target="media/imgrId749362879c5dce1db.jpg"/><Relationship Id="rId245262879c5dd4017" Type="http://schemas.openxmlformats.org/officeDocument/2006/relationships/image" Target="media/imgrId245262879c5dd4017.jpg"/><Relationship Id="rId926362879c5ddfcdc" Type="http://schemas.openxmlformats.org/officeDocument/2006/relationships/image" Target="media/imgrId926362879c5ddfcdc.jpg"/><Relationship Id="rId103462879c5decd93" Type="http://schemas.openxmlformats.org/officeDocument/2006/relationships/image" Target="media/imgrId103462879c5decd93.jpg"/><Relationship Id="rId734362879c5e12f83" Type="http://schemas.openxmlformats.org/officeDocument/2006/relationships/image" Target="media/imgrId734362879c5e12f83.jpg"/><Relationship Id="rId826562879c5e241fc" Type="http://schemas.openxmlformats.org/officeDocument/2006/relationships/image" Target="media/imgrId826562879c5e241fc.jpg"/><Relationship Id="rId212162879c5e3080c" Type="http://schemas.openxmlformats.org/officeDocument/2006/relationships/image" Target="media/imgrId212162879c5e3080c.jpg"/><Relationship Id="rId734262879c5e38a22" Type="http://schemas.openxmlformats.org/officeDocument/2006/relationships/image" Target="media/imgrId734262879c5e38a22.jpg"/><Relationship Id="rId476562879c5e45afe" Type="http://schemas.openxmlformats.org/officeDocument/2006/relationships/image" Target="media/imgrId476562879c5e45afe.jpg"/><Relationship Id="rId425962879c5e4d22c" Type="http://schemas.openxmlformats.org/officeDocument/2006/relationships/image" Target="media/imgrId425962879c5e4d22c.jpg"/><Relationship Id="rId164062879c5e56e1c" Type="http://schemas.openxmlformats.org/officeDocument/2006/relationships/image" Target="media/imgrId164062879c5e56e1c.jpg"/><Relationship Id="rId234062879c5e63586" Type="http://schemas.openxmlformats.org/officeDocument/2006/relationships/image" Target="media/imgrId234062879c5e63586.jpg"/><Relationship Id="rId859862879c5e6d114" Type="http://schemas.openxmlformats.org/officeDocument/2006/relationships/image" Target="media/imgrId859862879c5e6d114.jpg"/><Relationship Id="rId943862879c5e76a6d" Type="http://schemas.openxmlformats.org/officeDocument/2006/relationships/image" Target="media/imgrId943862879c5e76a6d.jpg"/><Relationship Id="rId300762879c5e848d0" Type="http://schemas.openxmlformats.org/officeDocument/2006/relationships/image" Target="media/imgrId300762879c5e848d0.jpg"/><Relationship Id="rId626562879c5e922bb" Type="http://schemas.openxmlformats.org/officeDocument/2006/relationships/image" Target="media/imgrId626562879c5e922bb.jpg"/><Relationship Id="rId889662879c5e9c48a" Type="http://schemas.openxmlformats.org/officeDocument/2006/relationships/image" Target="media/imgrId889662879c5e9c48a.jpg"/><Relationship Id="rId897262879c5ea6443" Type="http://schemas.openxmlformats.org/officeDocument/2006/relationships/image" Target="media/imgrId897262879c5ea6443.jpg"/><Relationship Id="rId638862879c5eb0bcc" Type="http://schemas.openxmlformats.org/officeDocument/2006/relationships/image" Target="media/imgrId638862879c5eb0bcc.jpg"/><Relationship Id="rId194562879c5eba4d9" Type="http://schemas.openxmlformats.org/officeDocument/2006/relationships/image" Target="media/imgrId194562879c5eba4d9.jpg"/><Relationship Id="rId157562879c5ec617c" Type="http://schemas.openxmlformats.org/officeDocument/2006/relationships/image" Target="media/imgrId157562879c5ec617c.jpg"/><Relationship Id="rId952862879c5ecfae7" Type="http://schemas.openxmlformats.org/officeDocument/2006/relationships/image" Target="media/imgrId952862879c5ecfae7.jpg"/><Relationship Id="rId102162879c5edaa5d" Type="http://schemas.openxmlformats.org/officeDocument/2006/relationships/image" Target="media/imgrId102162879c5edaa5d.jpg"/><Relationship Id="rId506862879c5ee78bd" Type="http://schemas.openxmlformats.org/officeDocument/2006/relationships/image" Target="media/imgrId506862879c5ee78bd.jpg"/><Relationship Id="rId468462879c5ef3a88" Type="http://schemas.openxmlformats.org/officeDocument/2006/relationships/image" Target="media/imgrId468462879c5ef3a88.jpg"/><Relationship Id="rId755362879c5f07583" Type="http://schemas.openxmlformats.org/officeDocument/2006/relationships/image" Target="media/imgrId755362879c5f07583.jpg"/><Relationship Id="rId238962879c5f0fc42" Type="http://schemas.openxmlformats.org/officeDocument/2006/relationships/image" Target="media/imgrId238962879c5f0fc42.jpg"/><Relationship Id="rId399162879c5f1c2dc" Type="http://schemas.openxmlformats.org/officeDocument/2006/relationships/image" Target="media/imgrId399162879c5f1c2dc.jpg"/><Relationship Id="rId745662879c5f253f1" Type="http://schemas.openxmlformats.org/officeDocument/2006/relationships/image" Target="media/imgrId745662879c5f253f1.jpg"/><Relationship Id="rId945662879c5f31341" Type="http://schemas.openxmlformats.org/officeDocument/2006/relationships/image" Target="media/imgrId945662879c5f31341.jpg"/><Relationship Id="rId620262879c5f3c788" Type="http://schemas.openxmlformats.org/officeDocument/2006/relationships/image" Target="media/imgrId620262879c5f3c788.jpg"/><Relationship Id="rId257862879c5f44ad4" Type="http://schemas.openxmlformats.org/officeDocument/2006/relationships/image" Target="media/imgrId257862879c5f44ad4.jpg"/><Relationship Id="rId718562879c5f50b4d" Type="http://schemas.openxmlformats.org/officeDocument/2006/relationships/image" Target="media/imgrId718562879c5f50b4d.jpg"/><Relationship Id="rId453762879c5f5aee7" Type="http://schemas.openxmlformats.org/officeDocument/2006/relationships/image" Target="media/imgrId453762879c5f5aee7.jpg"/><Relationship Id="rId397462879c5f61c6c" Type="http://schemas.openxmlformats.org/officeDocument/2006/relationships/image" Target="media/imgrId397462879c5f61c6c.jpg"/><Relationship Id="rId301762879c5f6926c" Type="http://schemas.openxmlformats.org/officeDocument/2006/relationships/image" Target="media/imgrId301762879c5f6926c.jpg"/><Relationship Id="rId694962879c5f73b0e" Type="http://schemas.openxmlformats.org/officeDocument/2006/relationships/image" Target="media/imgrId694962879c5f73b0e.jpg"/><Relationship Id="rId264962879c5f7f5ca" Type="http://schemas.openxmlformats.org/officeDocument/2006/relationships/image" Target="media/imgrId264962879c5f7f5ca.jpg"/><Relationship Id="rId214262879c5f8a5d6" Type="http://schemas.openxmlformats.org/officeDocument/2006/relationships/image" Target="media/imgrId214262879c5f8a5d6.jpg"/><Relationship Id="rId436362879c5f968e9" Type="http://schemas.openxmlformats.org/officeDocument/2006/relationships/image" Target="media/imgrId436362879c5f968e9.jpg"/><Relationship Id="rId639962879c5fa2bdf" Type="http://schemas.openxmlformats.org/officeDocument/2006/relationships/image" Target="media/imgrId639962879c5fa2bdf.jpg"/><Relationship Id="rId721962879c5fadf20" Type="http://schemas.openxmlformats.org/officeDocument/2006/relationships/image" Target="media/imgrId721962879c5fadf20.jpg"/><Relationship Id="rId112762879c5fb83ca" Type="http://schemas.openxmlformats.org/officeDocument/2006/relationships/image" Target="media/imgrId112762879c5fb83ca.jpg"/><Relationship Id="rId119462879c5fc240a" Type="http://schemas.openxmlformats.org/officeDocument/2006/relationships/image" Target="media/imgrId119462879c5fc240a.jpg"/><Relationship Id="rId935362879c5fccad4" Type="http://schemas.openxmlformats.org/officeDocument/2006/relationships/image" Target="media/imgrId935362879c5fccad4.jpg"/><Relationship Id="rId977062879c5fd840f" Type="http://schemas.openxmlformats.org/officeDocument/2006/relationships/image" Target="media/imgrId977062879c5fd840f.jpg"/><Relationship Id="rId711562879c5fe319f" Type="http://schemas.openxmlformats.org/officeDocument/2006/relationships/image" Target="media/imgrId711562879c5fe319f.jpg"/><Relationship Id="rId568662879c5fec2ae" Type="http://schemas.openxmlformats.org/officeDocument/2006/relationships/image" Target="media/imgrId568662879c5fec2ae.jpg"/><Relationship Id="rId170862879c6006b83" Type="http://schemas.openxmlformats.org/officeDocument/2006/relationships/image" Target="media/imgrId170862879c6006b83.jpg"/><Relationship Id="rId503662879c604ff83" Type="http://schemas.openxmlformats.org/officeDocument/2006/relationships/image" Target="media/imgrId503662879c604ff83.png"/><Relationship Id="rId879462879c6058797" Type="http://schemas.openxmlformats.org/officeDocument/2006/relationships/image" Target="media/imgrId879462879c605879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367853" Type="http://schemas.openxmlformats.org/officeDocument/2006/relationships/image" Target="media/imgrId873678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367853" Type="http://schemas.openxmlformats.org/officeDocument/2006/relationships/image" Target="media/imgrId873678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367853" Type="http://schemas.openxmlformats.org/officeDocument/2006/relationships/image" Target="media/imgrId873678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367853" Type="http://schemas.openxmlformats.org/officeDocument/2006/relationships/image" Target="media/imgrId873678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367853" Type="http://schemas.openxmlformats.org/officeDocument/2006/relationships/image" Target="media/imgrId873678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367853" Type="http://schemas.openxmlformats.org/officeDocument/2006/relationships/image" Target="media/imgrId873678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