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KDW 993 T</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6807200" cy="5110480"/>
            <wp:effectExtent l="0" t="127000" r="0" b="0"/>
            <wp:docPr id="26513117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9633942" cstate="print"/>
                    <a:stretch>
                      <a:fillRect/>
                    </a:stretch>
                  </pic:blipFill>
                  <pic:spPr>
                    <a:xfrm>
                      <a:off x="0" y="0"/>
                      <a:ext cx="6807200" cy="511048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0023902" w:name="ctxt"/>
    <w:bookmarkEnd w:id="5002390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4309"/>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430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4309"/>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31386287a79a784aa"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2016287a79a785ea"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86366287a79a78a8c"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4237351" name="name21636287a79a939a9"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51606287a79a939a0"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2739389" name="name59856287a79aa27af"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36376287a79aa27a8" cstate="print"/>
                          <a:stretch>
                            <a:fillRect/>
                          </a:stretch>
                        </pic:blipFill>
                        <pic:spPr>
                          <a:xfrm>
                            <a:off x="0" y="0"/>
                            <a:ext cx="5551200" cy="41616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65083" name="name66076287a79ab314c"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34886287a79ab3146"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6987061" name="name98526287a79ac35ac"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66626287a79ac35a5"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20189654" name="name67386287a79acfc57"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61886287a79acfc53"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40° max 30 </w:t>
                  </w:r>
                  <w:bookmarkStart w:id="96331003" w:name="result_box"/>
                  <w:bookmarkEnd w:id="96331003"/>
                  <w:r>
                    <w:rPr>
                      <w:color w:val="00274C"/>
                      <w:position w:val="-2"/>
                      <w:sz w:val="20"/>
                      <w:szCs w:val="20"/>
                      <w:u w:val="none"/>
                      <w:shd w:val="clear" w:color="auto" w:fill="E1E2E0"/>
                    </w:rPr>
                    <w:t xml:space="preserve">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w:t>
                  </w:r>
                  <w:bookmarkStart w:id="70803358" w:name="result_box"/>
                  <w:bookmarkEnd w:id="70803358"/>
                  <w:r>
                    <w:rPr>
                      <w:color w:val="00274C"/>
                      <w:position w:val="-2"/>
                      <w:sz w:val="20"/>
                      <w:szCs w:val="20"/>
                      <w:u w:val="none"/>
                      <w:shd w:val="clear" w:color="auto" w:fill="E1E2E0"/>
                    </w:rPr>
                    <w:t xml:space="preserve">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5.44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KSD 1403 NA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243690" name="name69936287a79adcd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326287a79adcd4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430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430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430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430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430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118976" name="name38976287a79ae331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946287a79ae331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30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430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430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430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430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or better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10w-30 (-25°C ÷ +40°C)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225" w:after="225" w:line="262" w:lineRule="auto"/>
        <w:ind w:left="0" w:right="0"/>
        <w:jc w:val="left"/>
      </w:pPr>
      <w:r>
        <w:drawing>
          <wp:inline distT="0" distB="0" distL="0" distR="0">
            <wp:extent cx="324000" cy="324000"/>
            <wp:effectExtent b="0" l="0" r="0" t="0"/>
            <wp:docPr id="63441133" name="name16086287a79af002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5906287a79af002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Important</w:t>
      </w:r>
    </w:p>
    <w:p>
      <w:pPr>
        <w:numPr>
          <w:ilvl w:val="0"/>
          <w:numId w:val="14309"/>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4309"/>
        </w:numPr>
        <w:spacing w:before="0" w:after="0" w:line="240" w:lineRule="auto"/>
        <w:jc w:val="left"/>
        <w:rPr>
          <w:color w:val="00274C"/>
          <w:sz w:val="20"/>
          <w:szCs w:val="20"/>
        </w:rPr>
      </w:pPr>
      <w:r>
        <w:rPr>
          <w:color w:val="00274C"/>
          <w:sz w:val="20"/>
          <w:szCs w:val="20"/>
          <w:u w:val="none"/>
        </w:rPr>
        <w:t xml:space="preserve">Any failures resulting from the use of fuels other than recommended will not be warranted.</w:t>
      </w:r>
    </w:p>
    <w:p>
      <w:pPr>
        <w:widowControl w:val="on"/>
        <w:pBdr/>
        <w:spacing w:before="225" w:after="225" w:line="262" w:lineRule="auto"/>
        <w:ind w:left="0" w:right="0"/>
        <w:jc w:val="left"/>
      </w:pPr>
      <w:r>
        <w:drawing>
          <wp:inline distT="0" distB="0" distL="0" distR="0">
            <wp:extent cx="324000" cy="324000"/>
            <wp:effectExtent b="0" l="0" r="0" t="0"/>
            <wp:docPr id="48898842" name="name81096287a79b0908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0686287a79b0908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Warning</w:t>
      </w:r>
    </w:p>
    <w:p>
      <w:pPr>
        <w:numPr>
          <w:ilvl w:val="0"/>
          <w:numId w:val="14309"/>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 </w:t>
      </w:r>
    </w:p>
    <w:p>
      <w:pPr>
        <w:numPr>
          <w:ilvl w:val="0"/>
          <w:numId w:val="14309"/>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 In a warranty case the customer must prove by a certificate from the fuel supplier that an allowed fuel was used.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rFonts w:ascii="Arial" w:hAnsi="Arial" w:eastAsia="Arial" w:cs="Arial"/>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 certification</w:t>
            </w:r>
          </w:p>
        </w:tc>
        <w:tc>
          <w:tcPr>
            <w:tcW w:w="0" w:type="auto"/>
            <w:tcMar>
              <w:top w:w="150" w:type="dxa"/>
              <w:left w:w="150" w:type="dxa"/>
              <w:bottom w:w="150" w:type="dxa"/>
              <w:right w:w="150" w:type="dxa"/>
            </w:tcMar>
            <w:vAlign w:val="top"/>
          </w:tcPr>
          <w:p>
            <w:pPr>
              <w:widowControl w:val="on"/>
              <w:pBdr/>
              <w:spacing w:before="0" w:after="0" w:line="240" w:lineRule="auto"/>
              <w:ind w:left="0" w:right="0"/>
              <w:jc w:val="center"/>
            </w:pPr>
            <w:r>
              <w:rPr>
                <w:b/>
                <w:bCs/>
                <w:color w:val="00274C"/>
                <w:position w:val="0"/>
                <w:sz w:val="20"/>
                <w:szCs w:val="20"/>
                <w:u w:val="none"/>
              </w:rPr>
              <w:t xml:space="preserve">NOTES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NATO F-54 --&gt;</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center"/>
              <w:textAlignment w:val="top"/>
            </w:pPr>
            <w:r>
              <w:rPr>
                <w:color w:val="00274C"/>
                <w:position w:val="0"/>
                <w:sz w:val="20"/>
                <w:szCs w:val="20"/>
                <w:u w:val="none"/>
              </w:rPr>
              <w:t xml:space="preserve">(S = 10 ppm)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NATO F-40 (JP4)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Not recommended. JP 4 should be used only in emergency situations. JP 4 severely reduces engine life and potential power due to the lack of lubricity as compared to DF2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NATO F-34 + additives (JP8)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5-12 % reduction in power and up to a 30% reduction in fuel system component and upper cylinder life.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Civil Jet Fuels Jet-A/A1 (kerosene)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If 5% oil is added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Civil Jet Fuels Jet B (JP5)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5-12 % reduction in power and up to a 30% reduction in fuel system component and upper cylinder life.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EN 590, DIN 51628 --&gt;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(S=10ppm)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Bio Fuels EN 14214 B20 --&gt;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(up to 20% methyl ester) Max 20% in fuel. Up to 5% reduction in power. Lube oil change and fuel filter change intervals must be shortened. Periodic checks of hoses and seals should be conducted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ASTM D 975 Grade 1-D S15 Diesel artico --&gt;</w:t>
            </w:r>
          </w:p>
        </w:tc>
        <w:tc>
          <w:tcPr>
            <w:tcW w:w="0" w:type="auto"/>
            <w:tcMar>
              <w:top w:w="150" w:type="dxa"/>
              <w:left w:w="150" w:type="dxa"/>
              <w:bottom w:w="150" w:type="dxa"/>
              <w:right w:w="150" w:type="dxa"/>
            </w:tcMar>
            <w:vAlign w:val="top"/>
          </w:tcPr>
          <w:p>
            <w:pPr>
              <w:widowControl w:val="on"/>
              <w:pBdr/>
              <w:spacing w:before="0" w:after="0" w:line="262" w:lineRule="auto"/>
              <w:ind w:left="0" w:right="0"/>
              <w:jc w:val="center"/>
              <w:textAlignment w:val="top"/>
            </w:pPr>
            <w:r>
              <w:rPr>
                <w:color w:val="00274C"/>
                <w:position w:val="0"/>
                <w:sz w:val="20"/>
                <w:szCs w:val="20"/>
                <w:u w:val="none"/>
              </w:rPr>
              <w:t xml:space="preserve">Recommended fuel type for cold weather operation in ambient temperatures, which would result in DF2 “waxing”. No degradation in performance or engine/ component life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ASTM D 975 Grade 1-D S1500 Diesel artico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Recommended fuel type for cold weather operation in ambient temperatures, which would result in DF2 “waxing”. No degradation in performance or engine/ component life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ASTM D 975 Grade 2-D S15 --&gt;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Recommended fuel type for normal ambient operation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ASTM D 975 Grade 2-D S1500 --&gt;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Recommended fuel type for normal ambient operation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Arctic Fuel (EN 590, ASTM D 975)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Without adding oil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5000 ppm (&lt; 0,5%)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NOT in USA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&gt; 5000 ppm (&gt; 0,5%); &lt; 10000 ppm (&lt;1,0%)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NOT in USA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56"/>
              </w:rPr>
              <w:drawing>
                <wp:inline distT="0" distB="0" distL="0" distR="0">
                  <wp:extent cx="770400" cy="770400"/>
                  <wp:effectExtent b="0" l="0" r="0" t="0"/>
                  <wp:docPr id="80742152" name="name91126287a79b13be1" descr="x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tl.png"/>
                          <pic:cNvPicPr/>
                        </pic:nvPicPr>
                        <pic:blipFill>
                          <a:blip r:embed="rId62946287a79b13bdc" cstate="print"/>
                          <a:stretch>
                            <a:fillRect/>
                          </a:stretch>
                        </pic:blipFill>
                        <pic:spPr>
                          <a:xfrm>
                            <a:off x="0" y="0"/>
                            <a:ext cx="770400" cy="7704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HVO 100%</w:t>
            </w:r>
          </w:p>
          <w:p>
            <w:pPr>
              <w:widowControl w:val="on"/>
              <w:pBdr/>
              <w:spacing w:before="0" w:after="0" w:line="262" w:lineRule="auto"/>
              <w:ind w:left="0" w:right="0"/>
              <w:jc w:val="center"/>
              <w:textAlignment w:val="center"/>
            </w:pPr>
            <w:r>
              <w:rPr>
                <w:color w:val="00274C"/>
                <w:position w:val="-2"/>
                <w:sz w:val="20"/>
                <w:szCs w:val="20"/>
                <w:u w:val="none"/>
              </w:rPr>
              <w:t xml:space="preserve">(EN 15940)</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4539244" name="name60826287a79b1baa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4946287a79b1ba9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4309"/>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430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w:t>
            </w:r>
          </w:p>
          <w:p>
            <w:pPr>
              <w:numPr>
                <w:ilvl w:val="0"/>
                <w:numId w:val="1430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1430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u w:val="none"/>
        </w:rPr>
        <w:t xml:space="preserve">3.2.1 Note for OEM</w:t>
      </w:r>
    </w:p>
    <w:p>
      <w:pPr>
        <w:numPr>
          <w:ilvl w:val="0"/>
          <w:numId w:val="14309"/>
        </w:numPr>
        <w:spacing w:before="0" w:after="0" w:line="240" w:lineRule="auto"/>
        <w:jc w:val="left"/>
        <w:rPr>
          <w:color w:val="00274C"/>
          <w:sz w:val="20"/>
          <w:szCs w:val="20"/>
        </w:rPr>
      </w:pPr>
      <w:r>
        <w:rPr>
          <w:color w:val="00274C"/>
          <w:sz w:val="20"/>
          <w:szCs w:val="20"/>
          <w:u w:val="none"/>
        </w:rPr>
        <w:t xml:space="preserve">When installing the KDI engines, always bear in mind that any variation to the functional systems may result in serious failures to the engine.</w:t>
      </w:r>
    </w:p>
    <w:p>
      <w:pPr>
        <w:numPr>
          <w:ilvl w:val="0"/>
          <w:numId w:val="14309"/>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274C"/>
          <w:sz w:val="20"/>
          <w:szCs w:val="20"/>
          <w:u w:val="none"/>
        </w:rPr>
        <w:t xml:space="preserve">KOHLER</w:t>
      </w:r>
      <w:r>
        <w:rPr>
          <w:color w:val="00274C"/>
          <w:sz w:val="20"/>
          <w:szCs w:val="20"/>
          <w:u w:val="none"/>
        </w:rPr>
        <w:t xml:space="preserve"> testing laboratories before application of the engine.</w:t>
      </w:r>
    </w:p>
    <w:p>
      <w:pPr>
        <w:numPr>
          <w:ilvl w:val="0"/>
          <w:numId w:val="14309"/>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274C"/>
          <w:sz w:val="20"/>
          <w:szCs w:val="20"/>
          <w:u w:val="none"/>
        </w:rPr>
        <w:t xml:space="preserve">KOHLER</w:t>
      </w:r>
      <w:r>
        <w:rPr>
          <w:color w:val="00274C"/>
          <w:sz w:val="20"/>
          <w:szCs w:val="20"/>
          <w:u w:val="none"/>
        </w:rPr>
        <w:t xml:space="preserve"> shall not be deemed responsible for any consequential failures or damages to the engine.</w:t>
      </w:r>
    </w:p>
    <w:p>
      <w:pPr>
        <w:numPr>
          <w:ilvl w:val="0"/>
          <w:numId w:val="14309"/>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w:t>
      </w:r>
    </w:p>
    <w:p>
      <w:pPr>
        <w:numPr>
          <w:ilvl w:val="0"/>
          <w:numId w:val="1430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declines all direct and indirect liability for failure to comply with the standards of conduct contained in this manual.</w:t>
      </w:r>
    </w:p>
    <w:p>
      <w:pPr>
        <w:numPr>
          <w:ilvl w:val="0"/>
          <w:numId w:val="1430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Note for end user</w:t>
      </w:r>
    </w:p>
    <w:p>
      <w:pPr>
        <w:numPr>
          <w:ilvl w:val="0"/>
          <w:numId w:val="14309"/>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14309"/>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14309"/>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14309"/>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14309"/>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14309"/>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14309"/>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14309"/>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14309"/>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14309"/>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14309"/>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14309"/>
        </w:numPr>
        <w:spacing w:before="0" w:after="0" w:line="240" w:lineRule="auto"/>
        <w:jc w:val="left"/>
        <w:rPr>
          <w:color w:val="00274C"/>
          <w:sz w:val="20"/>
          <w:szCs w:val="20"/>
        </w:rPr>
      </w:pPr>
      <w:r>
        <w:rPr>
          <w:color w:val="00274C"/>
          <w:sz w:val="20"/>
          <w:szCs w:val="20"/>
          <w:u w:val="none"/>
        </w:rPr>
        <w:t xml:space="preserve">Do not smoke or use open flames when refuelling.</w:t>
      </w:r>
    </w:p>
    <w:p>
      <w:pPr>
        <w:numPr>
          <w:ilvl w:val="0"/>
          <w:numId w:val="14309"/>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14309"/>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14309"/>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14309"/>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14309"/>
        </w:numPr>
        <w:spacing w:before="0" w:after="0" w:line="240" w:lineRule="auto"/>
        <w:jc w:val="left"/>
        <w:rPr>
          <w:color w:val="00274C"/>
          <w:sz w:val="20"/>
          <w:szCs w:val="20"/>
        </w:rPr>
      </w:pPr>
      <w:r>
        <w:rPr>
          <w:color w:val="00274C"/>
          <w:sz w:val="20"/>
          <w:szCs w:val="20"/>
          <w:u w:val="none"/>
        </w:rPr>
        <w:t xml:space="preserve">If there is an electric fan, do not approach the engine when it is still hot as the fan could also start operating when the engine is at a standstill.</w:t>
      </w:r>
    </w:p>
    <w:p>
      <w:pPr>
        <w:numPr>
          <w:ilvl w:val="0"/>
          <w:numId w:val="14309"/>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14309"/>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14309"/>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14309"/>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14309"/>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14309"/>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14309"/>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sz w:val="20"/>
          <w:szCs w:val="20"/>
          <w:u w:val="none"/>
        </w:rPr>
        <w:t xml:space="preserve">KOHLER</w:t>
      </w:r>
      <w:r>
        <w:rPr>
          <w:color w:val="00274C"/>
          <w:sz w:val="20"/>
          <w:szCs w:val="20"/>
          <w:u w:val="none"/>
        </w:rPr>
        <w:t xml:space="preserve"> .</w:t>
      </w:r>
    </w:p>
    <w:p>
      <w:pPr>
        <w:numPr>
          <w:ilvl w:val="0"/>
          <w:numId w:val="14309"/>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14309"/>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14309"/>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704382" name="name80596287a79b2e0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446287a79b2e08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309"/>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274C"/>
          <w:sz w:val="20"/>
          <w:szCs w:val="20"/>
          <w:u w:val="none"/>
        </w:rPr>
        <w:t xml:space="preserve">KOHLER</w:t>
      </w:r>
      <w:r>
        <w:rPr>
          <w:color w:val="00274C"/>
          <w:sz w:val="20"/>
          <w:szCs w:val="20"/>
          <w:u w:val="none"/>
        </w:rPr>
        <w:t xml:space="preserve"> to move the engine </w:t>
      </w:r>
      <w:r>
        <w:rPr>
          <w:b/>
          <w:bCs/>
          <w:color w:val="00274C"/>
          <w:sz w:val="20"/>
          <w:szCs w:val="20"/>
          <w:u w:val="none"/>
        </w:rPr>
        <w:t xml:space="preserve">(Fig. 3.1)</w:t>
      </w:r>
      <w:r>
        <w:rPr>
          <w:color w:val="00274C"/>
          <w:sz w:val="20"/>
          <w:szCs w:val="20"/>
          <w:u w:val="none"/>
        </w:rPr>
        <w:t xml:space="preserve"> .</w:t>
      </w:r>
    </w:p>
    <w:p>
      <w:pPr>
        <w:numPr>
          <w:ilvl w:val="0"/>
          <w:numId w:val="14309"/>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14309"/>
        </w:numPr>
        <w:spacing w:before="0" w:after="0" w:line="240" w:lineRule="auto"/>
        <w:jc w:val="left"/>
        <w:rPr>
          <w:color w:val="00274C"/>
          <w:sz w:val="20"/>
          <w:szCs w:val="20"/>
        </w:rPr>
      </w:pPr>
      <w:r>
        <w:rPr>
          <w:color w:val="00274C"/>
          <w:sz w:val="20"/>
          <w:szCs w:val="20"/>
          <w:u w:val="none"/>
        </w:rPr>
        <w:t xml:space="preserve">The correct tightening of the lifting screws is 25Nm.</w:t>
      </w:r>
    </w:p>
    <w:p>
      <w:pPr>
        <w:numPr>
          <w:ilvl w:val="0"/>
          <w:numId w:val="14309"/>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14309"/>
        </w:numPr>
        <w:spacing w:before="0" w:after="0" w:line="240" w:lineRule="auto"/>
        <w:jc w:val="left"/>
        <w:rPr>
          <w:color w:val="00274C"/>
          <w:sz w:val="20"/>
          <w:szCs w:val="20"/>
        </w:rPr>
      </w:pPr>
      <w:r>
        <w:rPr>
          <w:color w:val="00274C"/>
          <w:sz w:val="20"/>
          <w:szCs w:val="20"/>
          <w:u w:val="none"/>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2995200"/>
            <wp:effectExtent b="0" l="0" r="0" t="0"/>
            <wp:docPr id="1315067" name="name31966287a79b3a383"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60936287a79b3a37e"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4309"/>
              </w:numPr>
              <w:spacing w:before="0" w:after="0" w:line="262" w:lineRule="auto"/>
              <w:jc w:val="left"/>
              <w:rPr>
                <w:color w:val="00274C"/>
                <w:sz w:val="20"/>
                <w:szCs w:val="20"/>
              </w:rPr>
            </w:pPr>
            <w:r>
              <w:rPr>
                <w:color w:val="00274C"/>
                <w:position w:val="-2"/>
                <w:sz w:val="20"/>
                <w:szCs w:val="20"/>
                <w:u w:val="none"/>
              </w:rPr>
              <w:t xml:space="preserve">To ensure safe operation please read the following statements and understand their meaning.</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Also refer to your equipment manufacturer's manual for other important safety information.</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This manual contains safety precautions which are explained below.</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Please read them carefully.</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50968546" name="name51946287a79b41bc5"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0236287a79b41bbf"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768828" name="name94916287a79b4bb0b"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53736287a79b4bb07"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22868570" name="name86036287a79b550fc"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1266287a79b550f4"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95646837" name="name96696287a79b5e5a7"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6016287a79b5e59f"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42071262" name="name25666287a79b6849c"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0716287a79b68498"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9856818" name="name60196287a79b73b9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3966287a79b73b8f"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2328346" name="name51306287a79b7f38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8146287a79b7f382"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77987051" name="name69656287a79b8bec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0216287a79b8bebc"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39237916" name="name10426287a79b94f32"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10136287a79b94f2c"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81372628" name="name30106287a79b9ee6b"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19726287a79b9ee66"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12341712" name="name97626287a79ba979b"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42166287a79ba9795"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5004376" name="name52796287a79bb4c1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826287a79bb4c1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3985770" name="name99466287a79bbaaaf"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71706287a79bbaaa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58409346" name="name15456287a79bc4668"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99086287a79bc466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75673800" name="name43176287a79bcea5c"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48516287a79bcea5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9362596" name="name72496287a79bd764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886287a79bd764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2471270" name="name23676287a79be1cae"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7306287a79be1ca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9885558" name="name78516287a79beccd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626287a79beccd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5066676" name="name23736287a79bf3606"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5106287a79bf360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4976079" name="name37856287a79c08fa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986287a79c08fa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1986812" name="name25526287a79c12c34"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9646287a79c12c2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1875027" name="name36196287a79c1b8f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086287a79c1b8f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0222804" name="name18826287a79c264a3"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95136287a79c2649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962070" name="name84266287a79c306e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256287a79c306e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5769398" name="name41396287a79c39ded"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70196287a79c39de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u w:val="none"/>
                    </w:rP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1830173" name="name79896287a79c40ad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706287a79c40ad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2574803" name="name25696287a79c4b09a"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6266287a79c4b09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3570449" name="name49856287a79c518a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286287a79c5189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4874052" name="name91986287a79c5bc19"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26786287a79c5bc1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8981334" name="name91416287a79c6573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316287a79c6572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274C"/>
                <w:position w:val="-2"/>
                <w:sz w:val="20"/>
                <w:szCs w:val="20"/>
                <w:u w:val="none"/>
              </w:rPr>
              <w:t xml:space="preserve">KOHLER</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Pre-start check</w:t>
      </w:r>
    </w:p>
    <w:p>
      <w:pPr>
        <w:numPr>
          <w:ilvl w:val="0"/>
          <w:numId w:val="14309"/>
        </w:numPr>
        <w:spacing w:before="0" w:after="0" w:line="240" w:lineRule="auto"/>
        <w:jc w:val="left"/>
        <w:rPr>
          <w:color w:val="00274C"/>
          <w:sz w:val="20"/>
          <w:szCs w:val="20"/>
        </w:rPr>
      </w:pPr>
      <w:r>
        <w:rPr>
          <w:color w:val="00274C"/>
          <w:sz w:val="20"/>
          <w:szCs w:val="20"/>
          <w:u w:val="none"/>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869833" name="name35806287a79c70b2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956287a79c70b1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309"/>
        </w:numPr>
        <w:spacing w:before="0" w:after="0" w:line="240" w:lineRule="auto"/>
        <w:jc w:val="left"/>
        <w:rPr>
          <w:color w:val="00274C"/>
          <w:sz w:val="20"/>
          <w:szCs w:val="20"/>
        </w:rPr>
      </w:pPr>
      <w:r>
        <w:rPr>
          <w:color w:val="00274C"/>
          <w:sz w:val="20"/>
          <w:szCs w:val="20"/>
          <w:u w:val="none"/>
        </w:rPr>
        <w:t xml:space="preserve">Non compliance with the operations described in the following pages involves the risk of damages to the engine and vehicle on which it is installed as well as personal and/or property damage.</w:t>
      </w:r>
    </w:p>
    <w:p>
      <w:pPr>
        <w:numPr>
          <w:ilvl w:val="0"/>
          <w:numId w:val="14309"/>
        </w:numPr>
        <w:spacing w:before="0" w:after="0" w:line="240" w:lineRule="auto"/>
        <w:jc w:val="left"/>
        <w:rPr>
          <w:color w:val="00274C"/>
          <w:sz w:val="20"/>
          <w:szCs w:val="20"/>
        </w:rPr>
      </w:pPr>
      <w:r>
        <w:rPr>
          <w:color w:val="00274C"/>
          <w:sz w:val="20"/>
          <w:szCs w:val="20"/>
          <w:u w:val="none"/>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Starting</w:t>
            </w:r>
          </w:p>
          <w:p/>
          <w:p/>
          <w:p>
            <w:pPr>
              <w:numPr>
                <w:ilvl w:val="0"/>
                <w:numId w:val="14311"/>
              </w:numPr>
              <w:spacing w:before="0" w:after="0" w:line="262" w:lineRule="auto"/>
              <w:jc w:val="left"/>
              <w:rPr>
                <w:color w:val="00274C"/>
                <w:sz w:val="20"/>
                <w:szCs w:val="20"/>
              </w:rPr>
            </w:pPr>
            <w:r>
              <w:rPr>
                <w:color w:val="00274C"/>
                <w:position w:val="-2"/>
                <w:sz w:val="20"/>
                <w:szCs w:val="20"/>
                <w:u w:val="none"/>
              </w:rPr>
              <w:t xml:space="preserve">Check the level of the engine oil, fuel and coolant and fill if necessary ( </w:t>
            </w:r>
            <w:hyperlink r:id="rId37026287a79c72f0d" w:history="1">
              <w:r>
                <w:rPr>
                  <w:rStyle w:val="DefaultParagraphFontPHPDOCX"/>
                  <w:b/>
                  <w:bCs/>
                  <w:color w:val="0000FF"/>
                  <w:position w:val="-2"/>
                  <w:sz w:val="20"/>
                  <w:szCs w:val="20"/>
                  <w:u w:val="none"/>
                </w:rPr>
                <w:t xml:space="preserve">Par. 4.5</w:t>
              </w:r>
            </w:hyperlink>
            <w:r>
              <w:rPr>
                <w:color w:val="00274C"/>
                <w:position w:val="-2"/>
                <w:sz w:val="20"/>
                <w:szCs w:val="20"/>
                <w:u w:val="none"/>
              </w:rPr>
              <w:t xml:space="preserve"> e </w:t>
            </w:r>
            <w:hyperlink r:id="rId94286287a79c7314b"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numPr>
                <w:ilvl w:val="0"/>
                <w:numId w:val="14311"/>
              </w:numPr>
              <w:spacing w:before="0" w:after="0" w:line="262" w:lineRule="auto"/>
              <w:jc w:val="left"/>
              <w:rPr>
                <w:color w:val="00274C"/>
                <w:sz w:val="20"/>
                <w:szCs w:val="20"/>
              </w:rPr>
            </w:pPr>
            <w:r>
              <w:rPr>
                <w:color w:val="00274C"/>
                <w:position w:val="-2"/>
                <w:sz w:val="20"/>
                <w:szCs w:val="20"/>
                <w:u w:val="none"/>
              </w:rPr>
              <w:t xml:space="preserve">Put the ignition key in the ignition switch (if supplied).</w:t>
            </w:r>
          </w:p>
          <w:p>
            <w:pPr>
              <w:numPr>
                <w:ilvl w:val="0"/>
                <w:numId w:val="14311"/>
              </w:numPr>
              <w:spacing w:before="0" w:after="0" w:line="262" w:lineRule="auto"/>
              <w:jc w:val="left"/>
              <w:rPr>
                <w:color w:val="00274C"/>
                <w:sz w:val="20"/>
                <w:szCs w:val="20"/>
              </w:rPr>
            </w:pPr>
            <w:r>
              <w:rPr>
                <w:color w:val="00274C"/>
                <w:position w:val="-2"/>
                <w:sz w:val="20"/>
                <w:szCs w:val="20"/>
                <w:u w:val="none"/>
              </w:rPr>
              <w:t xml:space="preserve">Tun the key to </w:t>
            </w:r>
            <w:r>
              <w:rPr>
                <w:b/>
                <w:bCs/>
                <w:color w:val="00274C"/>
                <w:position w:val="-2"/>
                <w:sz w:val="20"/>
                <w:szCs w:val="20"/>
                <w:u w:val="none"/>
              </w:rPr>
              <w:t xml:space="preserve">ON</w:t>
            </w:r>
            <w:r>
              <w:rPr>
                <w:color w:val="00274C"/>
                <w:position w:val="-2"/>
                <w:sz w:val="20"/>
                <w:szCs w:val="20"/>
                <w:u w:val="none"/>
              </w:rPr>
              <w:t xml:space="preserve"> position.</w:t>
            </w:r>
          </w:p>
          <w:p>
            <w:pPr>
              <w:numPr>
                <w:ilvl w:val="0"/>
                <w:numId w:val="14311"/>
              </w:numPr>
              <w:spacing w:before="0" w:after="0" w:line="262" w:lineRule="auto"/>
              <w:jc w:val="left"/>
              <w:rPr>
                <w:color w:val="00274C"/>
                <w:sz w:val="20"/>
                <w:szCs w:val="20"/>
              </w:rPr>
            </w:pPr>
            <w:r>
              <w:rPr>
                <w:color w:val="00274C"/>
                <w:position w:val="-2"/>
                <w:sz w:val="20"/>
                <w:szCs w:val="20"/>
                <w:u w:val="none"/>
              </w:rPr>
              <w:t xml:space="preserve">Turn the key beyond the </w:t>
            </w:r>
            <w:r>
              <w:rPr>
                <w:b/>
                <w:bCs/>
                <w:color w:val="00274C"/>
                <w:position w:val="-2"/>
                <w:sz w:val="20"/>
                <w:szCs w:val="20"/>
                <w:u w:val="none"/>
              </w:rPr>
              <w:t xml:space="preserve">ON</w:t>
            </w:r>
            <w:r>
              <w:rPr>
                <w:color w:val="00274C"/>
                <w:position w:val="-2"/>
                <w:sz w:val="20"/>
                <w:szCs w:val="20"/>
                <w:u w:val="none"/>
              </w:rPr>
              <w:t xml:space="preserve"> position and release it when the engine starts (the key will return into </w:t>
            </w:r>
            <w:r>
              <w:rPr>
                <w:b/>
                <w:bCs/>
                <w:color w:val="00274C"/>
                <w:position w:val="-2"/>
                <w:sz w:val="20"/>
                <w:szCs w:val="20"/>
                <w:u w:val="none"/>
              </w:rPr>
              <w:t xml:space="preserve">ON</w:t>
            </w:r>
            <w:r>
              <w:rPr>
                <w:color w:val="00274C"/>
                <w:position w:val="-2"/>
                <w:sz w:val="20"/>
                <w:szCs w:val="20"/>
                <w:u w:val="none"/>
              </w:rPr>
              <w:t xml:space="preserve"> position automatically).</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976197" name="name83616287a79c7a8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416287a79c7a8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At the first fuelling or if the tank was empty filling the fuel system ( </w:t>
            </w:r>
            <w:hyperlink r:id="rId91186287a79c7b8e5" w:history="1">
              <w:r>
                <w:rPr>
                  <w:rStyle w:val="DefaultParagraphFontPHPDOCX"/>
                  <w:b/>
                  <w:bCs/>
                  <w:color w:val="0000FF"/>
                  <w:position w:val="-2"/>
                  <w:sz w:val="20"/>
                  <w:szCs w:val="20"/>
                  <w:u w:val="single" w:color=""/>
                </w:rPr>
                <w:t xml:space="preserve">Par. 6.3</w:t>
              </w:r>
            </w:hyperlink>
            <w:r>
              <w:rPr>
                <w:color w:val="00274C"/>
                <w:position w:val="-2"/>
                <w:sz w:val="20"/>
                <w:szCs w:val="20"/>
                <w:u w:val="none"/>
              </w:rPr>
              <w:t xml:space="preserve">  from point 4 to point 6).</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Do not actuate the starter for more than 15 seconds at a time. If the engine does not start, wait for one minute before repeating attempt.</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If engine does not start after two attempts see </w:t>
            </w:r>
            <w:hyperlink r:id="rId57886287a79c7c019" w:history="1">
              <w:r>
                <w:rPr>
                  <w:rStyle w:val="DefaultParagraphFontPHPDOCX"/>
                  <w:b/>
                  <w:bCs/>
                  <w:color w:val="0000FF"/>
                  <w:position w:val="-2"/>
                  <w:sz w:val="20"/>
                  <w:szCs w:val="20"/>
                  <w:u w:val="none"/>
                </w:rPr>
                <w:t xml:space="preserve">Tab. 7.1 and Tab. 7.2</w:t>
              </w:r>
            </w:hyperlink>
            <w:r>
              <w:rPr>
                <w:color w:val="00274C"/>
                <w:position w:val="-2"/>
                <w:sz w:val="20"/>
                <w:szCs w:val="20"/>
                <w:u w:val="none"/>
              </w:rPr>
              <w:t xml:space="preserve"> to found the cause.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 In </w:t>
            </w:r>
            <w:r>
              <w:rPr>
                <w:b/>
                <w:bCs/>
                <w:color w:val="00274C"/>
                <w:position w:val="-2"/>
                <w:sz w:val="20"/>
                <w:szCs w:val="20"/>
                <w:u w:val="none"/>
              </w:rPr>
              <w:t xml:space="preserve">Tab. 4.1</w:t>
            </w:r>
            <w:r>
              <w:rPr>
                <w:color w:val="00274C"/>
                <w:position w:val="-2"/>
                <w:sz w:val="20"/>
                <w:szCs w:val="20"/>
                <w:u w:val="none"/>
              </w:rPr>
              <w:t xml:space="preserve"> are described the main functions are illustrated.</w:t>
            </w:r>
          </w:p>
          <w:p/>
          <w:p/>
          <w:p>
            <w:pPr>
              <w:widowControl w:val="on"/>
              <w:pBdr/>
              <w:spacing w:before="0" w:after="0" w:line="262" w:lineRule="auto"/>
              <w:ind w:left="0" w:right="0"/>
              <w:jc w:val="left"/>
              <w:textAlignment w:val="center"/>
            </w:pPr>
            <w:r>
              <w:rPr>
                <w:b/>
                <w:bCs/>
                <w:color w:val="00274C"/>
                <w:position w:val="-2"/>
                <w:sz w:val="20"/>
                <w:szCs w:val="20"/>
                <w:u w:val="none"/>
              </w:rPr>
              <w:t xml:space="preserve">Tab.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r>
              <w:rPr>
                <w:position w:val="-210"/>
              </w:rPr>
              <w:drawing>
                <wp:inline distT="0" distB="0" distL="0" distR="0">
                  <wp:extent cx="2232000" cy="1389600"/>
                  <wp:effectExtent b="0" l="0" r="0" t="0"/>
                  <wp:docPr id="6795383" name="name37776287a79c8dcea"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78956287a79c8dce1"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After starting</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092327" name="name18026287a79c99a9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486287a79c99a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Make sure that all the warning lights on the control panel are off when the engine is running.</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Run at minimum speed for a few minutes according to table (except constant speed engine).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Turning off</w:t>
            </w:r>
          </w:p>
          <w:p/>
          <w:p/>
          <w:p>
            <w:pPr>
              <w:numPr>
                <w:ilvl w:val="0"/>
                <w:numId w:val="14312"/>
              </w:numPr>
              <w:spacing w:before="0" w:after="0" w:line="262" w:lineRule="auto"/>
              <w:jc w:val="left"/>
              <w:rPr>
                <w:color w:val="00274C"/>
                <w:sz w:val="20"/>
                <w:szCs w:val="20"/>
              </w:rPr>
            </w:pPr>
            <w:r>
              <w:rPr>
                <w:color w:val="00274C"/>
                <w:position w:val="-2"/>
                <w:sz w:val="20"/>
                <w:szCs w:val="20"/>
                <w:u w:val="none"/>
              </w:rPr>
              <w:t xml:space="preserve">Do not turn off the engine when it is running at the maximum rotation speed (except constant speed engine).</w:t>
            </w:r>
          </w:p>
          <w:p>
            <w:pPr>
              <w:numPr>
                <w:ilvl w:val="0"/>
                <w:numId w:val="14312"/>
              </w:numPr>
              <w:spacing w:before="0" w:after="0" w:line="262" w:lineRule="auto"/>
              <w:jc w:val="left"/>
              <w:rPr>
                <w:color w:val="00274C"/>
                <w:sz w:val="20"/>
                <w:szCs w:val="20"/>
              </w:rPr>
            </w:pPr>
            <w:r>
              <w:rPr>
                <w:color w:val="00274C"/>
                <w:position w:val="-2"/>
                <w:sz w:val="20"/>
                <w:szCs w:val="20"/>
                <w:u w:val="none"/>
              </w:rPr>
              <w:t xml:space="preserve">Before turning it off, keep it idle at minimum speed for about 1 minute.</w:t>
            </w:r>
          </w:p>
          <w:p>
            <w:pPr>
              <w:numPr>
                <w:ilvl w:val="0"/>
                <w:numId w:val="14312"/>
              </w:numPr>
              <w:spacing w:before="0" w:after="0" w:line="262" w:lineRule="auto"/>
              <w:jc w:val="left"/>
              <w:rPr>
                <w:color w:val="00274C"/>
                <w:sz w:val="20"/>
                <w:szCs w:val="20"/>
              </w:rPr>
            </w:pPr>
            <w:r>
              <w:rPr>
                <w:color w:val="00274C"/>
                <w:position w:val="-2"/>
                <w:sz w:val="20"/>
                <w:szCs w:val="20"/>
                <w:u w:val="none"/>
              </w:rPr>
              <w:t xml:space="preserve">Turn the key to </w:t>
            </w:r>
            <w:r>
              <w:rPr>
                <w:b/>
                <w:bCs/>
                <w:color w:val="00274C"/>
                <w:position w:val="-2"/>
                <w:sz w:val="20"/>
                <w:szCs w:val="20"/>
                <w:u w:val="none"/>
              </w:rPr>
              <w:t xml:space="preserve">OFF</w:t>
            </w:r>
            <w:r>
              <w:rPr>
                <w:color w:val="00274C"/>
                <w:position w:val="-2"/>
                <w:sz w:val="20"/>
                <w:szCs w:val="20"/>
                <w:u w:val="none"/>
              </w:rPr>
              <w:t xml:space="preserve"> position.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numPr>
          <w:ilvl w:val="0"/>
          <w:numId w:val="14309"/>
        </w:numPr>
        <w:spacing w:before="0" w:after="0" w:line="240" w:lineRule="auto"/>
        <w:jc w:val="left"/>
        <w:rPr>
          <w:color w:val="00274C"/>
          <w:sz w:val="20"/>
          <w:szCs w:val="20"/>
        </w:rPr>
      </w:pPr>
      <w:r>
        <w:rPr>
          <w:color w:val="00274C"/>
          <w:sz w:val="20"/>
          <w:szCs w:val="20"/>
          <w:u w:val="none"/>
        </w:rPr>
        <w:t xml:space="preserve">This chapter shows all operations described in the </w:t>
      </w:r>
      <w:r>
        <w:rPr>
          <w:b/>
          <w:bCs/>
          <w:color w:val="00274C"/>
          <w:sz w:val="20"/>
          <w:szCs w:val="20"/>
          <w:u w:val="none"/>
        </w:rPr>
        <w:t xml:space="preserve">Tab. 5.1, 5.2, 5.3, 5.4</w:t>
      </w:r>
      <w:r>
        <w:rPr>
          <w:color w:val="00274C"/>
          <w:sz w:val="20"/>
          <w:szCs w:val="20"/>
          <w:u w:val="none"/>
        </w:rPr>
        <w:t xml:space="preserve"> . if you have the skills appropriate may be directly carried out by the user.</w:t>
      </w:r>
    </w:p>
    <w:p>
      <w:pPr>
        <w:numPr>
          <w:ilvl w:val="0"/>
          <w:numId w:val="14309"/>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4309"/>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4309"/>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42519" name="name31096287a79ca3f7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936287a79ca3f6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309"/>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4309"/>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4309"/>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12209" name="name25726287a79caced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796287a79caced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4309"/>
        </w:numPr>
        <w:spacing w:before="0" w:after="0" w:line="240" w:lineRule="auto"/>
        <w:jc w:val="left"/>
        <w:rPr>
          <w:color w:val="00274C"/>
          <w:sz w:val="20"/>
          <w:szCs w:val="20"/>
        </w:rPr>
      </w:pPr>
      <w:r>
        <w:rPr>
          <w:color w:val="00274C"/>
          <w:sz w:val="20"/>
          <w:szCs w:val="20"/>
          <w:u w:val="none"/>
        </w:rPr>
        <w:t xml:space="preserve">Before proceeding with operation, read  </w:t>
      </w:r>
      <w:hyperlink r:id="rId26676287a79cad703"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182312" name="name57086287a79cb820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816287a79cb81f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309"/>
        </w:numPr>
        <w:spacing w:before="0" w:after="0" w:line="240" w:lineRule="auto"/>
        <w:jc w:val="left"/>
        <w:rPr>
          <w:color w:val="00274C"/>
          <w:sz w:val="20"/>
          <w:szCs w:val="20"/>
        </w:rPr>
      </w:pPr>
      <w:r>
        <w:rPr>
          <w:color w:val="00274C"/>
          <w:sz w:val="20"/>
          <w:szCs w:val="20"/>
          <w:u w:val="none"/>
        </w:rPr>
        <w:t xml:space="preserve">For safety precautions see </w:t>
      </w:r>
      <w:hyperlink r:id="rId15136287a79cb93ce"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left"/>
      </w:pPr>
      <w:r>
        <w:rPr>
          <w:b/>
          <w:bCs/>
          <w:color w:val="00274C"/>
          <w:sz w:val="20"/>
          <w:szCs w:val="20"/>
          <w:u w:val="none"/>
        </w:rPr>
        <w:b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Contact authorized </w:t>
      </w:r>
      <w:r>
        <w:rPr>
          <w:b/>
          <w:bCs/>
          <w:color w:val="00274C"/>
          <w:sz w:val="20"/>
          <w:szCs w:val="20"/>
          <w:u w:val="none"/>
        </w:rPr>
        <w:t xml:space="preserve">KOHLER</w:t>
      </w:r>
      <w:r>
        <w:rPr>
          <w:color w:val="00274C"/>
          <w:sz w:val="20"/>
          <w:szCs w:val="20"/>
          <w:u w:val="none"/>
        </w:rPr>
        <w:t xml:space="preserve"> workshops.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6230365" name="name85066287a79cce94e"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46806287a79cce948"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2864234" name="name79936287a79cda41f"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55986287a79cda419"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91692867" name="name63676287a79ce7576" descr="_.Cap_0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1000h.png"/>
                          <pic:cNvPicPr/>
                        </pic:nvPicPr>
                        <pic:blipFill>
                          <a:blip r:embed="rId98536287a79ce7570"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High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31515323" name="name89466287a79cf10bd" descr="_.Cap_0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500h.png"/>
                          <pic:cNvPicPr/>
                        </pic:nvPicPr>
                        <pic:blipFill>
                          <a:blip r:embed="rId81286287a79cf10b8"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STD Filtration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067621" name="name34466287a79d0537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096287a79d0536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4309"/>
        </w:numPr>
        <w:spacing w:before="0" w:after="0" w:line="240" w:lineRule="auto"/>
        <w:jc w:val="left"/>
        <w:rPr>
          <w:color w:val="00274C"/>
          <w:sz w:val="20"/>
          <w:szCs w:val="20"/>
        </w:rPr>
      </w:pPr>
      <w:r>
        <w:rPr>
          <w:color w:val="00274C"/>
          <w:sz w:val="20"/>
          <w:szCs w:val="20"/>
          <w:u w:val="none"/>
        </w:rPr>
        <w:t xml:space="preserve">Before proceeding with operation, read  </w:t>
      </w:r>
      <w:hyperlink r:id="rId59956287a79d062b3"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391605" name="name32606287a79d0f2b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106287a79d0f2b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309"/>
        </w:numPr>
        <w:spacing w:before="0" w:after="0" w:line="240" w:lineRule="auto"/>
        <w:jc w:val="left"/>
        <w:rPr>
          <w:color w:val="00274C"/>
          <w:sz w:val="20"/>
          <w:szCs w:val="20"/>
        </w:rPr>
      </w:pPr>
      <w:r>
        <w:rPr>
          <w:color w:val="00274C"/>
          <w:sz w:val="20"/>
          <w:szCs w:val="20"/>
          <w:u w:val="none"/>
        </w:rPr>
        <w:t xml:space="preserve">Fill the engine off.</w:t>
      </w:r>
    </w:p>
    <w:p>
      <w:pPr>
        <w:numPr>
          <w:ilvl w:val="0"/>
          <w:numId w:val="14309"/>
        </w:numPr>
        <w:spacing w:before="0" w:after="0" w:line="240" w:lineRule="auto"/>
        <w:jc w:val="left"/>
        <w:rPr>
          <w:color w:val="00274C"/>
          <w:sz w:val="20"/>
          <w:szCs w:val="20"/>
        </w:rPr>
      </w:pPr>
      <w:r>
        <w:rPr>
          <w:color w:val="00274C"/>
          <w:sz w:val="20"/>
          <w:szCs w:val="20"/>
          <w:u w:val="none"/>
        </w:rPr>
        <w:t xml:space="preserve">The only approved fuels are those listed in </w:t>
      </w:r>
      <w:hyperlink r:id="rId18056287a79d1078a" w:history="1">
        <w:r>
          <w:rPr>
            <w:rStyle w:val="DefaultParagraphFontPHPDOCX"/>
            <w:b/>
            <w:bCs/>
            <w:color w:val="0000FF"/>
            <w:sz w:val="20"/>
            <w:szCs w:val="20"/>
            <w:u w:val="none"/>
          </w:rPr>
          <w:t xml:space="preserve">Tab. 2.3</w:t>
        </w:r>
      </w:hyperlink>
      <w:r>
        <w:rPr>
          <w:color w:val="00274C"/>
          <w:sz w:val="20"/>
          <w:szCs w:val="20"/>
          <w:u w:val="none"/>
        </w:rPr>
        <w:t xml:space="preserve"> .</w:t>
      </w:r>
    </w:p>
    <w:p>
      <w:pPr>
        <w:numPr>
          <w:ilvl w:val="0"/>
          <w:numId w:val="14309"/>
        </w:numPr>
        <w:spacing w:before="0" w:after="0" w:line="240" w:lineRule="auto"/>
        <w:jc w:val="left"/>
        <w:rPr>
          <w:color w:val="00274C"/>
          <w:sz w:val="20"/>
          <w:szCs w:val="20"/>
        </w:rPr>
      </w:pPr>
      <w:r>
        <w:rPr>
          <w:color w:val="00274C"/>
          <w:sz w:val="20"/>
          <w:szCs w:val="20"/>
          <w:u w:val="none"/>
        </w:rPr>
        <w:t xml:space="preserve">In those countries where fuel has a high sulphur content, its is advisable to lubricate the engine with a high alkaline oil or alternatively to replace the lubricating oil recommended by </w:t>
      </w:r>
      <w:r>
        <w:rPr>
          <w:b/>
          <w:bCs/>
          <w:color w:val="00274C"/>
          <w:sz w:val="20"/>
          <w:szCs w:val="20"/>
          <w:u w:val="none"/>
        </w:rPr>
        <w:t xml:space="preserve">KOHLER</w:t>
      </w:r>
      <w:r>
        <w:rPr>
          <w:color w:val="00274C"/>
          <w:sz w:val="20"/>
          <w:szCs w:val="20"/>
          <w:u w:val="none"/>
        </w:rPr>
        <w:t xml:space="preserve"> more frequently.</w:t>
      </w:r>
    </w:p>
    <w:p>
      <w:pPr>
        <w:numPr>
          <w:ilvl w:val="0"/>
          <w:numId w:val="14309"/>
        </w:numPr>
        <w:spacing w:before="0" w:after="0" w:line="240" w:lineRule="auto"/>
        <w:jc w:val="left"/>
        <w:rPr>
          <w:color w:val="00274C"/>
          <w:sz w:val="20"/>
          <w:szCs w:val="20"/>
        </w:rPr>
      </w:pPr>
      <w:r>
        <w:rPr>
          <w:color w:val="00274C"/>
          <w:sz w:val="20"/>
          <w:szCs w:val="20"/>
          <w:u w:val="none"/>
        </w:rPr>
        <w:t xml:space="preserve">To avoid explosions or fire outbreaks, do not smoke or use open flames during the operations.</w:t>
      </w:r>
    </w:p>
    <w:p>
      <w:pPr>
        <w:numPr>
          <w:ilvl w:val="0"/>
          <w:numId w:val="14309"/>
        </w:numPr>
        <w:spacing w:before="0" w:after="0" w:line="240" w:lineRule="auto"/>
        <w:jc w:val="left"/>
        <w:rPr>
          <w:color w:val="00274C"/>
          <w:sz w:val="20"/>
          <w:szCs w:val="20"/>
        </w:rPr>
      </w:pPr>
      <w:r>
        <w:rPr>
          <w:color w:val="00274C"/>
          <w:sz w:val="20"/>
          <w:szCs w:val="20"/>
          <w:u w:val="none"/>
        </w:rPr>
        <w:t xml:space="preserve">Fuel vapours are highly toxic.Only carry out the operations outdoors or in a well ventilated place.</w:t>
      </w:r>
    </w:p>
    <w:p>
      <w:pPr>
        <w:numPr>
          <w:ilvl w:val="0"/>
          <w:numId w:val="14309"/>
        </w:numPr>
        <w:spacing w:before="0" w:after="0" w:line="240" w:lineRule="auto"/>
        <w:jc w:val="left"/>
        <w:rPr>
          <w:color w:val="00274C"/>
          <w:sz w:val="20"/>
          <w:szCs w:val="20"/>
        </w:rPr>
      </w:pPr>
      <w:r>
        <w:rPr>
          <w:color w:val="00274C"/>
          <w:sz w:val="20"/>
          <w:szCs w:val="20"/>
          <w:u w:val="none"/>
        </w:rPr>
        <w:t xml:space="preserve">Keep your face well away from the fuel fill to prevent harmful vapours from being inhaled.</w:t>
      </w:r>
    </w:p>
    <w:p>
      <w:pPr>
        <w:numPr>
          <w:ilvl w:val="0"/>
          <w:numId w:val="14309"/>
        </w:numPr>
        <w:spacing w:before="0" w:after="0" w:line="240" w:lineRule="auto"/>
        <w:jc w:val="left"/>
        <w:rPr>
          <w:color w:val="00274C"/>
          <w:sz w:val="20"/>
          <w:szCs w:val="20"/>
        </w:rPr>
      </w:pPr>
      <w:r>
        <w:rPr>
          <w:color w:val="00274C"/>
          <w:sz w:val="20"/>
          <w:szCs w:val="20"/>
          <w:u w:val="none"/>
        </w:rPr>
        <w:t xml:space="preserve">Dispose of fuel in the correct way and do not litter as it is highly polluting.</w:t>
      </w:r>
    </w:p>
    <w:p>
      <w:pPr>
        <w:numPr>
          <w:ilvl w:val="0"/>
          <w:numId w:val="14309"/>
        </w:numPr>
        <w:spacing w:before="0" w:after="0" w:line="240" w:lineRule="auto"/>
        <w:jc w:val="left"/>
        <w:rPr>
          <w:color w:val="00274C"/>
          <w:sz w:val="20"/>
          <w:szCs w:val="20"/>
        </w:rPr>
      </w:pPr>
      <w:r>
        <w:rPr>
          <w:color w:val="00274C"/>
          <w:sz w:val="20"/>
          <w:szCs w:val="20"/>
          <w:u w:val="none"/>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u w:val="none"/>
        </w:rPr>
        <w:br/>
        <w:t xml:space="preserve">Do not overfill the fuel tank. Leave room for the fuel to expand.</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At the first fuelling or if the tank was empty </w:t>
      </w:r>
      <w:hyperlink r:id="rId54066287a79d124eb" w:history="1">
        <w:r>
          <w:rPr>
            <w:rStyle w:val="DefaultParagraphFontPHPDOCX"/>
            <w:b/>
            <w:bCs/>
            <w:color w:val="0000FF"/>
            <w:sz w:val="20"/>
            <w:szCs w:val="20"/>
            <w:u w:val="none"/>
          </w:rPr>
          <w:t xml:space="preserve">filling the fuel system (Par. 6.3 point 8).</w:t>
        </w:r>
      </w:hyperlink>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oil and oil filter - Fill / Check /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008644" name="name38836287a79d194c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146287a79d194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7716287a79d1a6a9"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7396287a79d1aef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w:t>
            </w:r>
            <w:r>
              <w:rPr>
                <w:b/>
                <w:bCs/>
                <w:color w:val="00274C"/>
                <w:position w:val="-2"/>
                <w:sz w:val="20"/>
                <w:szCs w:val="20"/>
                <w:u w:val="none"/>
              </w:rPr>
              <w:t xml:space="preserve">MIN</w:t>
            </w:r>
            <w:r>
              <w:rPr>
                <w:color w:val="00274C"/>
                <w:position w:val="-2"/>
                <w:sz w:val="20"/>
                <w:szCs w:val="20"/>
                <w:u w:val="none"/>
              </w:rPr>
              <w:t xml:space="preserve"> .</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Filling</w:t>
            </w:r>
          </w:p>
          <w:p>
            <w:pPr>
              <w:numPr>
                <w:ilvl w:val="0"/>
                <w:numId w:val="14313"/>
              </w:numPr>
              <w:spacing w:before="0" w:after="0" w:line="262" w:lineRule="auto"/>
              <w:jc w:val="left"/>
              <w:rPr>
                <w:color w:val="00274C"/>
                <w:sz w:val="20"/>
                <w:szCs w:val="20"/>
              </w:rPr>
            </w:pPr>
            <w:r>
              <w:rPr>
                <w:color w:val="00274C"/>
                <w:position w:val="-2"/>
                <w:sz w:val="20"/>
                <w:szCs w:val="20"/>
                <w:u w:val="none"/>
              </w:rPr>
              <w:br/>
              <w:b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Add the oil of type recommended ( </w:t>
            </w:r>
            <w:hyperlink r:id="rId19276287a79d1c61e"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e </w:t>
            </w:r>
            <w:hyperlink r:id="rId43876287a79d1c7f7"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4977686" name="name18116287a79d28837"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66586287a79d2883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1230948" name="name49826287a79d30963"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10666287a79d3095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6319900" name="name27066287a79d3c60c"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31836287a79d3c603"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Fig 4.1</w:t>
            </w:r>
          </w:p>
        </w:tc>
      </w:tr>
      <w:tr>
        <w:trPr>
          <w:trHeight w:val="0" w:hRule="atLeast"/>
        </w:trPr>
        <w:tc>
          <w:tcPr>
            <w:tcW w:w="0" w:type="auto"/>
            <w:tcMar>
              <w:top w:w="150" w:type="dxa"/>
              <w:left w:w="150" w:type="dxa"/>
              <w:bottom w:w="150" w:type="dxa"/>
              <w:right w:w="150" w:type="dxa"/>
            </w:tcMar>
            <w:vAlign w:val="center"/>
          </w:tcPr>
          <w:p>
            <w:pPr>
              <w:numPr>
                <w:ilvl w:val="0"/>
                <w:numId w:val="14314"/>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14314"/>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14314"/>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14314"/>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1087200" cy="1684800"/>
                  <wp:effectExtent b="0" l="0" r="0" t="0"/>
                  <wp:docPr id="26570290" name="name69826287a79d483ac" descr="Cap_4_04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_disegno_1.png"/>
                          <pic:cNvPicPr/>
                        </pic:nvPicPr>
                        <pic:blipFill>
                          <a:blip r:embed="rId33906287a79d483a5"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78477973" name="name62386287a79d5220f"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92026287a79d52207" cstate="print"/>
                          <a:stretch>
                            <a:fillRect/>
                          </a:stretch>
                        </pic:blipFill>
                        <pic:spPr>
                          <a:xfrm>
                            <a:off x="0" y="0"/>
                            <a:ext cx="1087200" cy="16848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Oil level check</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Eseguire le operazioni dal punto 3 al 6.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Oil replacement</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15"/>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2610751" name="name49536287a79d5e258"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57296287a79d5e25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7938764" name="name39066287a79d6b0bc"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54456287a79d6b0b3"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Fig. 6.1</w:t>
            </w:r>
          </w:p>
        </w:tc>
      </w:tr>
      <w:tr>
        <w:trPr>
          <w:trHeight w:val="0" w:hRule="atLeast"/>
        </w:trPr>
        <w:tc>
          <w:tcPr>
            <w:tcW w:w="0" w:type="auto"/>
            <w:tcMar>
              <w:top w:w="150" w:type="dxa"/>
              <w:left w:w="150" w:type="dxa"/>
              <w:bottom w:w="150" w:type="dxa"/>
              <w:right w:w="150" w:type="dxa"/>
            </w:tcMar>
            <w:vAlign w:val="center"/>
          </w:tcPr>
          <w:p>
            <w:pPr>
              <w:numPr>
                <w:ilvl w:val="0"/>
                <w:numId w:val="14316"/>
              </w:numPr>
              <w:spacing w:before="0" w:after="0" w:line="262" w:lineRule="auto"/>
              <w:jc w:val="left"/>
              <w:rPr>
                <w:color w:val="00274C"/>
                <w:sz w:val="20"/>
                <w:szCs w:val="20"/>
              </w:rPr>
            </w:pPr>
            <w:r>
              <w:rPr>
                <w:color w:val="00274C"/>
                <w:position w:val="-2"/>
                <w:sz w:val="20"/>
                <w:szCs w:val="20"/>
                <w:u w:val="none"/>
              </w:rPr>
              <w:t xml:space="preserve">Unscrew the oil filter </w:t>
            </w:r>
            <w:r>
              <w:rPr>
                <w:b/>
                <w:bCs/>
                <w:color w:val="00274C"/>
                <w:position w:val="-2"/>
                <w:sz w:val="20"/>
                <w:szCs w:val="20"/>
                <w:u w:val="none"/>
              </w:rPr>
              <w:t xml:space="preserve">F</w:t>
            </w:r>
            <w:r>
              <w:rPr>
                <w:color w:val="00274C"/>
                <w:position w:val="-2"/>
                <w:sz w:val="20"/>
                <w:szCs w:val="20"/>
                <w:u w:val="none"/>
              </w:rPr>
              <w:t xml:space="preserve"> with appropriate wrench.</w:t>
            </w:r>
          </w:p>
          <w:p>
            <w:pPr>
              <w:numPr>
                <w:ilvl w:val="0"/>
                <w:numId w:val="1431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4746287a79d6c8fd"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30053" name="name92946287a79d78ea7"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80436287a79d78ea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2582172" name="name63996287a79d8206a"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34346287a79d8206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4317"/>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14317"/>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14317"/>
              </w:numPr>
              <w:spacing w:before="0" w:after="0" w:line="262" w:lineRule="auto"/>
              <w:jc w:val="left"/>
              <w:rPr>
                <w:color w:val="00274C"/>
                <w:sz w:val="20"/>
                <w:szCs w:val="20"/>
              </w:rPr>
            </w:pPr>
            <w:r>
              <w:rPr>
                <w:color w:val="00274C"/>
                <w:position w:val="-2"/>
                <w:sz w:val="20"/>
                <w:szCs w:val="20"/>
                <w:u w:val="none"/>
              </w:rPr>
              <w:t xml:space="preserve">Drain oil in an appropriate container.</w:t>
            </w:r>
            <w:r>
              <w:rPr>
                <w:color w:val="00274C"/>
                <w:position w:val="-2"/>
                <w:sz w:val="20"/>
                <w:szCs w:val="20"/>
                <w:u w:val="none"/>
              </w:rPr>
              <w:br/>
              <w:t xml:space="preserve">(For the exhausted oil disposal, refer to </w:t>
            </w:r>
            <w:hyperlink r:id="rId94186287a79d83d93" w:history="1">
              <w:r>
                <w:rPr>
                  <w:rStyle w:val="DefaultParagraphFontPHPDOCX"/>
                  <w:b/>
                  <w:bCs/>
                  <w:color w:val="0000FF"/>
                  <w:position w:val="-2"/>
                  <w:sz w:val="20"/>
                  <w:szCs w:val="20"/>
                  <w:u w:val="none"/>
                </w:rPr>
                <w:t xml:space="preserve">Par. 6.6 DISPOSAL and SCRAPPING</w:t>
              </w:r>
            </w:hyperlink>
            <w:r>
              <w:rPr>
                <w:color w:val="00274C"/>
                <w:position w:val="-2"/>
                <w:sz w:val="20"/>
                <w:szCs w:val="20"/>
                <w:u w:val="none"/>
              </w:rPr>
              <w:t xml:space="preserve"> ).</w:t>
            </w:r>
          </w:p>
          <w:p>
            <w:pPr>
              <w:numPr>
                <w:ilvl w:val="0"/>
                <w:numId w:val="14317"/>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14317"/>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xx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96174542" name="name17696287a79d8ba2d" descr="Cap_4_04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_disegno_1.png"/>
                          <pic:cNvPicPr/>
                        </pic:nvPicPr>
                        <pic:blipFill>
                          <a:blip r:embed="rId33706287a79d8ba25"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21095505" name="name88886287a79d980fb" descr="Cap_4_06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_Tavola_disegno_1.png"/>
                          <pic:cNvPicPr/>
                        </pic:nvPicPr>
                        <pic:blipFill>
                          <a:blip r:embed="rId77086287a79d980f4"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95676034" name="name91236287a79d9fedd" descr="Cap_4_07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_disegno_1.png"/>
                          <pic:cNvPicPr/>
                        </pic:nvPicPr>
                        <pic:blipFill>
                          <a:blip r:embed="rId15176287a79d9fed6"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99030649" name="name91576287a79da8ef7" descr="Cap_4_20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_Tavola_disegno_1.png"/>
                          <pic:cNvPicPr/>
                        </pic:nvPicPr>
                        <pic:blipFill>
                          <a:blip r:embed="rId49416287a79da8ef0"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4318"/>
              </w:numPr>
              <w:spacing w:before="0" w:after="0" w:line="262" w:lineRule="auto"/>
              <w:jc w:val="left"/>
              <w:rPr>
                <w:color w:val="00274C"/>
                <w:sz w:val="20"/>
                <w:szCs w:val="20"/>
              </w:rPr>
            </w:pPr>
            <w:r>
              <w:rPr>
                <w:color w:val="00274C"/>
                <w:position w:val="-2"/>
                <w:sz w:val="20"/>
                <w:szCs w:val="20"/>
                <w:u w:val="none"/>
              </w:rPr>
              <w:t xml:space="preserve">Add the type of oil recommended ( </w:t>
            </w:r>
            <w:r>
              <w:rPr>
                <w:b/>
                <w:bCs/>
                <w:color w:val="00274C"/>
                <w:position w:val="-2"/>
                <w:sz w:val="20"/>
                <w:szCs w:val="20"/>
                <w:u w:val="none"/>
              </w:rPr>
              <w:t xml:space="preserve">Tab. 2.1</w:t>
            </w:r>
            <w:r>
              <w:rPr>
                <w:color w:val="00274C"/>
                <w:position w:val="-2"/>
                <w:sz w:val="20"/>
                <w:szCs w:val="20"/>
                <w:u w:val="none"/>
              </w:rPr>
              <w:t xml:space="preserve"> e </w:t>
            </w:r>
            <w:r>
              <w:rPr>
                <w:b/>
                <w:bCs/>
                <w:color w:val="00274C"/>
                <w:position w:val="-2"/>
                <w:sz w:val="20"/>
                <w:szCs w:val="20"/>
                <w:u w:val="none"/>
              </w:rPr>
              <w:t xml:space="preserve">Tab. 2.2</w:t>
            </w:r>
            <w:r>
              <w:rPr>
                <w:color w:val="00274C"/>
                <w:position w:val="-2"/>
                <w:sz w:val="20"/>
                <w:szCs w:val="20"/>
                <w:u w:val="none"/>
              </w:rPr>
              <w:t xml:space="preserve"> ).</w:t>
            </w:r>
          </w:p>
          <w:p>
            <w:pPr>
              <w:numPr>
                <w:ilvl w:val="0"/>
                <w:numId w:val="14318"/>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4318"/>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4318"/>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9877181" name="name15216287a79db4fea"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12896287a79db4fe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36268707" name="name69016287a79dbf1c3" descr="Cap_4_04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_disegno_1.png"/>
                          <pic:cNvPicPr/>
                        </pic:nvPicPr>
                        <pic:blipFill>
                          <a:blip r:embed="rId41166287a79dbf1bd"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92389592" name="name47706287a79dc8d44"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10366287a79dc8d3f" cstate="print"/>
                          <a:stretch>
                            <a:fillRect/>
                          </a:stretch>
                        </pic:blipFill>
                        <pic:spPr>
                          <a:xfrm>
                            <a:off x="0" y="0"/>
                            <a:ext cx="1087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coolant - fill / check / replacement</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Components not supplied by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Refer to the technical documentation of the machine.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 Check/Replacement</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Components not supplied by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Refer to the technical documentation of the machine.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filter cartridge - Check/Replacement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378159" name="name55266287a79dd50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126287a79dd50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7626287a79dd6094"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755029" name="name95846287a79ddd46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316287a79ddd4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1676287a79dddf5f"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
          <w:p>
            <w:pPr>
              <w:numPr>
                <w:ilvl w:val="0"/>
                <w:numId w:val="14319"/>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14319"/>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14319"/>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9089730" name="name26916287a79deae40"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55266287a79deae37"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Fig 5.10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062384" name="name69346287a79df2d0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076287a79df2c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14309"/>
              </w:numPr>
              <w:spacing w:before="0" w:after="0" w:line="262" w:lineRule="auto"/>
              <w:jc w:val="left"/>
              <w:rPr>
                <w:color w:val="00274C"/>
                <w:sz w:val="20"/>
                <w:szCs w:val="20"/>
              </w:rPr>
            </w:pPr>
            <w:r>
              <w:rPr>
                <w:color w:val="00274C"/>
                <w:position w:val="-2"/>
                <w:sz w:val="20"/>
                <w:szCs w:val="20"/>
                <w:u w:val="none"/>
              </w:rPr>
              <w:t xml:space="preserve">Do not fill the new cartridge </w:t>
            </w:r>
            <w:r>
              <w:rPr>
                <w:b/>
                <w:bCs/>
                <w:color w:val="00274C"/>
                <w:position w:val="-2"/>
                <w:sz w:val="20"/>
                <w:szCs w:val="20"/>
                <w:u w:val="none"/>
              </w:rPr>
              <w:t xml:space="preserve">B</w:t>
            </w:r>
            <w:r>
              <w:rPr>
                <w:color w:val="00274C"/>
                <w:position w:val="-2"/>
                <w:sz w:val="20"/>
                <w:szCs w:val="20"/>
                <w:u w:val="none"/>
              </w:rPr>
              <w:t xml:space="preserve"> with fuel.</w:t>
            </w:r>
          </w:p>
          <w:p>
            <w:pPr>
              <w:numPr>
                <w:ilvl w:val="0"/>
                <w:numId w:val="14320"/>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14320"/>
              </w:numPr>
              <w:spacing w:before="0" w:after="0" w:line="262" w:lineRule="auto"/>
              <w:jc w:val="left"/>
              <w:rPr>
                <w:color w:val="00274C"/>
                <w:sz w:val="20"/>
                <w:szCs w:val="20"/>
              </w:rPr>
            </w:pPr>
            <w:r>
              <w:rPr>
                <w:color w:val="00274C"/>
                <w:position w:val="-2"/>
                <w:sz w:val="20"/>
                <w:szCs w:val="20"/>
                <w:u w:val="none"/>
              </w:rPr>
              <w:t xml:space="preserve">Loosen and remove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14320"/>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t xml:space="preserve">Tighten the new cartridge </w:t>
            </w:r>
            <w:r>
              <w:rPr>
                <w:b/>
                <w:bCs/>
                <w:color w:val="00274C"/>
                <w:position w:val="-2"/>
                <w:sz w:val="20"/>
                <w:szCs w:val="20"/>
                <w:u w:val="none"/>
              </w:rPr>
              <w:t xml:space="preserve">B</w:t>
            </w:r>
            <w:r>
              <w:rPr>
                <w:color w:val="00274C"/>
                <w:position w:val="-2"/>
                <w:sz w:val="20"/>
                <w:szCs w:val="20"/>
                <w:u w:val="none"/>
              </w:rPr>
              <w:t xml:space="preserve"> onto support </w:t>
            </w:r>
            <w:r>
              <w:rPr>
                <w:b/>
                <w:bCs/>
                <w:color w:val="00274C"/>
                <w:position w:val="-2"/>
                <w:sz w:val="20"/>
                <w:szCs w:val="20"/>
                <w:u w:val="none"/>
              </w:rPr>
              <w:t xml:space="preserve">D</w:t>
            </w:r>
            <w:r>
              <w:rPr>
                <w:color w:val="00274C"/>
                <w:position w:val="-2"/>
                <w:sz w:val="20"/>
                <w:szCs w:val="20"/>
                <w:u w:val="none"/>
              </w:rPr>
              <w:t xml:space="preserve"> (tighten manually).</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2015339" name="name44016287a79e0a780"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58996287a79e0a77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6347218" name="name25626287a79e11347"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13046287a79e1134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Replace the prefilter </w:t>
            </w:r>
            <w:r>
              <w:rPr>
                <w:b/>
                <w:bCs/>
                <w:color w:val="00274C"/>
                <w:position w:val="-2"/>
                <w:sz w:val="20"/>
                <w:szCs w:val="20"/>
                <w:u w:val="none"/>
              </w:rPr>
              <w:t xml:space="preserve">H</w:t>
            </w:r>
            <w:r>
              <w:rPr>
                <w:color w:val="00274C"/>
                <w:position w:val="-2"/>
                <w:sz w:val="20"/>
                <w:szCs w:val="20"/>
                <w:u w:val="none"/>
              </w:rPr>
              <w:t xml:space="preserve"> if present.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1711841" name="name98196287a79e1b3c3"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54836287a79e1b3b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If the engine is equipped with an electric fuel pump </w:t>
            </w:r>
            <w:r>
              <w:rPr>
                <w:b/>
                <w:bCs/>
                <w:color w:val="00274C"/>
                <w:position w:val="-2"/>
                <w:sz w:val="20"/>
                <w:szCs w:val="20"/>
                <w:u w:val="none"/>
              </w:rPr>
              <w:t xml:space="preserve">G</w:t>
            </w:r>
            <w:r>
              <w:rPr>
                <w:color w:val="00274C"/>
                <w:position w:val="-2"/>
                <w:sz w:val="20"/>
                <w:szCs w:val="20"/>
                <w:u w:val="none"/>
              </w:rPr>
              <w:t xml:space="preserve"> :</w:t>
            </w:r>
          </w:p>
          <w:p>
            <w:pPr>
              <w:numPr>
                <w:ilvl w:val="0"/>
                <w:numId w:val="14321"/>
              </w:numPr>
              <w:spacing w:before="0" w:after="0" w:line="262" w:lineRule="auto"/>
              <w:jc w:val="left"/>
              <w:rPr>
                <w:color w:val="00274C"/>
                <w:sz w:val="20"/>
                <w:szCs w:val="20"/>
              </w:rPr>
            </w:pPr>
            <w:r>
              <w:rPr>
                <w:color w:val="00274C"/>
                <w:position w:val="-2"/>
                <w:sz w:val="20"/>
                <w:szCs w:val="20"/>
                <w:u w:val="none"/>
              </w:rPr>
              <w:br/>
              <w:br/>
              <w:br/>
              <w:t xml:space="preserve">Turn the key on the control panel to the </w:t>
            </w:r>
            <w:r>
              <w:rPr>
                <w:b/>
                <w:bCs/>
                <w:color w:val="00274C"/>
                <w:position w:val="-2"/>
                <w:sz w:val="20"/>
                <w:szCs w:val="20"/>
                <w:u w:val="none"/>
              </w:rPr>
              <w:t xml:space="preserve">ON</w:t>
            </w:r>
            <w:r>
              <w:rPr>
                <w:color w:val="00274C"/>
                <w:position w:val="-2"/>
                <w:sz w:val="20"/>
                <w:szCs w:val="20"/>
                <w:u w:val="none"/>
              </w:rPr>
              <w:t xml:space="preserve"> position.</w:t>
            </w:r>
            <w:r>
              <w:rPr>
                <w:color w:val="00274C"/>
                <w:position w:val="-2"/>
                <w:sz w:val="20"/>
                <w:szCs w:val="20"/>
                <w:u w:val="none"/>
              </w:rPr>
              <w:br/>
              <w:t xml:space="preserve">The electric pump </w:t>
            </w:r>
            <w:r>
              <w:rPr>
                <w:b/>
                <w:bCs/>
                <w:color w:val="00274C"/>
                <w:position w:val="-2"/>
                <w:sz w:val="20"/>
                <w:szCs w:val="20"/>
                <w:u w:val="none"/>
              </w:rPr>
              <w:t xml:space="preserve">G</w:t>
            </w:r>
            <w:r>
              <w:rPr>
                <w:color w:val="00274C"/>
                <w:position w:val="-2"/>
                <w:sz w:val="20"/>
                <w:szCs w:val="20"/>
                <w:u w:val="none"/>
              </w:rPr>
              <w:t xml:space="preserve"> sends fuel to the filter </w:t>
            </w:r>
            <w:r>
              <w:rPr>
                <w:b/>
                <w:bCs/>
                <w:color w:val="00274C"/>
                <w:position w:val="-2"/>
                <w:sz w:val="20"/>
                <w:szCs w:val="20"/>
                <w:u w:val="none"/>
              </w:rPr>
              <w:t xml:space="preserve">B</w:t>
            </w:r>
            <w:r>
              <w:rPr>
                <w:color w:val="00274C"/>
                <w:position w:val="-2"/>
                <w:sz w:val="20"/>
                <w:szCs w:val="20"/>
                <w:u w:val="none"/>
              </w:rPr>
              <w:t xml:space="preserve"> and then the injection pump.</w:t>
            </w:r>
          </w:p>
          <w:p>
            <w:pPr>
              <w:numPr>
                <w:ilvl w:val="0"/>
                <w:numId w:val="14321"/>
              </w:numPr>
              <w:spacing w:before="0" w:after="0" w:line="262" w:lineRule="auto"/>
              <w:jc w:val="left"/>
              <w:rPr>
                <w:color w:val="00274C"/>
                <w:sz w:val="20"/>
                <w:szCs w:val="20"/>
              </w:rPr>
            </w:pPr>
            <w:r>
              <w:rPr>
                <w:color w:val="00274C"/>
                <w:position w:val="-2"/>
                <w:sz w:val="20"/>
                <w:szCs w:val="20"/>
                <w:u w:val="none"/>
              </w:rPr>
              <w:t xml:space="preserve">Loosen the air bleeding screw </w:t>
            </w:r>
            <w:r>
              <w:rPr>
                <w:b/>
                <w:bCs/>
                <w:color w:val="00274C"/>
                <w:position w:val="-2"/>
                <w:sz w:val="20"/>
                <w:szCs w:val="20"/>
                <w:u w:val="none"/>
              </w:rPr>
              <w:t xml:space="preserve">F</w:t>
            </w:r>
            <w:r>
              <w:rPr>
                <w:color w:val="00274C"/>
                <w:position w:val="-2"/>
                <w:sz w:val="20"/>
                <w:szCs w:val="20"/>
                <w:u w:val="none"/>
              </w:rPr>
              <w:t xml:space="preserve"> on fuel filter bracket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air inside the circuit and the filter will begin to escape from the screw </w:t>
            </w:r>
            <w:r>
              <w:rPr>
                <w:b/>
                <w:bCs/>
                <w:color w:val="00274C"/>
                <w:position w:val="-2"/>
                <w:sz w:val="20"/>
                <w:szCs w:val="20"/>
                <w:u w:val="none"/>
              </w:rPr>
              <w:t xml:space="preserve">F</w:t>
            </w:r>
            <w:r>
              <w:rPr>
                <w:color w:val="00274C"/>
                <w:position w:val="-2"/>
                <w:sz w:val="20"/>
                <w:szCs w:val="20"/>
                <w:u w:val="none"/>
              </w:rPr>
              <w:t xml:space="preserve"> .</w:t>
            </w:r>
          </w:p>
          <w:p>
            <w:pPr>
              <w:numPr>
                <w:ilvl w:val="0"/>
                <w:numId w:val="14321"/>
              </w:numPr>
              <w:spacing w:before="0" w:after="0" w:line="262" w:lineRule="auto"/>
              <w:jc w:val="left"/>
              <w:rPr>
                <w:color w:val="00274C"/>
                <w:sz w:val="20"/>
                <w:szCs w:val="20"/>
              </w:rPr>
            </w:pPr>
            <w:r>
              <w:rPr>
                <w:color w:val="00274C"/>
                <w:position w:val="-2"/>
                <w:sz w:val="20"/>
                <w:szCs w:val="20"/>
                <w:u w:val="none"/>
              </w:rPr>
              <w:t xml:space="preserve">Tighten the bleeding screw </w:t>
            </w:r>
            <w:r>
              <w:rPr>
                <w:b/>
                <w:bCs/>
                <w:color w:val="00274C"/>
                <w:position w:val="-2"/>
                <w:sz w:val="20"/>
                <w:szCs w:val="20"/>
                <w:u w:val="none"/>
              </w:rPr>
              <w:t xml:space="preserve">F</w:t>
            </w:r>
            <w:r>
              <w:rPr>
                <w:color w:val="00274C"/>
                <w:position w:val="-2"/>
                <w:sz w:val="20"/>
                <w:szCs w:val="20"/>
                <w:u w:val="none"/>
              </w:rPr>
              <w:t xml:space="preserve"> (tightening torque of </w:t>
            </w:r>
            <w:r>
              <w:rPr>
                <w:b/>
                <w:bCs/>
                <w:color w:val="00274C"/>
                <w:position w:val="-2"/>
                <w:sz w:val="20"/>
                <w:szCs w:val="20"/>
                <w:u w:val="none"/>
              </w:rPr>
              <w:t xml:space="preserve">1.5 Nm</w:t>
            </w:r>
            <w:r>
              <w:rPr>
                <w:color w:val="00274C"/>
                <w:position w:val="-2"/>
                <w:sz w:val="20"/>
                <w:szCs w:val="20"/>
                <w:u w:val="none"/>
              </w:rPr>
              <w:t xml:space="preserve"> ) when the fuel begins to flow.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6993788" name="name15576287a79e24dfe" descr="Cap_4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2.png"/>
                          <pic:cNvPicPr/>
                        </pic:nvPicPr>
                        <pic:blipFill>
                          <a:blip r:embed="rId43096287a79e24df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9907942" name="name26286287a79e2dd94" descr="Cap_4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1.png"/>
                          <pic:cNvPicPr/>
                        </pic:nvPicPr>
                        <pic:blipFill>
                          <a:blip r:embed="rId90936287a79e2dd8d"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Components not supplied by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Refer to the technical documentation of the vehicle..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56679166" name="name89066287a79e397a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5756287a79e397a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7006287a79e3a339" w:history="1">
              <w:r>
                <w:rPr>
                  <w:rStyle w:val="DefaultParagraphFontPHPDOCX"/>
                  <w:b/>
                  <w:bCs/>
                  <w:color w:val="0000FF"/>
                  <w:position w:val="-2"/>
                  <w:sz w:val="20"/>
                  <w:szCs w:val="20"/>
                  <w:u w:val="single" w:color=""/>
                </w:rPr>
                <w:t xml:space="preserve">Cap. 3.</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71469846" name="name11006287a79e4273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6406287a79e4273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6446287a79e42be7"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8973548" name="name49776287a79e4d29f"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51886287a79e4d294"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5.3</w:t>
            </w:r>
          </w:p>
        </w:tc>
      </w:tr>
      <w:tr>
        <w:trPr>
          <w:trHeight w:val="0" w:hRule="atLeast"/>
        </w:trPr>
        <w:tc>
          <w:tcPr>
            <w:tcW w:w="0" w:type="auto"/>
            <w:tcMar>
              <w:top w:w="150" w:type="dxa"/>
              <w:left w:w="150" w:type="dxa"/>
              <w:bottom w:w="150" w:type="dxa"/>
              <w:right w:w="150" w:type="dxa"/>
            </w:tcMar>
            <w:vAlign w:val="center"/>
          </w:tcPr>
          <w:p>
            <w:pPr>
              <w:numPr>
                <w:ilvl w:val="0"/>
                <w:numId w:val="14322"/>
              </w:numPr>
              <w:spacing w:before="0" w:after="0" w:line="262" w:lineRule="auto"/>
              <w:jc w:val="left"/>
              <w:rPr>
                <w:color w:val="00274C"/>
                <w:sz w:val="20"/>
                <w:szCs w:val="20"/>
              </w:rPr>
            </w:pPr>
            <w:r>
              <w:rPr>
                <w:color w:val="00274C"/>
                <w:position w:val="-2"/>
                <w:sz w:val="20"/>
                <w:szCs w:val="20"/>
                <w:u w:val="none"/>
              </w:rPr>
              <w:t xml:space="preserve"> Check the integrity of the pipes and hoses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3015743" name="name19336287a79e56f68"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47286287a79e56f5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Alternator belt - check/replacement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548318" name="name36566287a79e606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356287a79e606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2796287a79e61970"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273302" name="name95566287a79e6b71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756287a79e6b7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5256287a79e6c8c5"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23"/>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23"/>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xxx</w:t>
            </w:r>
            <w:r>
              <w:rPr>
                <w:b/>
                <w:bCs/>
                <w:color w:val="00274C"/>
                <w:position w:val="-2"/>
                <w:sz w:val="20"/>
                <w:szCs w:val="20"/>
                <w:u w:val="none"/>
              </w:rPr>
              <w:t xml:space="preserve"> and</w:t>
            </w:r>
            <w:r>
              <w:rPr>
                <w:color w:val="00274C"/>
                <w:position w:val="-2"/>
                <w:sz w:val="20"/>
                <w:szCs w:val="20"/>
                <w:u w:val="none"/>
              </w:rPr>
              <w:t xml:space="preserve"> </w:t>
            </w:r>
            <w:r>
              <w:rPr>
                <w:b/>
                <w:bCs/>
                <w:color w:val="00274C"/>
                <w:position w:val="-2"/>
                <w:sz w:val="20"/>
                <w:szCs w:val="20"/>
                <w:u w:val="none"/>
              </w:rPr>
              <w:t xml:space="preserve">xxx</w:t>
            </w:r>
            <w:r>
              <w:rPr>
                <w:b/>
                <w:bCs/>
                <w:color w:val="00274C"/>
                <w:position w:val="-2"/>
                <w:sz w:val="20"/>
                <w:szCs w:val="20"/>
                <w:u w:val="none"/>
              </w:rPr>
              <w:t xml:space="preserve"> Hz</w:t>
            </w:r>
            <w:r>
              <w:rPr>
                <w:color w:val="00274C"/>
                <w:position w:val="-2"/>
                <w:sz w:val="20"/>
                <w:szCs w:val="20"/>
                <w:u w:val="none"/>
              </w:rPr>
              <w:t xml:space="preserve"> .</w:t>
            </w:r>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
          <w:p>
            <w:pPr>
              <w:numPr>
                <w:ilvl w:val="0"/>
                <w:numId w:val="14324"/>
              </w:numPr>
              <w:spacing w:before="0" w:after="0" w:line="262" w:lineRule="auto"/>
              <w:jc w:val="left"/>
              <w:rPr>
                <w:color w:val="00274C"/>
                <w:sz w:val="20"/>
                <w:szCs w:val="20"/>
              </w:rPr>
            </w:pPr>
            <w:r>
              <w:rPr>
                <w:color w:val="00274C"/>
                <w:position w:val="-2"/>
                <w:sz w:val="20"/>
                <w:szCs w:val="20"/>
                <w:u w:val="none"/>
              </w:rPr>
              <w:t xml:space="preserve">Rimuovere cinghia </w:t>
            </w:r>
            <w:r>
              <w:rPr>
                <w:b/>
                <w:bCs/>
                <w:color w:val="00274C"/>
                <w:position w:val="-2"/>
                <w:sz w:val="20"/>
                <w:szCs w:val="20"/>
                <w:u w:val="none"/>
              </w:rPr>
              <w:t xml:space="preserve">A</w:t>
            </w:r>
            <w:r>
              <w:rPr>
                <w:color w:val="00274C"/>
                <w:position w:val="-2"/>
                <w:sz w:val="20"/>
                <w:szCs w:val="20"/>
                <w:u w:val="none"/>
              </w:rPr>
              <w:t xml:space="preserve"> tramite l'utilizzo dell' attrezzo </w:t>
            </w:r>
            <w:r>
              <w:rPr>
                <w:b/>
                <w:bCs/>
                <w:color w:val="00274C"/>
                <w:position w:val="-2"/>
                <w:sz w:val="20"/>
                <w:szCs w:val="20"/>
                <w:u w:val="none"/>
              </w:rPr>
              <w:t xml:space="preserve">ST_XX</w:t>
            </w:r>
            <w:r>
              <w:rPr>
                <w:color w:val="00274C"/>
                <w:position w:val="-2"/>
                <w:sz w:val="20"/>
                <w:szCs w:val="20"/>
                <w:u w:val="none"/>
              </w:rPr>
              <w:t xml:space="preserve"> . *</w:t>
            </w:r>
          </w:p>
          <w:p>
            <w:pPr>
              <w:numPr>
                <w:ilvl w:val="0"/>
                <w:numId w:val="14324"/>
              </w:numPr>
              <w:spacing w:before="0" w:after="0" w:line="262" w:lineRule="auto"/>
              <w:jc w:val="left"/>
              <w:rPr>
                <w:color w:val="00274C"/>
                <w:sz w:val="20"/>
                <w:szCs w:val="20"/>
              </w:rPr>
            </w:pPr>
            <w:r>
              <w:rPr>
                <w:color w:val="00274C"/>
                <w:position w:val="-2"/>
                <w:sz w:val="20"/>
                <w:szCs w:val="20"/>
                <w:u w:val="none"/>
              </w:rPr>
              <w:t xml:space="preserve">Inserire la nuova cinghia </w:t>
            </w:r>
            <w:r>
              <w:rPr>
                <w:b/>
                <w:bCs/>
                <w:color w:val="00274C"/>
                <w:position w:val="-2"/>
                <w:sz w:val="20"/>
                <w:szCs w:val="20"/>
                <w:u w:val="none"/>
              </w:rPr>
              <w:t xml:space="preserve">A</w:t>
            </w:r>
            <w:r>
              <w:rPr>
                <w:color w:val="00274C"/>
                <w:position w:val="-2"/>
                <w:sz w:val="20"/>
                <w:szCs w:val="20"/>
                <w:u w:val="none"/>
              </w:rPr>
              <w:t xml:space="preserve"> tramite l'utilizzo dell' attrezzo </w:t>
            </w:r>
            <w:r>
              <w:rPr>
                <w:b/>
                <w:bCs/>
                <w:color w:val="00274C"/>
                <w:position w:val="-2"/>
                <w:sz w:val="20"/>
                <w:szCs w:val="20"/>
                <w:u w:val="none"/>
              </w:rPr>
              <w:t xml:space="preserve">ST_XX</w:t>
            </w:r>
            <w:r>
              <w:rPr>
                <w:color w:val="00274C"/>
                <w:position w:val="-2"/>
                <w:sz w:val="20"/>
                <w:szCs w:val="20"/>
                <w:u w:val="none"/>
              </w:rPr>
              <w:t xml:space="preserve"> .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w:t>
            </w:r>
          </w:p>
          <w:p/>
          <w:p/>
          <w:p>
            <w:pPr>
              <w:numPr>
                <w:ilvl w:val="0"/>
                <w:numId w:val="14325"/>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xxx</w:t>
            </w:r>
            <w:r>
              <w:rPr>
                <w:b/>
                <w:bCs/>
                <w:color w:val="00274C"/>
                <w:position w:val="-2"/>
                <w:sz w:val="20"/>
                <w:szCs w:val="20"/>
                <w:u w:val="none"/>
              </w:rPr>
              <w:t xml:space="preserve"> and</w:t>
            </w:r>
            <w:r>
              <w:rPr>
                <w:color w:val="00274C"/>
                <w:position w:val="-2"/>
                <w:sz w:val="20"/>
                <w:szCs w:val="20"/>
                <w:u w:val="none"/>
              </w:rPr>
              <w:t xml:space="preserve"> </w:t>
            </w:r>
            <w:r>
              <w:rPr>
                <w:b/>
                <w:bCs/>
                <w:color w:val="00274C"/>
                <w:position w:val="-2"/>
                <w:sz w:val="20"/>
                <w:szCs w:val="20"/>
                <w:u w:val="none"/>
              </w:rPr>
              <w:t xml:space="preserve">xxx</w:t>
            </w:r>
            <w:r>
              <w:rPr>
                <w:b/>
                <w:bCs/>
                <w:color w:val="00274C"/>
                <w:position w:val="-2"/>
                <w:sz w:val="20"/>
                <w:szCs w:val="20"/>
                <w:u w:val="none"/>
              </w:rPr>
              <w:t xml:space="preserve"> Hz</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5493224" name="name28636287a79e78a96" descr="Cap_4_18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8_02.png"/>
                          <pic:cNvPicPr/>
                        </pic:nvPicPr>
                        <pic:blipFill>
                          <a:blip r:embed="rId56646287a79e78a8f"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Fig 5.14</w:t>
            </w:r>
            <w:r>
              <w:rPr>
                <w:position w:val="-528"/>
              </w:rPr>
              <w:drawing>
                <wp:inline distT="0" distB="0" distL="0" distR="0">
                  <wp:extent cx="2239200" cy="3355200"/>
                  <wp:effectExtent b="0" l="0" r="0" t="0"/>
                  <wp:docPr id="21930990" name="name57686287a79e84fe2"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63686287a79e84fdb" cstate="print"/>
                          <a:stretch>
                            <a:fillRect/>
                          </a:stretch>
                        </pic:blipFill>
                        <pic:spPr>
                          <a:xfrm>
                            <a:off x="0" y="0"/>
                            <a:ext cx="2239200" cy="33552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1387640" name="name75906287a79e8d35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0206287a79e8d35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If the engines are not to be used for 6 months, they must be protected by carrying out the operations described in Engine storage (up to 6 months) ( </w:t>
            </w:r>
            <w:hyperlink r:id="rId63666287a79e8d87c" w:history="1">
              <w:r>
                <w:rPr>
                  <w:rStyle w:val="DefaultParagraphFontPHPDOCX"/>
                  <w:b/>
                  <w:bCs/>
                  <w:color w:val="0000FF"/>
                  <w:position w:val="-2"/>
                  <w:sz w:val="20"/>
                  <w:szCs w:val="20"/>
                  <w:u w:val="single" w:color=""/>
                </w:rPr>
                <w:t xml:space="preserve">Par. 5.11</w:t>
              </w:r>
            </w:hyperlink>
            <w:r>
              <w:rPr>
                <w:color w:val="00274C"/>
                <w:position w:val="-2"/>
                <w:sz w:val="20"/>
                <w:szCs w:val="20"/>
                <w:u w:val="none"/>
              </w:rPr>
              <w:t xml:space="preserve"> ).</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If the engine is still not in use after the first 6 months, it is necessary to carry out a further operation to extend the protection period (more than 6 months) ( </w:t>
            </w:r>
            <w:hyperlink r:id="rId12806287a79e8dba6" w:history="1">
              <w:r>
                <w:rPr>
                  <w:rStyle w:val="DefaultParagraphFontPHPDOCX"/>
                  <w:b/>
                  <w:bCs/>
                  <w:color w:val="0000FF"/>
                  <w:position w:val="-2"/>
                  <w:sz w:val="20"/>
                  <w:szCs w:val="20"/>
                  <w:u w:val="single" w:color=""/>
                </w:rPr>
                <w:t xml:space="preserve">Par. 5.12</w:t>
              </w:r>
            </w:hyperlink>
            <w:r>
              <w:rPr>
                <w:color w:val="00274C"/>
                <w:position w:val="-2"/>
                <w:sz w:val="20"/>
                <w:szCs w:val="20"/>
                <w:u w:val="none"/>
              </w:rPr>
              <w:t xml:space="preserve"> ).</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p>
      <w:pPr>
        <w:widowControl w:val="on"/>
        <w:pBdr/>
        <w:spacing w:before="0" w:after="0" w:line="262" w:lineRule="auto"/>
        <w:ind w:left="0" w:right="0"/>
        <w:jc w:val="left"/>
      </w:pPr>
      <w:r>
        <w:rPr>
          <w:b/>
          <w:bCs/>
          <w:color w:val="00274C"/>
          <w:sz w:val="20"/>
          <w:szCs w:val="20"/>
          <w:u w:val="none"/>
        </w:rPr>
        <w:t xml:space="preserve">Before storing the engine check that:</w:t>
      </w:r>
    </w:p>
    <w:p>
      <w:pPr>
        <w:numPr>
          <w:ilvl w:val="0"/>
          <w:numId w:val="14309"/>
        </w:numPr>
        <w:spacing w:before="0" w:after="0" w:line="240" w:lineRule="auto"/>
        <w:jc w:val="left"/>
        <w:rPr>
          <w:color w:val="00274C"/>
          <w:sz w:val="20"/>
          <w:szCs w:val="20"/>
        </w:rPr>
      </w:pPr>
      <w:r>
        <w:rPr>
          <w:color w:val="00274C"/>
          <w:sz w:val="20"/>
          <w:szCs w:val="20"/>
          <w:u w:val="none"/>
        </w:rPr>
        <w:t xml:space="preserve">The environments are not humid or exposed to bad weather. Cover the engine with a proper protective sheet against dampness and atmospheric contaminants.</w:t>
      </w:r>
    </w:p>
    <w:p>
      <w:pPr>
        <w:numPr>
          <w:ilvl w:val="0"/>
          <w:numId w:val="14309"/>
        </w:numPr>
        <w:spacing w:before="0" w:after="0" w:line="240" w:lineRule="auto"/>
        <w:jc w:val="left"/>
        <w:rPr>
          <w:color w:val="00274C"/>
          <w:sz w:val="20"/>
          <w:szCs w:val="20"/>
        </w:rPr>
      </w:pPr>
      <w:r>
        <w:rPr>
          <w:color w:val="00274C"/>
          <w:sz w:val="20"/>
          <w:szCs w:val="20"/>
          <w:u w:val="none"/>
        </w:rPr>
        <w:t xml:space="preserve">The place is not near electric panel.</w:t>
      </w:r>
    </w:p>
    <w:p>
      <w:pPr>
        <w:numPr>
          <w:ilvl w:val="0"/>
          <w:numId w:val="14309"/>
        </w:numPr>
        <w:spacing w:before="0" w:after="0" w:line="240" w:lineRule="auto"/>
        <w:jc w:val="left"/>
        <w:rPr>
          <w:color w:val="00274C"/>
          <w:sz w:val="20"/>
          <w:szCs w:val="20"/>
        </w:rPr>
      </w:pPr>
      <w:r>
        <w:rPr>
          <w:color w:val="00274C"/>
          <w:sz w:val="20"/>
          <w:szCs w:val="20"/>
          <w:u w:val="none"/>
        </w:rPr>
        <w:t xml:space="preserve">Avoid storing the engine in direct contact with the ground.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36746287a79e8f376"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p>
    <w:p>
      <w:pPr>
        <w:numPr>
          <w:ilvl w:val="0"/>
          <w:numId w:val="14326"/>
        </w:numPr>
        <w:spacing w:before="0" w:after="0" w:line="240" w:lineRule="auto"/>
        <w:jc w:val="left"/>
        <w:rPr>
          <w:color w:val="00274C"/>
          <w:sz w:val="20"/>
          <w:szCs w:val="20"/>
        </w:rPr>
      </w:pPr>
      <w:r>
        <w:rPr>
          <w:color w:val="00274C"/>
          <w:sz w:val="20"/>
          <w:szCs w:val="20"/>
          <w:u w:val="none"/>
        </w:rPr>
        <w:t xml:space="preserve">Engine oil replacement </w:t>
      </w:r>
      <w:hyperlink r:id="rId81686287a79e8f63e"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14326"/>
        </w:numPr>
        <w:spacing w:before="0" w:after="0" w:line="240" w:lineRule="auto"/>
        <w:jc w:val="left"/>
        <w:rPr>
          <w:color w:val="00274C"/>
          <w:sz w:val="20"/>
          <w:szCs w:val="20"/>
        </w:rPr>
      </w:pPr>
      <w:r>
        <w:rPr>
          <w:color w:val="00274C"/>
          <w:sz w:val="20"/>
          <w:szCs w:val="20"/>
          <w:u w:val="none"/>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DEFA Fluid Plus (Pakelo Lubricants),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Diesel Treatment (Green Star),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Top Diesel (Bardhal),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STP </w:t>
      </w:r>
      <w:r>
        <w:rPr>
          <w:color w:val="00274C"/>
          <w:position w:val="3"/>
          <w:sz w:val="17"/>
          <w:szCs w:val="17"/>
          <w:u w:val="none"/>
          <w:vertAlign w:val="superscript"/>
          <w:vertAlign w:val="superscript"/>
        </w:rPr>
        <w:t xml:space="preserve">®</w:t>
      </w:r>
      <w:r>
        <w:rPr>
          <w:color w:val="00274C"/>
          <w:sz w:val="20"/>
          <w:szCs w:val="20"/>
          <w:u w:val="none"/>
        </w:rPr>
        <w:t xml:space="preserve"> Diesel Fuel Injector Treatment.</w:t>
      </w:r>
    </w:p>
    <w:p>
      <w:pPr>
        <w:numPr>
          <w:ilvl w:val="0"/>
          <w:numId w:val="14326"/>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14326"/>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4326"/>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4326"/>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14326"/>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4326"/>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4326"/>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4326"/>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4326"/>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4326"/>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4327"/>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4327"/>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4327"/>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4327"/>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4327"/>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14327"/>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14327"/>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14327"/>
        </w:numPr>
        <w:spacing w:before="0" w:after="0" w:line="240" w:lineRule="auto"/>
        <w:jc w:val="left"/>
        <w:rPr>
          <w:color w:val="00274C"/>
          <w:sz w:val="20"/>
          <w:szCs w:val="20"/>
        </w:rPr>
      </w:pPr>
      <w:r>
        <w:rPr>
          <w:color w:val="00274C"/>
          <w:sz w:val="20"/>
          <w:szCs w:val="20"/>
          <w:u w:val="none"/>
        </w:rPr>
        <w:t xml:space="preserve">Stop the engine while the oil is still hot </w:t>
      </w:r>
      <w:hyperlink r:id="rId60786287a79e9201d" w:history="1">
        <w:r>
          <w:rPr>
            <w:rStyle w:val="DefaultParagraphFontPHPDOCX"/>
            <w:color w:val="0000FF"/>
            <w:sz w:val="20"/>
            <w:szCs w:val="20"/>
            <w:u w:val="single" w:color=""/>
          </w:rPr>
          <w:t xml:space="preserve">(</w:t>
        </w:r>
      </w:hyperlink>
      <w:r>
        <w:rPr>
          <w:color w:val="00274C"/>
          <w:sz w:val="20"/>
          <w:szCs w:val="20"/>
          <w:u w:val="none"/>
        </w:rPr>
        <w:t xml:space="preserve"> </w:t>
      </w:r>
      <w:hyperlink r:id="rId99066287a79e92124" w:history="1">
        <w:r>
          <w:rPr>
            <w:rStyle w:val="DefaultParagraphFontPHPDOCX"/>
            <w:b/>
            <w:bCs/>
            <w:color w:val="0000FF"/>
            <w:sz w:val="20"/>
            <w:szCs w:val="20"/>
            <w:u w:val="none"/>
          </w:rPr>
          <w:t xml:space="preserve">Par. 6.1</w:t>
        </w:r>
      </w:hyperlink>
      <w:r>
        <w:rPr>
          <w:color w:val="00274C"/>
          <w:sz w:val="20"/>
          <w:szCs w:val="20"/>
          <w:u w:val="none"/>
        </w:rPr>
        <w:t xml:space="preserve"> </w:t>
      </w:r>
      <w:hyperlink r:id="rId29306287a79e9224f"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945340" name="name78796287a79e98b4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676287a79e98b3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14309"/>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61936287a79e9945d"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14327"/>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4327"/>
        </w:numPr>
        <w:spacing w:before="0" w:after="0" w:line="240" w:lineRule="auto"/>
        <w:jc w:val="left"/>
        <w:rPr>
          <w:color w:val="00274C"/>
          <w:sz w:val="20"/>
          <w:szCs w:val="20"/>
        </w:rPr>
      </w:pPr>
      <w:r>
        <w:rPr>
          <w:color w:val="00274C"/>
          <w:sz w:val="20"/>
          <w:szCs w:val="20"/>
          <w:u w:val="none"/>
        </w:rPr>
        <w:t xml:space="preserve">Pour new oil </w:t>
      </w:r>
      <w:hyperlink r:id="rId12256287a79e99d53"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22286287a79e99f61"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19966287a79e9a14a"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14327"/>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95506287a79e9aa7e" w:history="1">
        <w:r>
          <w:rPr>
            <w:rStyle w:val="DefaultParagraphFontPHPDOCX"/>
            <w:color w:val="0000FF"/>
            <w:sz w:val="20"/>
            <w:szCs w:val="20"/>
            <w:u w:val="single" w:color=""/>
          </w:rPr>
          <w:t xml:space="preserve">(</w:t>
        </w:r>
      </w:hyperlink>
      <w:r>
        <w:rPr>
          <w:color w:val="00274C"/>
          <w:sz w:val="20"/>
          <w:szCs w:val="20"/>
          <w:u w:val="none"/>
        </w:rPr>
        <w:t xml:space="preserve"> </w:t>
      </w:r>
      <w:hyperlink r:id="rId71786287a79e9ac9e"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96566287a79e9ae72"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3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143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143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143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3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43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3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143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143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3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43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43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3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3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43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143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43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14309"/>
        </w:numPr>
        <w:spacing w:before="0" w:after="0" w:line="240" w:lineRule="auto"/>
        <w:jc w:val="left"/>
        <w:rPr>
          <w:color w:val="00274C"/>
          <w:sz w:val="20"/>
          <w:szCs w:val="20"/>
        </w:rPr>
      </w:pPr>
      <w:r>
        <w:rPr>
          <w:color w:val="00274C"/>
          <w:sz w:val="20"/>
          <w:szCs w:val="20"/>
          <w:u w:val="none"/>
        </w:rPr>
        <w:t xml:space="preserve">This chapter contains information about the problems that may appear during engine operation with its causes and trouble shooting </w:t>
      </w:r>
      <w:r>
        <w:rPr>
          <w:b/>
          <w:bCs/>
          <w:color w:val="00274C"/>
          <w:sz w:val="20"/>
          <w:szCs w:val="20"/>
          <w:u w:val="none"/>
        </w:rPr>
        <w:t xml:space="preserve">Tab. 7.2</w:t>
      </w:r>
      <w:r>
        <w:rPr>
          <w:color w:val="00274C"/>
          <w:sz w:val="20"/>
          <w:szCs w:val="20"/>
          <w:u w:val="none"/>
        </w:rPr>
        <w:t xml:space="preserve"> .</w:t>
      </w:r>
    </w:p>
    <w:p>
      <w:pPr>
        <w:numPr>
          <w:ilvl w:val="0"/>
          <w:numId w:val="14309"/>
        </w:numPr>
        <w:spacing w:before="0" w:after="0" w:line="240" w:lineRule="auto"/>
        <w:jc w:val="left"/>
        <w:rPr>
          <w:color w:val="00274C"/>
          <w:sz w:val="20"/>
          <w:szCs w:val="20"/>
        </w:rPr>
      </w:pPr>
      <w:r>
        <w:rPr>
          <w:color w:val="00274C"/>
          <w:sz w:val="20"/>
          <w:szCs w:val="20"/>
          <w:u w:val="none"/>
        </w:rPr>
        <w:t xml:space="preserve">In some cases, you shall turn off the engine immediately to avoid further damage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THE ENGINE MUST BE IMMEDIATELY TURNED OFF WHEN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RED light turn 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oil pressure indicator light turns on while running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engine rpms suddenly increase and decrease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sudden and/or unusual noise is heard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TROUBLES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POSSIBLE CAUSE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YELLOW light turn 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ECU has detect a malfunctions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engine does not start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Sulphated battery terminals corroded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Battery voltage too low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Recharge the battery or replace 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fuel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8376287a79ea49b5" w:history="1">
              <w:r>
                <w:rPr>
                  <w:rStyle w:val="DefaultParagraphFontPHPDOCX"/>
                  <w:b/>
                  <w:bCs/>
                  <w:color w:val="0000FF"/>
                  <w:position w:val="-2"/>
                  <w:sz w:val="20"/>
                  <w:szCs w:val="20"/>
                  <w:u w:val="single" w:color=""/>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Frozen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8966287a79ea551b"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suction in fuel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7996287a79ea60ca"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or exhaust system clogged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fuse;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or exhaust system clogged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starts but stops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Inefficient electrical connections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electrical contacts;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Sulphated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 and clean the tank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doesn't rev up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protocol in 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Wait some seconds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to MAX in 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Release the throttle and wait some seconds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 instability at idle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basso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Poor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tank and refuel with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0086287a79eaaac2" w:history="1">
              <w:r>
                <w:rPr>
                  <w:rStyle w:val="DefaultParagraphFontPHPDOCX"/>
                  <w:b/>
                  <w:bCs/>
                  <w:color w:val="0000FF"/>
                  <w:position w:val="-2"/>
                  <w:sz w:val="20"/>
                  <w:szCs w:val="20"/>
                  <w:u w:val="single" w:color=""/>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Blue smoke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1386287a79eab872"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Excessive fuel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3496287a79eabf4a"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lost its initial performance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5096287a79eaccb4"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Cheap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tank and refuel with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Slow acceleration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6386287a79eae44a"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jerking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overheats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Insufficient coolant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Fill up to the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2796287a79eaf233" w:history="1">
              <w:r>
                <w:rPr>
                  <w:rStyle w:val="DefaultParagraphFontPHPDOCX"/>
                  <w:b/>
                  <w:bCs/>
                  <w:color w:val="0000FF"/>
                  <w:position w:val="-2"/>
                  <w:sz w:val="20"/>
                  <w:szCs w:val="20"/>
                  <w:u w:val="single" w:color=""/>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radiator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radiator; if the problem persists, 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In the event that the solutions proposed in </w:t>
      </w:r>
      <w:r>
        <w:rPr>
          <w:b/>
          <w:bCs/>
          <w:color w:val="00274C"/>
          <w:sz w:val="20"/>
          <w:szCs w:val="20"/>
          <w:u w:val="none"/>
        </w:rPr>
        <w:t xml:space="preserve">Tab. 7.2</w:t>
      </w:r>
      <w:r>
        <w:rPr>
          <w:color w:val="00274C"/>
          <w:sz w:val="20"/>
          <w:szCs w:val="20"/>
          <w:u w:val="none"/>
        </w:rPr>
        <w:t xml:space="preserve"> do not eliminate the trouble, contact a </w:t>
      </w:r>
      <w:r>
        <w:rPr>
          <w:b/>
          <w:bCs/>
          <w:color w:val="00274C"/>
          <w:sz w:val="20"/>
          <w:szCs w:val="20"/>
          <w:u w:val="none"/>
        </w:rPr>
        <w:t xml:space="preserve">KOHLER</w:t>
      </w:r>
      <w:r>
        <w:rPr>
          <w:color w:val="00274C"/>
          <w:sz w:val="20"/>
          <w:szCs w:val="20"/>
          <w:u w:val="none"/>
        </w:rPr>
        <w:t xml:space="preserve"> authorized workshop</w:t>
      </w:r>
    </w:p>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WARRANTY PERIOD</w:t>
            </w:r>
          </w:p>
          <w:p/>
          <w:p/>
          <w:p>
            <w:pPr>
              <w:widowControl w:val="on"/>
              <w:pBdr/>
              <w:spacing w:before="0" w:after="0" w:line="262" w:lineRule="auto"/>
              <w:ind w:left="0" w:right="0"/>
              <w:jc w:val="left"/>
              <w:textAlignment w:val="center"/>
            </w:pPr>
            <w:r>
              <w:rPr>
                <w:color w:val="00274C"/>
                <w:position w:val="-2"/>
                <w:sz w:val="20"/>
                <w:szCs w:val="20"/>
                <w:u w:val="none"/>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SERIES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OPERATING HOURS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COVERAGE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KOHLER Diesel (non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Major Components Only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u w:val="none"/>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u w:val="none"/>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SPARE PARTS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OPERATING HOURS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COVERAGE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and Lombardini Diesel Parts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u w:val="none"/>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EXCLUSIONS</w:t>
            </w:r>
          </w:p>
          <w:p/>
          <w:p/>
          <w:p>
            <w:pPr>
              <w:widowControl w:val="on"/>
              <w:pBdr/>
              <w:spacing w:before="0" w:after="0" w:line="262" w:lineRule="auto"/>
              <w:ind w:left="0" w:right="0"/>
              <w:jc w:val="left"/>
              <w:textAlignment w:val="center"/>
            </w:pPr>
            <w:r>
              <w:rPr>
                <w:color w:val="00274C"/>
                <w:position w:val="-2"/>
                <w:sz w:val="20"/>
                <w:szCs w:val="20"/>
                <w:u w:val="none"/>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Transportation charges or travel expenses in connection with the repair or replacement of defective parts on the engine.</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Engine accessories such as fuel tanks, clutches, transmissions, power drive assemblies, and batteries, unless supplied or installed by Kohler Co.</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Engines installed in an application not formally reviewed by Kohler.</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14309"/>
              </w:numPr>
              <w:spacing w:before="0" w:after="0" w:line="262" w:lineRule="auto"/>
              <w:jc w:val="left"/>
              <w:rPr>
                <w:color w:val="00274C"/>
                <w:sz w:val="20"/>
                <w:szCs w:val="20"/>
              </w:rPr>
            </w:pPr>
            <w:r>
              <w:rPr>
                <w:color w:val="00274C"/>
                <w:position w:val="-2"/>
                <w:sz w:val="20"/>
                <w:szCs w:val="20"/>
                <w:u w:val="none"/>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u w:val="none"/>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u w:val="none"/>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USA &amp; CANADA: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EUROPE, MIDDLE EAST, AND ASIA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35716287a79eb7afa"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CENTRAL AND SOUTH AMERICA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32856287a79eb7e9a"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CHINA AND ASIA PACIFIC</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53536287a79eb8239"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73546287a79eb85a9"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OWNER'S WARRANTY RESPONSIBILITIES</w:t>
            </w:r>
          </w:p>
          <w:p/>
          <w:p/>
          <w:p>
            <w:pPr>
              <w:numPr>
                <w:ilvl w:val="0"/>
                <w:numId w:val="14328"/>
              </w:numPr>
              <w:spacing w:before="0" w:after="0" w:line="262" w:lineRule="auto"/>
              <w:jc w:val="left"/>
              <w:rPr>
                <w:color w:val="00274C"/>
                <w:sz w:val="20"/>
                <w:szCs w:val="20"/>
              </w:rPr>
            </w:pPr>
            <w:r>
              <w:rPr>
                <w:color w:val="00274C"/>
                <w:position w:val="-2"/>
                <w:sz w:val="20"/>
                <w:szCs w:val="20"/>
                <w:u w:val="none"/>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14328"/>
              </w:numPr>
              <w:spacing w:before="0" w:after="0" w:line="262" w:lineRule="auto"/>
              <w:jc w:val="left"/>
              <w:rPr>
                <w:color w:val="00274C"/>
                <w:sz w:val="20"/>
                <w:szCs w:val="20"/>
              </w:rPr>
            </w:pPr>
            <w:r>
              <w:rPr>
                <w:color w:val="00274C"/>
                <w:position w:val="-2"/>
                <w:sz w:val="20"/>
                <w:szCs w:val="20"/>
                <w:u w:val="none"/>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14328"/>
              </w:numPr>
              <w:spacing w:before="0" w:after="0" w:line="262" w:lineRule="auto"/>
              <w:jc w:val="left"/>
              <w:rPr>
                <w:color w:val="00274C"/>
                <w:sz w:val="20"/>
                <w:szCs w:val="20"/>
              </w:rPr>
            </w:pPr>
            <w:r>
              <w:rPr>
                <w:color w:val="00274C"/>
                <w:position w:val="-2"/>
                <w:sz w:val="20"/>
                <w:szCs w:val="20"/>
                <w:u w:val="none"/>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14328"/>
              </w:numPr>
              <w:spacing w:before="0" w:after="0" w:line="262" w:lineRule="auto"/>
              <w:jc w:val="left"/>
              <w:rPr>
                <w:color w:val="00274C"/>
                <w:sz w:val="20"/>
                <w:szCs w:val="20"/>
              </w:rPr>
            </w:pPr>
            <w:r>
              <w:rPr>
                <w:color w:val="00274C"/>
                <w:position w:val="-2"/>
                <w:sz w:val="20"/>
                <w:szCs w:val="20"/>
                <w:u w:val="none"/>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COVERAGE</w:t>
            </w:r>
          </w:p>
          <w:p/>
          <w:p/>
          <w:p>
            <w:pPr>
              <w:widowControl w:val="on"/>
              <w:pBdr/>
              <w:spacing w:before="0" w:after="0" w:line="262" w:lineRule="auto"/>
              <w:ind w:left="0" w:right="0"/>
              <w:jc w:val="left"/>
              <w:textAlignment w:val="center"/>
            </w:pPr>
            <w:r>
              <w:rPr>
                <w:color w:val="00274C"/>
                <w:position w:val="-2"/>
                <w:sz w:val="20"/>
                <w:szCs w:val="20"/>
                <w:u w:val="none"/>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u w:val="none"/>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u w:val="none"/>
              </w:rPr>
              <w:t xml:space="preserve">engine is defective, the part will be repaired or replaced by Kohler Co.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control unit (ECU) if equipped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Sensors associated with ECU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information labels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(if equipped)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(EGR) tube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limiting device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Crankcase ventilation valve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u w:val="none"/>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u w:val="none"/>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CALIFORNIA AND FEDERAL EMISSION CONTROLWARRANTY STATEMENT, OFF-ROAD &amp; MARINE DIESEL </w:t>
            </w:r>
            <w:r>
              <w:rPr>
                <w:color w:val="00274C"/>
                <w:position w:val="-2"/>
                <w:sz w:val="20"/>
                <w:szCs w:val="20"/>
                <w:u w:val="none"/>
              </w:rPr>
              <w:t xml:space="preserve"> </w:t>
            </w:r>
            <w:r>
              <w:rPr>
                <w:b/>
                <w:bCs/>
                <w:i/>
                <w:iCs/>
                <w:color w:val="00274C"/>
                <w:position w:val="-2"/>
                <w:sz w:val="20"/>
                <w:szCs w:val="20"/>
                <w:u w:val="none"/>
              </w:rPr>
              <w:t xml:space="preserve">ENGINES (USA ONLY)</w:t>
            </w:r>
          </w:p>
          <w:p/>
          <w:p/>
          <w:p>
            <w:pPr>
              <w:widowControl w:val="on"/>
              <w:pBdr/>
              <w:spacing w:before="0" w:after="0" w:line="262" w:lineRule="auto"/>
              <w:ind w:left="0" w:right="0"/>
              <w:jc w:val="left"/>
              <w:textAlignment w:val="center"/>
            </w:pPr>
            <w:r>
              <w:rPr>
                <w:color w:val="00274C"/>
                <w:position w:val="-2"/>
                <w:sz w:val="20"/>
                <w:szCs w:val="20"/>
                <w:u w:val="none"/>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u w:val="none"/>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u w:val="none"/>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u w:val="none"/>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u w:val="none"/>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u w:val="none"/>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VARIABLE SPEED OR CONSTANT SPEED</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ANY SPEED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HOURS OR TWO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or higher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hours or two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Less than 3,000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Any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Variable speed or 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Any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MARINE DIESEL ENGINE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POWER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hours or 2.5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hours or 3.5 years, whichever comes first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u w:val="none"/>
        </w:rPr>
        <w:t xml:space="preserve">A</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Alternator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component that transforms mechanical energy into AC electrical energy.</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Authorised workshop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authorised service centre.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B</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Internal diameter of the cylinder in combustion engines.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C</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Combustion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Chemical reaction of a mixture composed of fuel and fuel (air) inside a combustion chamber.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"European Community".</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ECU</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Control Unit"; an electronic device in charge of electronically detecting and controlling other electronic control devices.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Electronic injector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An electronically activated component able to inject jets of atomised fuel inside the cylinders.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The United States' authority that safeguards the environment" ; its duty is to govern and control polluting emissions.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F</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Figure.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G</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Galvanised</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Material that has undergone surface protection treatment.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H</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Heavy conditions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I</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KSD</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Small Displacement"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Maintenance - periodic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"Maximum".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Methyl ester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It is a mixture of products by means of a chemical conversion of oils and animal and/or vegetable fat, which is used to produce Biofuel.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"Minimum".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Small radiator used to cool the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P</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Paragraph.</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Fatty and solid substance that may form inside the diesel.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R</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Reference.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(engine identification name plate) indicating the engine identification series/chassis number.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 (sensor), measures the temperature and absolute pressure inside the intake collector.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Tightening torque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term indicated for installation of threaded components and which is determined by means of a unit of measurement Nm.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Turbocharger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U</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Used oil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W</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Waste-Gate valve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SYMBOLS AND UNITS OF MEASUREMENT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MEASUREMENT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EXAMPLE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Rotation/inclination angle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square centimetre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Circumference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Length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grammes per kilowatt per 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Specific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 per 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per minute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parts per million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Percentage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Intensity of electrical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 to electrical current (referred to a component)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 of electrical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revs per minute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of an axis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average roughness expressed in microns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Roughness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centigrade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91883935" name="name63916287a79eecbf7"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2516287a79eecbf1"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Hex-head capscrew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64873875" name="name62186287a79f0320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9966287a79f03204"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cubic centimetre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Volume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328">
    <w:multiLevelType w:val="hybridMultilevel"/>
    <w:lvl w:ilvl="0" w:tplc="96178616">
      <w:start w:val="1"/>
      <w:numFmt w:val="decimal"/>
      <w:lvlText w:val="%1."/>
      <w:lvlJc w:val="left"/>
      <w:pPr>
        <w:ind w:left="720" w:hanging="360"/>
      </w:pPr>
    </w:lvl>
    <w:lvl w:ilvl="1" w:tplc="96178616" w:tentative="1">
      <w:start w:val="1"/>
      <w:numFmt w:val="lowerLetter"/>
      <w:lvlText w:val="%2."/>
      <w:lvlJc w:val="left"/>
      <w:pPr>
        <w:ind w:left="1440" w:hanging="360"/>
      </w:pPr>
    </w:lvl>
    <w:lvl w:ilvl="2" w:tplc="96178616" w:tentative="1">
      <w:start w:val="1"/>
      <w:numFmt w:val="lowerRoman"/>
      <w:lvlText w:val="%3."/>
      <w:lvlJc w:val="right"/>
      <w:pPr>
        <w:ind w:left="2160" w:hanging="180"/>
      </w:pPr>
    </w:lvl>
    <w:lvl w:ilvl="3" w:tplc="96178616" w:tentative="1">
      <w:start w:val="1"/>
      <w:numFmt w:val="decimal"/>
      <w:lvlText w:val="%4."/>
      <w:lvlJc w:val="left"/>
      <w:pPr>
        <w:ind w:left="2880" w:hanging="360"/>
      </w:pPr>
    </w:lvl>
    <w:lvl w:ilvl="4" w:tplc="96178616" w:tentative="1">
      <w:start w:val="1"/>
      <w:numFmt w:val="lowerLetter"/>
      <w:lvlText w:val="%5."/>
      <w:lvlJc w:val="left"/>
      <w:pPr>
        <w:ind w:left="3600" w:hanging="360"/>
      </w:pPr>
    </w:lvl>
    <w:lvl w:ilvl="5" w:tplc="96178616" w:tentative="1">
      <w:start w:val="1"/>
      <w:numFmt w:val="lowerRoman"/>
      <w:lvlText w:val="%6."/>
      <w:lvlJc w:val="right"/>
      <w:pPr>
        <w:ind w:left="4320" w:hanging="180"/>
      </w:pPr>
    </w:lvl>
    <w:lvl w:ilvl="6" w:tplc="96178616" w:tentative="1">
      <w:start w:val="1"/>
      <w:numFmt w:val="decimal"/>
      <w:lvlText w:val="%7."/>
      <w:lvlJc w:val="left"/>
      <w:pPr>
        <w:ind w:left="5040" w:hanging="360"/>
      </w:pPr>
    </w:lvl>
    <w:lvl w:ilvl="7" w:tplc="96178616" w:tentative="1">
      <w:start w:val="1"/>
      <w:numFmt w:val="lowerLetter"/>
      <w:lvlText w:val="%8."/>
      <w:lvlJc w:val="left"/>
      <w:pPr>
        <w:ind w:left="5760" w:hanging="360"/>
      </w:pPr>
    </w:lvl>
    <w:lvl w:ilvl="8" w:tplc="96178616" w:tentative="1">
      <w:start w:val="1"/>
      <w:numFmt w:val="lowerRoman"/>
      <w:lvlText w:val="%9."/>
      <w:lvlJc w:val="right"/>
      <w:pPr>
        <w:ind w:left="6480" w:hanging="180"/>
      </w:pPr>
    </w:lvl>
  </w:abstractNum>
  <w:abstractNum w:abstractNumId="14327">
    <w:multiLevelType w:val="hybridMultilevel"/>
    <w:lvl w:ilvl="0" w:tplc="38534008">
      <w:start w:val="1"/>
      <w:numFmt w:val="decimal"/>
      <w:lvlText w:val="%1."/>
      <w:lvlJc w:val="left"/>
      <w:pPr>
        <w:ind w:left="720" w:hanging="360"/>
      </w:pPr>
    </w:lvl>
    <w:lvl w:ilvl="1" w:tplc="38534008" w:tentative="1">
      <w:start w:val="1"/>
      <w:numFmt w:val="lowerLetter"/>
      <w:lvlText w:val="%2."/>
      <w:lvlJc w:val="left"/>
      <w:pPr>
        <w:ind w:left="1440" w:hanging="360"/>
      </w:pPr>
    </w:lvl>
    <w:lvl w:ilvl="2" w:tplc="38534008" w:tentative="1">
      <w:start w:val="1"/>
      <w:numFmt w:val="lowerRoman"/>
      <w:lvlText w:val="%3."/>
      <w:lvlJc w:val="right"/>
      <w:pPr>
        <w:ind w:left="2160" w:hanging="180"/>
      </w:pPr>
    </w:lvl>
    <w:lvl w:ilvl="3" w:tplc="38534008" w:tentative="1">
      <w:start w:val="1"/>
      <w:numFmt w:val="decimal"/>
      <w:lvlText w:val="%4."/>
      <w:lvlJc w:val="left"/>
      <w:pPr>
        <w:ind w:left="2880" w:hanging="360"/>
      </w:pPr>
    </w:lvl>
    <w:lvl w:ilvl="4" w:tplc="38534008" w:tentative="1">
      <w:start w:val="1"/>
      <w:numFmt w:val="lowerLetter"/>
      <w:lvlText w:val="%5."/>
      <w:lvlJc w:val="left"/>
      <w:pPr>
        <w:ind w:left="3600" w:hanging="360"/>
      </w:pPr>
    </w:lvl>
    <w:lvl w:ilvl="5" w:tplc="38534008" w:tentative="1">
      <w:start w:val="1"/>
      <w:numFmt w:val="lowerRoman"/>
      <w:lvlText w:val="%6."/>
      <w:lvlJc w:val="right"/>
      <w:pPr>
        <w:ind w:left="4320" w:hanging="180"/>
      </w:pPr>
    </w:lvl>
    <w:lvl w:ilvl="6" w:tplc="38534008" w:tentative="1">
      <w:start w:val="1"/>
      <w:numFmt w:val="decimal"/>
      <w:lvlText w:val="%7."/>
      <w:lvlJc w:val="left"/>
      <w:pPr>
        <w:ind w:left="5040" w:hanging="360"/>
      </w:pPr>
    </w:lvl>
    <w:lvl w:ilvl="7" w:tplc="38534008" w:tentative="1">
      <w:start w:val="1"/>
      <w:numFmt w:val="lowerLetter"/>
      <w:lvlText w:val="%8."/>
      <w:lvlJc w:val="left"/>
      <w:pPr>
        <w:ind w:left="5760" w:hanging="360"/>
      </w:pPr>
    </w:lvl>
    <w:lvl w:ilvl="8" w:tplc="38534008" w:tentative="1">
      <w:start w:val="1"/>
      <w:numFmt w:val="lowerRoman"/>
      <w:lvlText w:val="%9."/>
      <w:lvlJc w:val="right"/>
      <w:pPr>
        <w:ind w:left="6480" w:hanging="180"/>
      </w:pPr>
    </w:lvl>
  </w:abstractNum>
  <w:abstractNum w:abstractNumId="14326">
    <w:multiLevelType w:val="hybridMultilevel"/>
    <w:lvl w:ilvl="0" w:tplc="87874664">
      <w:start w:val="1"/>
      <w:numFmt w:val="decimal"/>
      <w:lvlText w:val="%1."/>
      <w:lvlJc w:val="left"/>
      <w:pPr>
        <w:ind w:left="720" w:hanging="360"/>
      </w:pPr>
    </w:lvl>
    <w:lvl w:ilvl="1" w:tplc="87874664" w:tentative="1">
      <w:start w:val="1"/>
      <w:numFmt w:val="lowerLetter"/>
      <w:lvlText w:val="%2."/>
      <w:lvlJc w:val="left"/>
      <w:pPr>
        <w:ind w:left="1440" w:hanging="360"/>
      </w:pPr>
    </w:lvl>
    <w:lvl w:ilvl="2" w:tplc="87874664" w:tentative="1">
      <w:start w:val="1"/>
      <w:numFmt w:val="lowerRoman"/>
      <w:lvlText w:val="%3."/>
      <w:lvlJc w:val="right"/>
      <w:pPr>
        <w:ind w:left="2160" w:hanging="180"/>
      </w:pPr>
    </w:lvl>
    <w:lvl w:ilvl="3" w:tplc="87874664" w:tentative="1">
      <w:start w:val="1"/>
      <w:numFmt w:val="decimal"/>
      <w:lvlText w:val="%4."/>
      <w:lvlJc w:val="left"/>
      <w:pPr>
        <w:ind w:left="2880" w:hanging="360"/>
      </w:pPr>
    </w:lvl>
    <w:lvl w:ilvl="4" w:tplc="87874664" w:tentative="1">
      <w:start w:val="1"/>
      <w:numFmt w:val="lowerLetter"/>
      <w:lvlText w:val="%5."/>
      <w:lvlJc w:val="left"/>
      <w:pPr>
        <w:ind w:left="3600" w:hanging="360"/>
      </w:pPr>
    </w:lvl>
    <w:lvl w:ilvl="5" w:tplc="87874664" w:tentative="1">
      <w:start w:val="1"/>
      <w:numFmt w:val="lowerRoman"/>
      <w:lvlText w:val="%6."/>
      <w:lvlJc w:val="right"/>
      <w:pPr>
        <w:ind w:left="4320" w:hanging="180"/>
      </w:pPr>
    </w:lvl>
    <w:lvl w:ilvl="6" w:tplc="87874664" w:tentative="1">
      <w:start w:val="1"/>
      <w:numFmt w:val="decimal"/>
      <w:lvlText w:val="%7."/>
      <w:lvlJc w:val="left"/>
      <w:pPr>
        <w:ind w:left="5040" w:hanging="360"/>
      </w:pPr>
    </w:lvl>
    <w:lvl w:ilvl="7" w:tplc="87874664" w:tentative="1">
      <w:start w:val="1"/>
      <w:numFmt w:val="lowerLetter"/>
      <w:lvlText w:val="%8."/>
      <w:lvlJc w:val="left"/>
      <w:pPr>
        <w:ind w:left="5760" w:hanging="360"/>
      </w:pPr>
    </w:lvl>
    <w:lvl w:ilvl="8" w:tplc="87874664" w:tentative="1">
      <w:start w:val="1"/>
      <w:numFmt w:val="lowerRoman"/>
      <w:lvlText w:val="%9."/>
      <w:lvlJc w:val="right"/>
      <w:pPr>
        <w:ind w:left="6480" w:hanging="180"/>
      </w:pPr>
    </w:lvl>
  </w:abstractNum>
  <w:abstractNum w:abstractNumId="14325">
    <w:multiLevelType w:val="hybridMultilevel"/>
    <w:lvl w:ilvl="0" w:tplc="37839526">
      <w:start w:val="1"/>
      <w:numFmt w:val="decimal"/>
      <w:lvlText w:val="%1."/>
      <w:lvlJc w:val="left"/>
      <w:pPr>
        <w:ind w:left="720" w:hanging="360"/>
      </w:pPr>
    </w:lvl>
    <w:lvl w:ilvl="1" w:tplc="37839526" w:tentative="1">
      <w:start w:val="1"/>
      <w:numFmt w:val="lowerLetter"/>
      <w:lvlText w:val="%2."/>
      <w:lvlJc w:val="left"/>
      <w:pPr>
        <w:ind w:left="1440" w:hanging="360"/>
      </w:pPr>
    </w:lvl>
    <w:lvl w:ilvl="2" w:tplc="37839526" w:tentative="1">
      <w:start w:val="1"/>
      <w:numFmt w:val="lowerRoman"/>
      <w:lvlText w:val="%3."/>
      <w:lvlJc w:val="right"/>
      <w:pPr>
        <w:ind w:left="2160" w:hanging="180"/>
      </w:pPr>
    </w:lvl>
    <w:lvl w:ilvl="3" w:tplc="37839526" w:tentative="1">
      <w:start w:val="1"/>
      <w:numFmt w:val="decimal"/>
      <w:lvlText w:val="%4."/>
      <w:lvlJc w:val="left"/>
      <w:pPr>
        <w:ind w:left="2880" w:hanging="360"/>
      </w:pPr>
    </w:lvl>
    <w:lvl w:ilvl="4" w:tplc="37839526" w:tentative="1">
      <w:start w:val="1"/>
      <w:numFmt w:val="lowerLetter"/>
      <w:lvlText w:val="%5."/>
      <w:lvlJc w:val="left"/>
      <w:pPr>
        <w:ind w:left="3600" w:hanging="360"/>
      </w:pPr>
    </w:lvl>
    <w:lvl w:ilvl="5" w:tplc="37839526" w:tentative="1">
      <w:start w:val="1"/>
      <w:numFmt w:val="lowerRoman"/>
      <w:lvlText w:val="%6."/>
      <w:lvlJc w:val="right"/>
      <w:pPr>
        <w:ind w:left="4320" w:hanging="180"/>
      </w:pPr>
    </w:lvl>
    <w:lvl w:ilvl="6" w:tplc="37839526" w:tentative="1">
      <w:start w:val="1"/>
      <w:numFmt w:val="decimal"/>
      <w:lvlText w:val="%7."/>
      <w:lvlJc w:val="left"/>
      <w:pPr>
        <w:ind w:left="5040" w:hanging="360"/>
      </w:pPr>
    </w:lvl>
    <w:lvl w:ilvl="7" w:tplc="37839526" w:tentative="1">
      <w:start w:val="1"/>
      <w:numFmt w:val="lowerLetter"/>
      <w:lvlText w:val="%8."/>
      <w:lvlJc w:val="left"/>
      <w:pPr>
        <w:ind w:left="5760" w:hanging="360"/>
      </w:pPr>
    </w:lvl>
    <w:lvl w:ilvl="8" w:tplc="37839526" w:tentative="1">
      <w:start w:val="1"/>
      <w:numFmt w:val="lowerRoman"/>
      <w:lvlText w:val="%9."/>
      <w:lvlJc w:val="right"/>
      <w:pPr>
        <w:ind w:left="6480" w:hanging="180"/>
      </w:pPr>
    </w:lvl>
  </w:abstractNum>
  <w:abstractNum w:abstractNumId="14324">
    <w:multiLevelType w:val="hybridMultilevel"/>
    <w:lvl w:ilvl="0" w:tplc="81234285">
      <w:start w:val="1"/>
      <w:numFmt w:val="decimal"/>
      <w:lvlText w:val="%1."/>
      <w:lvlJc w:val="left"/>
      <w:pPr>
        <w:ind w:left="720" w:hanging="360"/>
      </w:pPr>
    </w:lvl>
    <w:lvl w:ilvl="1" w:tplc="81234285" w:tentative="1">
      <w:start w:val="1"/>
      <w:numFmt w:val="lowerLetter"/>
      <w:lvlText w:val="%2."/>
      <w:lvlJc w:val="left"/>
      <w:pPr>
        <w:ind w:left="1440" w:hanging="360"/>
      </w:pPr>
    </w:lvl>
    <w:lvl w:ilvl="2" w:tplc="81234285" w:tentative="1">
      <w:start w:val="1"/>
      <w:numFmt w:val="lowerRoman"/>
      <w:lvlText w:val="%3."/>
      <w:lvlJc w:val="right"/>
      <w:pPr>
        <w:ind w:left="2160" w:hanging="180"/>
      </w:pPr>
    </w:lvl>
    <w:lvl w:ilvl="3" w:tplc="81234285" w:tentative="1">
      <w:start w:val="1"/>
      <w:numFmt w:val="decimal"/>
      <w:lvlText w:val="%4."/>
      <w:lvlJc w:val="left"/>
      <w:pPr>
        <w:ind w:left="2880" w:hanging="360"/>
      </w:pPr>
    </w:lvl>
    <w:lvl w:ilvl="4" w:tplc="81234285" w:tentative="1">
      <w:start w:val="1"/>
      <w:numFmt w:val="lowerLetter"/>
      <w:lvlText w:val="%5."/>
      <w:lvlJc w:val="left"/>
      <w:pPr>
        <w:ind w:left="3600" w:hanging="360"/>
      </w:pPr>
    </w:lvl>
    <w:lvl w:ilvl="5" w:tplc="81234285" w:tentative="1">
      <w:start w:val="1"/>
      <w:numFmt w:val="lowerRoman"/>
      <w:lvlText w:val="%6."/>
      <w:lvlJc w:val="right"/>
      <w:pPr>
        <w:ind w:left="4320" w:hanging="180"/>
      </w:pPr>
    </w:lvl>
    <w:lvl w:ilvl="6" w:tplc="81234285" w:tentative="1">
      <w:start w:val="1"/>
      <w:numFmt w:val="decimal"/>
      <w:lvlText w:val="%7."/>
      <w:lvlJc w:val="left"/>
      <w:pPr>
        <w:ind w:left="5040" w:hanging="360"/>
      </w:pPr>
    </w:lvl>
    <w:lvl w:ilvl="7" w:tplc="81234285" w:tentative="1">
      <w:start w:val="1"/>
      <w:numFmt w:val="lowerLetter"/>
      <w:lvlText w:val="%8."/>
      <w:lvlJc w:val="left"/>
      <w:pPr>
        <w:ind w:left="5760" w:hanging="360"/>
      </w:pPr>
    </w:lvl>
    <w:lvl w:ilvl="8" w:tplc="81234285" w:tentative="1">
      <w:start w:val="1"/>
      <w:numFmt w:val="lowerRoman"/>
      <w:lvlText w:val="%9."/>
      <w:lvlJc w:val="right"/>
      <w:pPr>
        <w:ind w:left="6480" w:hanging="180"/>
      </w:pPr>
    </w:lvl>
  </w:abstractNum>
  <w:abstractNum w:abstractNumId="14323">
    <w:multiLevelType w:val="hybridMultilevel"/>
    <w:lvl w:ilvl="0" w:tplc="19371016">
      <w:start w:val="1"/>
      <w:numFmt w:val="decimal"/>
      <w:lvlText w:val="%1."/>
      <w:lvlJc w:val="left"/>
      <w:pPr>
        <w:ind w:left="720" w:hanging="360"/>
      </w:pPr>
    </w:lvl>
    <w:lvl w:ilvl="1" w:tplc="19371016" w:tentative="1">
      <w:start w:val="1"/>
      <w:numFmt w:val="lowerLetter"/>
      <w:lvlText w:val="%2."/>
      <w:lvlJc w:val="left"/>
      <w:pPr>
        <w:ind w:left="1440" w:hanging="360"/>
      </w:pPr>
    </w:lvl>
    <w:lvl w:ilvl="2" w:tplc="19371016" w:tentative="1">
      <w:start w:val="1"/>
      <w:numFmt w:val="lowerRoman"/>
      <w:lvlText w:val="%3."/>
      <w:lvlJc w:val="right"/>
      <w:pPr>
        <w:ind w:left="2160" w:hanging="180"/>
      </w:pPr>
    </w:lvl>
    <w:lvl w:ilvl="3" w:tplc="19371016" w:tentative="1">
      <w:start w:val="1"/>
      <w:numFmt w:val="decimal"/>
      <w:lvlText w:val="%4."/>
      <w:lvlJc w:val="left"/>
      <w:pPr>
        <w:ind w:left="2880" w:hanging="360"/>
      </w:pPr>
    </w:lvl>
    <w:lvl w:ilvl="4" w:tplc="19371016" w:tentative="1">
      <w:start w:val="1"/>
      <w:numFmt w:val="lowerLetter"/>
      <w:lvlText w:val="%5."/>
      <w:lvlJc w:val="left"/>
      <w:pPr>
        <w:ind w:left="3600" w:hanging="360"/>
      </w:pPr>
    </w:lvl>
    <w:lvl w:ilvl="5" w:tplc="19371016" w:tentative="1">
      <w:start w:val="1"/>
      <w:numFmt w:val="lowerRoman"/>
      <w:lvlText w:val="%6."/>
      <w:lvlJc w:val="right"/>
      <w:pPr>
        <w:ind w:left="4320" w:hanging="180"/>
      </w:pPr>
    </w:lvl>
    <w:lvl w:ilvl="6" w:tplc="19371016" w:tentative="1">
      <w:start w:val="1"/>
      <w:numFmt w:val="decimal"/>
      <w:lvlText w:val="%7."/>
      <w:lvlJc w:val="left"/>
      <w:pPr>
        <w:ind w:left="5040" w:hanging="360"/>
      </w:pPr>
    </w:lvl>
    <w:lvl w:ilvl="7" w:tplc="19371016" w:tentative="1">
      <w:start w:val="1"/>
      <w:numFmt w:val="lowerLetter"/>
      <w:lvlText w:val="%8."/>
      <w:lvlJc w:val="left"/>
      <w:pPr>
        <w:ind w:left="5760" w:hanging="360"/>
      </w:pPr>
    </w:lvl>
    <w:lvl w:ilvl="8" w:tplc="19371016" w:tentative="1">
      <w:start w:val="1"/>
      <w:numFmt w:val="lowerRoman"/>
      <w:lvlText w:val="%9."/>
      <w:lvlJc w:val="right"/>
      <w:pPr>
        <w:ind w:left="6480" w:hanging="180"/>
      </w:pPr>
    </w:lvl>
  </w:abstractNum>
  <w:abstractNum w:abstractNumId="14322">
    <w:multiLevelType w:val="hybridMultilevel"/>
    <w:lvl w:ilvl="0" w:tplc="81791751">
      <w:start w:val="1"/>
      <w:numFmt w:val="decimal"/>
      <w:lvlText w:val="%1."/>
      <w:lvlJc w:val="left"/>
      <w:pPr>
        <w:ind w:left="720" w:hanging="360"/>
      </w:pPr>
    </w:lvl>
    <w:lvl w:ilvl="1" w:tplc="81791751" w:tentative="1">
      <w:start w:val="1"/>
      <w:numFmt w:val="lowerLetter"/>
      <w:lvlText w:val="%2."/>
      <w:lvlJc w:val="left"/>
      <w:pPr>
        <w:ind w:left="1440" w:hanging="360"/>
      </w:pPr>
    </w:lvl>
    <w:lvl w:ilvl="2" w:tplc="81791751" w:tentative="1">
      <w:start w:val="1"/>
      <w:numFmt w:val="lowerRoman"/>
      <w:lvlText w:val="%3."/>
      <w:lvlJc w:val="right"/>
      <w:pPr>
        <w:ind w:left="2160" w:hanging="180"/>
      </w:pPr>
    </w:lvl>
    <w:lvl w:ilvl="3" w:tplc="81791751" w:tentative="1">
      <w:start w:val="1"/>
      <w:numFmt w:val="decimal"/>
      <w:lvlText w:val="%4."/>
      <w:lvlJc w:val="left"/>
      <w:pPr>
        <w:ind w:left="2880" w:hanging="360"/>
      </w:pPr>
    </w:lvl>
    <w:lvl w:ilvl="4" w:tplc="81791751" w:tentative="1">
      <w:start w:val="1"/>
      <w:numFmt w:val="lowerLetter"/>
      <w:lvlText w:val="%5."/>
      <w:lvlJc w:val="left"/>
      <w:pPr>
        <w:ind w:left="3600" w:hanging="360"/>
      </w:pPr>
    </w:lvl>
    <w:lvl w:ilvl="5" w:tplc="81791751" w:tentative="1">
      <w:start w:val="1"/>
      <w:numFmt w:val="lowerRoman"/>
      <w:lvlText w:val="%6."/>
      <w:lvlJc w:val="right"/>
      <w:pPr>
        <w:ind w:left="4320" w:hanging="180"/>
      </w:pPr>
    </w:lvl>
    <w:lvl w:ilvl="6" w:tplc="81791751" w:tentative="1">
      <w:start w:val="1"/>
      <w:numFmt w:val="decimal"/>
      <w:lvlText w:val="%7."/>
      <w:lvlJc w:val="left"/>
      <w:pPr>
        <w:ind w:left="5040" w:hanging="360"/>
      </w:pPr>
    </w:lvl>
    <w:lvl w:ilvl="7" w:tplc="81791751" w:tentative="1">
      <w:start w:val="1"/>
      <w:numFmt w:val="lowerLetter"/>
      <w:lvlText w:val="%8."/>
      <w:lvlJc w:val="left"/>
      <w:pPr>
        <w:ind w:left="5760" w:hanging="360"/>
      </w:pPr>
    </w:lvl>
    <w:lvl w:ilvl="8" w:tplc="81791751" w:tentative="1">
      <w:start w:val="1"/>
      <w:numFmt w:val="lowerRoman"/>
      <w:lvlText w:val="%9."/>
      <w:lvlJc w:val="right"/>
      <w:pPr>
        <w:ind w:left="6480" w:hanging="180"/>
      </w:pPr>
    </w:lvl>
  </w:abstractNum>
  <w:abstractNum w:abstractNumId="14321">
    <w:multiLevelType w:val="hybridMultilevel"/>
    <w:lvl w:ilvl="0" w:tplc="80725349">
      <w:start w:val="1"/>
      <w:numFmt w:val="decimal"/>
      <w:lvlText w:val="%1."/>
      <w:lvlJc w:val="left"/>
      <w:pPr>
        <w:ind w:left="720" w:hanging="360"/>
      </w:pPr>
    </w:lvl>
    <w:lvl w:ilvl="1" w:tplc="80725349" w:tentative="1">
      <w:start w:val="1"/>
      <w:numFmt w:val="lowerLetter"/>
      <w:lvlText w:val="%2."/>
      <w:lvlJc w:val="left"/>
      <w:pPr>
        <w:ind w:left="1440" w:hanging="360"/>
      </w:pPr>
    </w:lvl>
    <w:lvl w:ilvl="2" w:tplc="80725349" w:tentative="1">
      <w:start w:val="1"/>
      <w:numFmt w:val="lowerRoman"/>
      <w:lvlText w:val="%3."/>
      <w:lvlJc w:val="right"/>
      <w:pPr>
        <w:ind w:left="2160" w:hanging="180"/>
      </w:pPr>
    </w:lvl>
    <w:lvl w:ilvl="3" w:tplc="80725349" w:tentative="1">
      <w:start w:val="1"/>
      <w:numFmt w:val="decimal"/>
      <w:lvlText w:val="%4."/>
      <w:lvlJc w:val="left"/>
      <w:pPr>
        <w:ind w:left="2880" w:hanging="360"/>
      </w:pPr>
    </w:lvl>
    <w:lvl w:ilvl="4" w:tplc="80725349" w:tentative="1">
      <w:start w:val="1"/>
      <w:numFmt w:val="lowerLetter"/>
      <w:lvlText w:val="%5."/>
      <w:lvlJc w:val="left"/>
      <w:pPr>
        <w:ind w:left="3600" w:hanging="360"/>
      </w:pPr>
    </w:lvl>
    <w:lvl w:ilvl="5" w:tplc="80725349" w:tentative="1">
      <w:start w:val="1"/>
      <w:numFmt w:val="lowerRoman"/>
      <w:lvlText w:val="%6."/>
      <w:lvlJc w:val="right"/>
      <w:pPr>
        <w:ind w:left="4320" w:hanging="180"/>
      </w:pPr>
    </w:lvl>
    <w:lvl w:ilvl="6" w:tplc="80725349" w:tentative="1">
      <w:start w:val="1"/>
      <w:numFmt w:val="decimal"/>
      <w:lvlText w:val="%7."/>
      <w:lvlJc w:val="left"/>
      <w:pPr>
        <w:ind w:left="5040" w:hanging="360"/>
      </w:pPr>
    </w:lvl>
    <w:lvl w:ilvl="7" w:tplc="80725349" w:tentative="1">
      <w:start w:val="1"/>
      <w:numFmt w:val="lowerLetter"/>
      <w:lvlText w:val="%8."/>
      <w:lvlJc w:val="left"/>
      <w:pPr>
        <w:ind w:left="5760" w:hanging="360"/>
      </w:pPr>
    </w:lvl>
    <w:lvl w:ilvl="8" w:tplc="80725349" w:tentative="1">
      <w:start w:val="1"/>
      <w:numFmt w:val="lowerRoman"/>
      <w:lvlText w:val="%9."/>
      <w:lvlJc w:val="right"/>
      <w:pPr>
        <w:ind w:left="6480" w:hanging="180"/>
      </w:pPr>
    </w:lvl>
  </w:abstractNum>
  <w:abstractNum w:abstractNumId="14320">
    <w:multiLevelType w:val="hybridMultilevel"/>
    <w:lvl w:ilvl="0" w:tplc="78552744">
      <w:start w:val="1"/>
      <w:numFmt w:val="decimal"/>
      <w:lvlText w:val="%1."/>
      <w:lvlJc w:val="left"/>
      <w:pPr>
        <w:ind w:left="720" w:hanging="360"/>
      </w:pPr>
    </w:lvl>
    <w:lvl w:ilvl="1" w:tplc="78552744" w:tentative="1">
      <w:start w:val="1"/>
      <w:numFmt w:val="lowerLetter"/>
      <w:lvlText w:val="%2."/>
      <w:lvlJc w:val="left"/>
      <w:pPr>
        <w:ind w:left="1440" w:hanging="360"/>
      </w:pPr>
    </w:lvl>
    <w:lvl w:ilvl="2" w:tplc="78552744" w:tentative="1">
      <w:start w:val="1"/>
      <w:numFmt w:val="lowerRoman"/>
      <w:lvlText w:val="%3."/>
      <w:lvlJc w:val="right"/>
      <w:pPr>
        <w:ind w:left="2160" w:hanging="180"/>
      </w:pPr>
    </w:lvl>
    <w:lvl w:ilvl="3" w:tplc="78552744" w:tentative="1">
      <w:start w:val="1"/>
      <w:numFmt w:val="decimal"/>
      <w:lvlText w:val="%4."/>
      <w:lvlJc w:val="left"/>
      <w:pPr>
        <w:ind w:left="2880" w:hanging="360"/>
      </w:pPr>
    </w:lvl>
    <w:lvl w:ilvl="4" w:tplc="78552744" w:tentative="1">
      <w:start w:val="1"/>
      <w:numFmt w:val="lowerLetter"/>
      <w:lvlText w:val="%5."/>
      <w:lvlJc w:val="left"/>
      <w:pPr>
        <w:ind w:left="3600" w:hanging="360"/>
      </w:pPr>
    </w:lvl>
    <w:lvl w:ilvl="5" w:tplc="78552744" w:tentative="1">
      <w:start w:val="1"/>
      <w:numFmt w:val="lowerRoman"/>
      <w:lvlText w:val="%6."/>
      <w:lvlJc w:val="right"/>
      <w:pPr>
        <w:ind w:left="4320" w:hanging="180"/>
      </w:pPr>
    </w:lvl>
    <w:lvl w:ilvl="6" w:tplc="78552744" w:tentative="1">
      <w:start w:val="1"/>
      <w:numFmt w:val="decimal"/>
      <w:lvlText w:val="%7."/>
      <w:lvlJc w:val="left"/>
      <w:pPr>
        <w:ind w:left="5040" w:hanging="360"/>
      </w:pPr>
    </w:lvl>
    <w:lvl w:ilvl="7" w:tplc="78552744" w:tentative="1">
      <w:start w:val="1"/>
      <w:numFmt w:val="lowerLetter"/>
      <w:lvlText w:val="%8."/>
      <w:lvlJc w:val="left"/>
      <w:pPr>
        <w:ind w:left="5760" w:hanging="360"/>
      </w:pPr>
    </w:lvl>
    <w:lvl w:ilvl="8" w:tplc="78552744" w:tentative="1">
      <w:start w:val="1"/>
      <w:numFmt w:val="lowerRoman"/>
      <w:lvlText w:val="%9."/>
      <w:lvlJc w:val="right"/>
      <w:pPr>
        <w:ind w:left="6480" w:hanging="180"/>
      </w:pPr>
    </w:lvl>
  </w:abstractNum>
  <w:abstractNum w:abstractNumId="14319">
    <w:multiLevelType w:val="hybridMultilevel"/>
    <w:lvl w:ilvl="0" w:tplc="63535893">
      <w:start w:val="1"/>
      <w:numFmt w:val="decimal"/>
      <w:lvlText w:val="%1."/>
      <w:lvlJc w:val="left"/>
      <w:pPr>
        <w:ind w:left="720" w:hanging="360"/>
      </w:pPr>
    </w:lvl>
    <w:lvl w:ilvl="1" w:tplc="63535893" w:tentative="1">
      <w:start w:val="1"/>
      <w:numFmt w:val="lowerLetter"/>
      <w:lvlText w:val="%2."/>
      <w:lvlJc w:val="left"/>
      <w:pPr>
        <w:ind w:left="1440" w:hanging="360"/>
      </w:pPr>
    </w:lvl>
    <w:lvl w:ilvl="2" w:tplc="63535893" w:tentative="1">
      <w:start w:val="1"/>
      <w:numFmt w:val="lowerRoman"/>
      <w:lvlText w:val="%3."/>
      <w:lvlJc w:val="right"/>
      <w:pPr>
        <w:ind w:left="2160" w:hanging="180"/>
      </w:pPr>
    </w:lvl>
    <w:lvl w:ilvl="3" w:tplc="63535893" w:tentative="1">
      <w:start w:val="1"/>
      <w:numFmt w:val="decimal"/>
      <w:lvlText w:val="%4."/>
      <w:lvlJc w:val="left"/>
      <w:pPr>
        <w:ind w:left="2880" w:hanging="360"/>
      </w:pPr>
    </w:lvl>
    <w:lvl w:ilvl="4" w:tplc="63535893" w:tentative="1">
      <w:start w:val="1"/>
      <w:numFmt w:val="lowerLetter"/>
      <w:lvlText w:val="%5."/>
      <w:lvlJc w:val="left"/>
      <w:pPr>
        <w:ind w:left="3600" w:hanging="360"/>
      </w:pPr>
    </w:lvl>
    <w:lvl w:ilvl="5" w:tplc="63535893" w:tentative="1">
      <w:start w:val="1"/>
      <w:numFmt w:val="lowerRoman"/>
      <w:lvlText w:val="%6."/>
      <w:lvlJc w:val="right"/>
      <w:pPr>
        <w:ind w:left="4320" w:hanging="180"/>
      </w:pPr>
    </w:lvl>
    <w:lvl w:ilvl="6" w:tplc="63535893" w:tentative="1">
      <w:start w:val="1"/>
      <w:numFmt w:val="decimal"/>
      <w:lvlText w:val="%7."/>
      <w:lvlJc w:val="left"/>
      <w:pPr>
        <w:ind w:left="5040" w:hanging="360"/>
      </w:pPr>
    </w:lvl>
    <w:lvl w:ilvl="7" w:tplc="63535893" w:tentative="1">
      <w:start w:val="1"/>
      <w:numFmt w:val="lowerLetter"/>
      <w:lvlText w:val="%8."/>
      <w:lvlJc w:val="left"/>
      <w:pPr>
        <w:ind w:left="5760" w:hanging="360"/>
      </w:pPr>
    </w:lvl>
    <w:lvl w:ilvl="8" w:tplc="63535893" w:tentative="1">
      <w:start w:val="1"/>
      <w:numFmt w:val="lowerRoman"/>
      <w:lvlText w:val="%9."/>
      <w:lvlJc w:val="right"/>
      <w:pPr>
        <w:ind w:left="6480" w:hanging="180"/>
      </w:pPr>
    </w:lvl>
  </w:abstractNum>
  <w:abstractNum w:abstractNumId="14318">
    <w:multiLevelType w:val="hybridMultilevel"/>
    <w:lvl w:ilvl="0" w:tplc="44571132">
      <w:start w:val="1"/>
      <w:numFmt w:val="decimal"/>
      <w:lvlText w:val="%1."/>
      <w:lvlJc w:val="left"/>
      <w:pPr>
        <w:ind w:left="720" w:hanging="360"/>
      </w:pPr>
    </w:lvl>
    <w:lvl w:ilvl="1" w:tplc="44571132" w:tentative="1">
      <w:start w:val="1"/>
      <w:numFmt w:val="lowerLetter"/>
      <w:lvlText w:val="%2."/>
      <w:lvlJc w:val="left"/>
      <w:pPr>
        <w:ind w:left="1440" w:hanging="360"/>
      </w:pPr>
    </w:lvl>
    <w:lvl w:ilvl="2" w:tplc="44571132" w:tentative="1">
      <w:start w:val="1"/>
      <w:numFmt w:val="lowerRoman"/>
      <w:lvlText w:val="%3."/>
      <w:lvlJc w:val="right"/>
      <w:pPr>
        <w:ind w:left="2160" w:hanging="180"/>
      </w:pPr>
    </w:lvl>
    <w:lvl w:ilvl="3" w:tplc="44571132" w:tentative="1">
      <w:start w:val="1"/>
      <w:numFmt w:val="decimal"/>
      <w:lvlText w:val="%4."/>
      <w:lvlJc w:val="left"/>
      <w:pPr>
        <w:ind w:left="2880" w:hanging="360"/>
      </w:pPr>
    </w:lvl>
    <w:lvl w:ilvl="4" w:tplc="44571132" w:tentative="1">
      <w:start w:val="1"/>
      <w:numFmt w:val="lowerLetter"/>
      <w:lvlText w:val="%5."/>
      <w:lvlJc w:val="left"/>
      <w:pPr>
        <w:ind w:left="3600" w:hanging="360"/>
      </w:pPr>
    </w:lvl>
    <w:lvl w:ilvl="5" w:tplc="44571132" w:tentative="1">
      <w:start w:val="1"/>
      <w:numFmt w:val="lowerRoman"/>
      <w:lvlText w:val="%6."/>
      <w:lvlJc w:val="right"/>
      <w:pPr>
        <w:ind w:left="4320" w:hanging="180"/>
      </w:pPr>
    </w:lvl>
    <w:lvl w:ilvl="6" w:tplc="44571132" w:tentative="1">
      <w:start w:val="1"/>
      <w:numFmt w:val="decimal"/>
      <w:lvlText w:val="%7."/>
      <w:lvlJc w:val="left"/>
      <w:pPr>
        <w:ind w:left="5040" w:hanging="360"/>
      </w:pPr>
    </w:lvl>
    <w:lvl w:ilvl="7" w:tplc="44571132" w:tentative="1">
      <w:start w:val="1"/>
      <w:numFmt w:val="lowerLetter"/>
      <w:lvlText w:val="%8."/>
      <w:lvlJc w:val="left"/>
      <w:pPr>
        <w:ind w:left="5760" w:hanging="360"/>
      </w:pPr>
    </w:lvl>
    <w:lvl w:ilvl="8" w:tplc="44571132" w:tentative="1">
      <w:start w:val="1"/>
      <w:numFmt w:val="lowerRoman"/>
      <w:lvlText w:val="%9."/>
      <w:lvlJc w:val="right"/>
      <w:pPr>
        <w:ind w:left="6480" w:hanging="180"/>
      </w:pPr>
    </w:lvl>
  </w:abstractNum>
  <w:abstractNum w:abstractNumId="14317">
    <w:multiLevelType w:val="hybridMultilevel"/>
    <w:lvl w:ilvl="0" w:tplc="77857811">
      <w:start w:val="1"/>
      <w:numFmt w:val="decimal"/>
      <w:lvlText w:val="%1."/>
      <w:lvlJc w:val="left"/>
      <w:pPr>
        <w:ind w:left="720" w:hanging="360"/>
      </w:pPr>
    </w:lvl>
    <w:lvl w:ilvl="1" w:tplc="77857811" w:tentative="1">
      <w:start w:val="1"/>
      <w:numFmt w:val="lowerLetter"/>
      <w:lvlText w:val="%2."/>
      <w:lvlJc w:val="left"/>
      <w:pPr>
        <w:ind w:left="1440" w:hanging="360"/>
      </w:pPr>
    </w:lvl>
    <w:lvl w:ilvl="2" w:tplc="77857811" w:tentative="1">
      <w:start w:val="1"/>
      <w:numFmt w:val="lowerRoman"/>
      <w:lvlText w:val="%3."/>
      <w:lvlJc w:val="right"/>
      <w:pPr>
        <w:ind w:left="2160" w:hanging="180"/>
      </w:pPr>
    </w:lvl>
    <w:lvl w:ilvl="3" w:tplc="77857811" w:tentative="1">
      <w:start w:val="1"/>
      <w:numFmt w:val="decimal"/>
      <w:lvlText w:val="%4."/>
      <w:lvlJc w:val="left"/>
      <w:pPr>
        <w:ind w:left="2880" w:hanging="360"/>
      </w:pPr>
    </w:lvl>
    <w:lvl w:ilvl="4" w:tplc="77857811" w:tentative="1">
      <w:start w:val="1"/>
      <w:numFmt w:val="lowerLetter"/>
      <w:lvlText w:val="%5."/>
      <w:lvlJc w:val="left"/>
      <w:pPr>
        <w:ind w:left="3600" w:hanging="360"/>
      </w:pPr>
    </w:lvl>
    <w:lvl w:ilvl="5" w:tplc="77857811" w:tentative="1">
      <w:start w:val="1"/>
      <w:numFmt w:val="lowerRoman"/>
      <w:lvlText w:val="%6."/>
      <w:lvlJc w:val="right"/>
      <w:pPr>
        <w:ind w:left="4320" w:hanging="180"/>
      </w:pPr>
    </w:lvl>
    <w:lvl w:ilvl="6" w:tplc="77857811" w:tentative="1">
      <w:start w:val="1"/>
      <w:numFmt w:val="decimal"/>
      <w:lvlText w:val="%7."/>
      <w:lvlJc w:val="left"/>
      <w:pPr>
        <w:ind w:left="5040" w:hanging="360"/>
      </w:pPr>
    </w:lvl>
    <w:lvl w:ilvl="7" w:tplc="77857811" w:tentative="1">
      <w:start w:val="1"/>
      <w:numFmt w:val="lowerLetter"/>
      <w:lvlText w:val="%8."/>
      <w:lvlJc w:val="left"/>
      <w:pPr>
        <w:ind w:left="5760" w:hanging="360"/>
      </w:pPr>
    </w:lvl>
    <w:lvl w:ilvl="8" w:tplc="77857811" w:tentative="1">
      <w:start w:val="1"/>
      <w:numFmt w:val="lowerRoman"/>
      <w:lvlText w:val="%9."/>
      <w:lvlJc w:val="right"/>
      <w:pPr>
        <w:ind w:left="6480" w:hanging="180"/>
      </w:pPr>
    </w:lvl>
  </w:abstractNum>
  <w:abstractNum w:abstractNumId="14316">
    <w:multiLevelType w:val="hybridMultilevel"/>
    <w:lvl w:ilvl="0" w:tplc="62608669">
      <w:start w:val="1"/>
      <w:numFmt w:val="decimal"/>
      <w:lvlText w:val="%1."/>
      <w:lvlJc w:val="left"/>
      <w:pPr>
        <w:ind w:left="720" w:hanging="360"/>
      </w:pPr>
    </w:lvl>
    <w:lvl w:ilvl="1" w:tplc="62608669" w:tentative="1">
      <w:start w:val="1"/>
      <w:numFmt w:val="lowerLetter"/>
      <w:lvlText w:val="%2."/>
      <w:lvlJc w:val="left"/>
      <w:pPr>
        <w:ind w:left="1440" w:hanging="360"/>
      </w:pPr>
    </w:lvl>
    <w:lvl w:ilvl="2" w:tplc="62608669" w:tentative="1">
      <w:start w:val="1"/>
      <w:numFmt w:val="lowerRoman"/>
      <w:lvlText w:val="%3."/>
      <w:lvlJc w:val="right"/>
      <w:pPr>
        <w:ind w:left="2160" w:hanging="180"/>
      </w:pPr>
    </w:lvl>
    <w:lvl w:ilvl="3" w:tplc="62608669" w:tentative="1">
      <w:start w:val="1"/>
      <w:numFmt w:val="decimal"/>
      <w:lvlText w:val="%4."/>
      <w:lvlJc w:val="left"/>
      <w:pPr>
        <w:ind w:left="2880" w:hanging="360"/>
      </w:pPr>
    </w:lvl>
    <w:lvl w:ilvl="4" w:tplc="62608669" w:tentative="1">
      <w:start w:val="1"/>
      <w:numFmt w:val="lowerLetter"/>
      <w:lvlText w:val="%5."/>
      <w:lvlJc w:val="left"/>
      <w:pPr>
        <w:ind w:left="3600" w:hanging="360"/>
      </w:pPr>
    </w:lvl>
    <w:lvl w:ilvl="5" w:tplc="62608669" w:tentative="1">
      <w:start w:val="1"/>
      <w:numFmt w:val="lowerRoman"/>
      <w:lvlText w:val="%6."/>
      <w:lvlJc w:val="right"/>
      <w:pPr>
        <w:ind w:left="4320" w:hanging="180"/>
      </w:pPr>
    </w:lvl>
    <w:lvl w:ilvl="6" w:tplc="62608669" w:tentative="1">
      <w:start w:val="1"/>
      <w:numFmt w:val="decimal"/>
      <w:lvlText w:val="%7."/>
      <w:lvlJc w:val="left"/>
      <w:pPr>
        <w:ind w:left="5040" w:hanging="360"/>
      </w:pPr>
    </w:lvl>
    <w:lvl w:ilvl="7" w:tplc="62608669" w:tentative="1">
      <w:start w:val="1"/>
      <w:numFmt w:val="lowerLetter"/>
      <w:lvlText w:val="%8."/>
      <w:lvlJc w:val="left"/>
      <w:pPr>
        <w:ind w:left="5760" w:hanging="360"/>
      </w:pPr>
    </w:lvl>
    <w:lvl w:ilvl="8" w:tplc="62608669" w:tentative="1">
      <w:start w:val="1"/>
      <w:numFmt w:val="lowerRoman"/>
      <w:lvlText w:val="%9."/>
      <w:lvlJc w:val="right"/>
      <w:pPr>
        <w:ind w:left="6480" w:hanging="180"/>
      </w:pPr>
    </w:lvl>
  </w:abstractNum>
  <w:abstractNum w:abstractNumId="14315">
    <w:multiLevelType w:val="hybridMultilevel"/>
    <w:lvl w:ilvl="0" w:tplc="74449911">
      <w:start w:val="1"/>
      <w:numFmt w:val="decimal"/>
      <w:lvlText w:val="%1."/>
      <w:lvlJc w:val="left"/>
      <w:pPr>
        <w:ind w:left="720" w:hanging="360"/>
      </w:pPr>
    </w:lvl>
    <w:lvl w:ilvl="1" w:tplc="74449911" w:tentative="1">
      <w:start w:val="1"/>
      <w:numFmt w:val="lowerLetter"/>
      <w:lvlText w:val="%2."/>
      <w:lvlJc w:val="left"/>
      <w:pPr>
        <w:ind w:left="1440" w:hanging="360"/>
      </w:pPr>
    </w:lvl>
    <w:lvl w:ilvl="2" w:tplc="74449911" w:tentative="1">
      <w:start w:val="1"/>
      <w:numFmt w:val="lowerRoman"/>
      <w:lvlText w:val="%3."/>
      <w:lvlJc w:val="right"/>
      <w:pPr>
        <w:ind w:left="2160" w:hanging="180"/>
      </w:pPr>
    </w:lvl>
    <w:lvl w:ilvl="3" w:tplc="74449911" w:tentative="1">
      <w:start w:val="1"/>
      <w:numFmt w:val="decimal"/>
      <w:lvlText w:val="%4."/>
      <w:lvlJc w:val="left"/>
      <w:pPr>
        <w:ind w:left="2880" w:hanging="360"/>
      </w:pPr>
    </w:lvl>
    <w:lvl w:ilvl="4" w:tplc="74449911" w:tentative="1">
      <w:start w:val="1"/>
      <w:numFmt w:val="lowerLetter"/>
      <w:lvlText w:val="%5."/>
      <w:lvlJc w:val="left"/>
      <w:pPr>
        <w:ind w:left="3600" w:hanging="360"/>
      </w:pPr>
    </w:lvl>
    <w:lvl w:ilvl="5" w:tplc="74449911" w:tentative="1">
      <w:start w:val="1"/>
      <w:numFmt w:val="lowerRoman"/>
      <w:lvlText w:val="%6."/>
      <w:lvlJc w:val="right"/>
      <w:pPr>
        <w:ind w:left="4320" w:hanging="180"/>
      </w:pPr>
    </w:lvl>
    <w:lvl w:ilvl="6" w:tplc="74449911" w:tentative="1">
      <w:start w:val="1"/>
      <w:numFmt w:val="decimal"/>
      <w:lvlText w:val="%7."/>
      <w:lvlJc w:val="left"/>
      <w:pPr>
        <w:ind w:left="5040" w:hanging="360"/>
      </w:pPr>
    </w:lvl>
    <w:lvl w:ilvl="7" w:tplc="74449911" w:tentative="1">
      <w:start w:val="1"/>
      <w:numFmt w:val="lowerLetter"/>
      <w:lvlText w:val="%8."/>
      <w:lvlJc w:val="left"/>
      <w:pPr>
        <w:ind w:left="5760" w:hanging="360"/>
      </w:pPr>
    </w:lvl>
    <w:lvl w:ilvl="8" w:tplc="74449911" w:tentative="1">
      <w:start w:val="1"/>
      <w:numFmt w:val="lowerRoman"/>
      <w:lvlText w:val="%9."/>
      <w:lvlJc w:val="right"/>
      <w:pPr>
        <w:ind w:left="6480" w:hanging="180"/>
      </w:pPr>
    </w:lvl>
  </w:abstractNum>
  <w:abstractNum w:abstractNumId="14314">
    <w:multiLevelType w:val="hybridMultilevel"/>
    <w:lvl w:ilvl="0" w:tplc="39964380">
      <w:start w:val="1"/>
      <w:numFmt w:val="decimal"/>
      <w:lvlText w:val="%1."/>
      <w:lvlJc w:val="left"/>
      <w:pPr>
        <w:ind w:left="720" w:hanging="360"/>
      </w:pPr>
    </w:lvl>
    <w:lvl w:ilvl="1" w:tplc="39964380" w:tentative="1">
      <w:start w:val="1"/>
      <w:numFmt w:val="lowerLetter"/>
      <w:lvlText w:val="%2."/>
      <w:lvlJc w:val="left"/>
      <w:pPr>
        <w:ind w:left="1440" w:hanging="360"/>
      </w:pPr>
    </w:lvl>
    <w:lvl w:ilvl="2" w:tplc="39964380" w:tentative="1">
      <w:start w:val="1"/>
      <w:numFmt w:val="lowerRoman"/>
      <w:lvlText w:val="%3."/>
      <w:lvlJc w:val="right"/>
      <w:pPr>
        <w:ind w:left="2160" w:hanging="180"/>
      </w:pPr>
    </w:lvl>
    <w:lvl w:ilvl="3" w:tplc="39964380" w:tentative="1">
      <w:start w:val="1"/>
      <w:numFmt w:val="decimal"/>
      <w:lvlText w:val="%4."/>
      <w:lvlJc w:val="left"/>
      <w:pPr>
        <w:ind w:left="2880" w:hanging="360"/>
      </w:pPr>
    </w:lvl>
    <w:lvl w:ilvl="4" w:tplc="39964380" w:tentative="1">
      <w:start w:val="1"/>
      <w:numFmt w:val="lowerLetter"/>
      <w:lvlText w:val="%5."/>
      <w:lvlJc w:val="left"/>
      <w:pPr>
        <w:ind w:left="3600" w:hanging="360"/>
      </w:pPr>
    </w:lvl>
    <w:lvl w:ilvl="5" w:tplc="39964380" w:tentative="1">
      <w:start w:val="1"/>
      <w:numFmt w:val="lowerRoman"/>
      <w:lvlText w:val="%6."/>
      <w:lvlJc w:val="right"/>
      <w:pPr>
        <w:ind w:left="4320" w:hanging="180"/>
      </w:pPr>
    </w:lvl>
    <w:lvl w:ilvl="6" w:tplc="39964380" w:tentative="1">
      <w:start w:val="1"/>
      <w:numFmt w:val="decimal"/>
      <w:lvlText w:val="%7."/>
      <w:lvlJc w:val="left"/>
      <w:pPr>
        <w:ind w:left="5040" w:hanging="360"/>
      </w:pPr>
    </w:lvl>
    <w:lvl w:ilvl="7" w:tplc="39964380" w:tentative="1">
      <w:start w:val="1"/>
      <w:numFmt w:val="lowerLetter"/>
      <w:lvlText w:val="%8."/>
      <w:lvlJc w:val="left"/>
      <w:pPr>
        <w:ind w:left="5760" w:hanging="360"/>
      </w:pPr>
    </w:lvl>
    <w:lvl w:ilvl="8" w:tplc="39964380" w:tentative="1">
      <w:start w:val="1"/>
      <w:numFmt w:val="lowerRoman"/>
      <w:lvlText w:val="%9."/>
      <w:lvlJc w:val="right"/>
      <w:pPr>
        <w:ind w:left="6480" w:hanging="180"/>
      </w:pPr>
    </w:lvl>
  </w:abstractNum>
  <w:abstractNum w:abstractNumId="14313">
    <w:multiLevelType w:val="hybridMultilevel"/>
    <w:lvl w:ilvl="0" w:tplc="78824350">
      <w:start w:val="1"/>
      <w:numFmt w:val="decimal"/>
      <w:lvlText w:val="%1."/>
      <w:lvlJc w:val="left"/>
      <w:pPr>
        <w:ind w:left="720" w:hanging="360"/>
      </w:pPr>
    </w:lvl>
    <w:lvl w:ilvl="1" w:tplc="78824350" w:tentative="1">
      <w:start w:val="1"/>
      <w:numFmt w:val="lowerLetter"/>
      <w:lvlText w:val="%2."/>
      <w:lvlJc w:val="left"/>
      <w:pPr>
        <w:ind w:left="1440" w:hanging="360"/>
      </w:pPr>
    </w:lvl>
    <w:lvl w:ilvl="2" w:tplc="78824350" w:tentative="1">
      <w:start w:val="1"/>
      <w:numFmt w:val="lowerRoman"/>
      <w:lvlText w:val="%3."/>
      <w:lvlJc w:val="right"/>
      <w:pPr>
        <w:ind w:left="2160" w:hanging="180"/>
      </w:pPr>
    </w:lvl>
    <w:lvl w:ilvl="3" w:tplc="78824350" w:tentative="1">
      <w:start w:val="1"/>
      <w:numFmt w:val="decimal"/>
      <w:lvlText w:val="%4."/>
      <w:lvlJc w:val="left"/>
      <w:pPr>
        <w:ind w:left="2880" w:hanging="360"/>
      </w:pPr>
    </w:lvl>
    <w:lvl w:ilvl="4" w:tplc="78824350" w:tentative="1">
      <w:start w:val="1"/>
      <w:numFmt w:val="lowerLetter"/>
      <w:lvlText w:val="%5."/>
      <w:lvlJc w:val="left"/>
      <w:pPr>
        <w:ind w:left="3600" w:hanging="360"/>
      </w:pPr>
    </w:lvl>
    <w:lvl w:ilvl="5" w:tplc="78824350" w:tentative="1">
      <w:start w:val="1"/>
      <w:numFmt w:val="lowerRoman"/>
      <w:lvlText w:val="%6."/>
      <w:lvlJc w:val="right"/>
      <w:pPr>
        <w:ind w:left="4320" w:hanging="180"/>
      </w:pPr>
    </w:lvl>
    <w:lvl w:ilvl="6" w:tplc="78824350" w:tentative="1">
      <w:start w:val="1"/>
      <w:numFmt w:val="decimal"/>
      <w:lvlText w:val="%7."/>
      <w:lvlJc w:val="left"/>
      <w:pPr>
        <w:ind w:left="5040" w:hanging="360"/>
      </w:pPr>
    </w:lvl>
    <w:lvl w:ilvl="7" w:tplc="78824350" w:tentative="1">
      <w:start w:val="1"/>
      <w:numFmt w:val="lowerLetter"/>
      <w:lvlText w:val="%8."/>
      <w:lvlJc w:val="left"/>
      <w:pPr>
        <w:ind w:left="5760" w:hanging="360"/>
      </w:pPr>
    </w:lvl>
    <w:lvl w:ilvl="8" w:tplc="78824350" w:tentative="1">
      <w:start w:val="1"/>
      <w:numFmt w:val="lowerRoman"/>
      <w:lvlText w:val="%9."/>
      <w:lvlJc w:val="right"/>
      <w:pPr>
        <w:ind w:left="6480" w:hanging="180"/>
      </w:pPr>
    </w:lvl>
  </w:abstractNum>
  <w:abstractNum w:abstractNumId="14312">
    <w:multiLevelType w:val="hybridMultilevel"/>
    <w:lvl w:ilvl="0" w:tplc="55528851">
      <w:start w:val="1"/>
      <w:numFmt w:val="decimal"/>
      <w:lvlText w:val="%1."/>
      <w:lvlJc w:val="left"/>
      <w:pPr>
        <w:ind w:left="720" w:hanging="360"/>
      </w:pPr>
    </w:lvl>
    <w:lvl w:ilvl="1" w:tplc="55528851" w:tentative="1">
      <w:start w:val="1"/>
      <w:numFmt w:val="lowerLetter"/>
      <w:lvlText w:val="%2."/>
      <w:lvlJc w:val="left"/>
      <w:pPr>
        <w:ind w:left="1440" w:hanging="360"/>
      </w:pPr>
    </w:lvl>
    <w:lvl w:ilvl="2" w:tplc="55528851" w:tentative="1">
      <w:start w:val="1"/>
      <w:numFmt w:val="lowerRoman"/>
      <w:lvlText w:val="%3."/>
      <w:lvlJc w:val="right"/>
      <w:pPr>
        <w:ind w:left="2160" w:hanging="180"/>
      </w:pPr>
    </w:lvl>
    <w:lvl w:ilvl="3" w:tplc="55528851" w:tentative="1">
      <w:start w:val="1"/>
      <w:numFmt w:val="decimal"/>
      <w:lvlText w:val="%4."/>
      <w:lvlJc w:val="left"/>
      <w:pPr>
        <w:ind w:left="2880" w:hanging="360"/>
      </w:pPr>
    </w:lvl>
    <w:lvl w:ilvl="4" w:tplc="55528851" w:tentative="1">
      <w:start w:val="1"/>
      <w:numFmt w:val="lowerLetter"/>
      <w:lvlText w:val="%5."/>
      <w:lvlJc w:val="left"/>
      <w:pPr>
        <w:ind w:left="3600" w:hanging="360"/>
      </w:pPr>
    </w:lvl>
    <w:lvl w:ilvl="5" w:tplc="55528851" w:tentative="1">
      <w:start w:val="1"/>
      <w:numFmt w:val="lowerRoman"/>
      <w:lvlText w:val="%6."/>
      <w:lvlJc w:val="right"/>
      <w:pPr>
        <w:ind w:left="4320" w:hanging="180"/>
      </w:pPr>
    </w:lvl>
    <w:lvl w:ilvl="6" w:tplc="55528851" w:tentative="1">
      <w:start w:val="1"/>
      <w:numFmt w:val="decimal"/>
      <w:lvlText w:val="%7."/>
      <w:lvlJc w:val="left"/>
      <w:pPr>
        <w:ind w:left="5040" w:hanging="360"/>
      </w:pPr>
    </w:lvl>
    <w:lvl w:ilvl="7" w:tplc="55528851" w:tentative="1">
      <w:start w:val="1"/>
      <w:numFmt w:val="lowerLetter"/>
      <w:lvlText w:val="%8."/>
      <w:lvlJc w:val="left"/>
      <w:pPr>
        <w:ind w:left="5760" w:hanging="360"/>
      </w:pPr>
    </w:lvl>
    <w:lvl w:ilvl="8" w:tplc="55528851" w:tentative="1">
      <w:start w:val="1"/>
      <w:numFmt w:val="lowerRoman"/>
      <w:lvlText w:val="%9."/>
      <w:lvlJc w:val="right"/>
      <w:pPr>
        <w:ind w:left="6480" w:hanging="180"/>
      </w:pPr>
    </w:lvl>
  </w:abstractNum>
  <w:abstractNum w:abstractNumId="14311">
    <w:multiLevelType w:val="hybridMultilevel"/>
    <w:lvl w:ilvl="0" w:tplc="85362218">
      <w:start w:val="1"/>
      <w:numFmt w:val="decimal"/>
      <w:lvlText w:val="%1."/>
      <w:lvlJc w:val="left"/>
      <w:pPr>
        <w:ind w:left="720" w:hanging="360"/>
      </w:pPr>
    </w:lvl>
    <w:lvl w:ilvl="1" w:tplc="85362218" w:tentative="1">
      <w:start w:val="1"/>
      <w:numFmt w:val="lowerLetter"/>
      <w:lvlText w:val="%2."/>
      <w:lvlJc w:val="left"/>
      <w:pPr>
        <w:ind w:left="1440" w:hanging="360"/>
      </w:pPr>
    </w:lvl>
    <w:lvl w:ilvl="2" w:tplc="85362218" w:tentative="1">
      <w:start w:val="1"/>
      <w:numFmt w:val="lowerRoman"/>
      <w:lvlText w:val="%3."/>
      <w:lvlJc w:val="right"/>
      <w:pPr>
        <w:ind w:left="2160" w:hanging="180"/>
      </w:pPr>
    </w:lvl>
    <w:lvl w:ilvl="3" w:tplc="85362218" w:tentative="1">
      <w:start w:val="1"/>
      <w:numFmt w:val="decimal"/>
      <w:lvlText w:val="%4."/>
      <w:lvlJc w:val="left"/>
      <w:pPr>
        <w:ind w:left="2880" w:hanging="360"/>
      </w:pPr>
    </w:lvl>
    <w:lvl w:ilvl="4" w:tplc="85362218" w:tentative="1">
      <w:start w:val="1"/>
      <w:numFmt w:val="lowerLetter"/>
      <w:lvlText w:val="%5."/>
      <w:lvlJc w:val="left"/>
      <w:pPr>
        <w:ind w:left="3600" w:hanging="360"/>
      </w:pPr>
    </w:lvl>
    <w:lvl w:ilvl="5" w:tplc="85362218" w:tentative="1">
      <w:start w:val="1"/>
      <w:numFmt w:val="lowerRoman"/>
      <w:lvlText w:val="%6."/>
      <w:lvlJc w:val="right"/>
      <w:pPr>
        <w:ind w:left="4320" w:hanging="180"/>
      </w:pPr>
    </w:lvl>
    <w:lvl w:ilvl="6" w:tplc="85362218" w:tentative="1">
      <w:start w:val="1"/>
      <w:numFmt w:val="decimal"/>
      <w:lvlText w:val="%7."/>
      <w:lvlJc w:val="left"/>
      <w:pPr>
        <w:ind w:left="5040" w:hanging="360"/>
      </w:pPr>
    </w:lvl>
    <w:lvl w:ilvl="7" w:tplc="85362218" w:tentative="1">
      <w:start w:val="1"/>
      <w:numFmt w:val="lowerLetter"/>
      <w:lvlText w:val="%8."/>
      <w:lvlJc w:val="left"/>
      <w:pPr>
        <w:ind w:left="5760" w:hanging="360"/>
      </w:pPr>
    </w:lvl>
    <w:lvl w:ilvl="8" w:tplc="85362218" w:tentative="1">
      <w:start w:val="1"/>
      <w:numFmt w:val="lowerRoman"/>
      <w:lvlText w:val="%9."/>
      <w:lvlJc w:val="right"/>
      <w:pPr>
        <w:ind w:left="6480" w:hanging="180"/>
      </w:pPr>
    </w:lvl>
  </w:abstractNum>
  <w:abstractNum w:abstractNumId="14310">
    <w:multiLevelType w:val="hybridMultilevel"/>
    <w:lvl w:ilvl="0" w:tplc="24797427">
      <w:start w:val="1"/>
      <w:numFmt w:val="decimal"/>
      <w:lvlText w:val="%1."/>
      <w:lvlJc w:val="left"/>
      <w:pPr>
        <w:ind w:left="720" w:hanging="360"/>
      </w:pPr>
    </w:lvl>
    <w:lvl w:ilvl="1" w:tplc="24797427" w:tentative="1">
      <w:start w:val="1"/>
      <w:numFmt w:val="lowerLetter"/>
      <w:lvlText w:val="%2."/>
      <w:lvlJc w:val="left"/>
      <w:pPr>
        <w:ind w:left="1440" w:hanging="360"/>
      </w:pPr>
    </w:lvl>
    <w:lvl w:ilvl="2" w:tplc="24797427" w:tentative="1">
      <w:start w:val="1"/>
      <w:numFmt w:val="lowerRoman"/>
      <w:lvlText w:val="%3."/>
      <w:lvlJc w:val="right"/>
      <w:pPr>
        <w:ind w:left="2160" w:hanging="180"/>
      </w:pPr>
    </w:lvl>
    <w:lvl w:ilvl="3" w:tplc="24797427" w:tentative="1">
      <w:start w:val="1"/>
      <w:numFmt w:val="decimal"/>
      <w:lvlText w:val="%4."/>
      <w:lvlJc w:val="left"/>
      <w:pPr>
        <w:ind w:left="2880" w:hanging="360"/>
      </w:pPr>
    </w:lvl>
    <w:lvl w:ilvl="4" w:tplc="24797427" w:tentative="1">
      <w:start w:val="1"/>
      <w:numFmt w:val="lowerLetter"/>
      <w:lvlText w:val="%5."/>
      <w:lvlJc w:val="left"/>
      <w:pPr>
        <w:ind w:left="3600" w:hanging="360"/>
      </w:pPr>
    </w:lvl>
    <w:lvl w:ilvl="5" w:tplc="24797427" w:tentative="1">
      <w:start w:val="1"/>
      <w:numFmt w:val="lowerRoman"/>
      <w:lvlText w:val="%6."/>
      <w:lvlJc w:val="right"/>
      <w:pPr>
        <w:ind w:left="4320" w:hanging="180"/>
      </w:pPr>
    </w:lvl>
    <w:lvl w:ilvl="6" w:tplc="24797427" w:tentative="1">
      <w:start w:val="1"/>
      <w:numFmt w:val="decimal"/>
      <w:lvlText w:val="%7."/>
      <w:lvlJc w:val="left"/>
      <w:pPr>
        <w:ind w:left="5040" w:hanging="360"/>
      </w:pPr>
    </w:lvl>
    <w:lvl w:ilvl="7" w:tplc="24797427" w:tentative="1">
      <w:start w:val="1"/>
      <w:numFmt w:val="lowerLetter"/>
      <w:lvlText w:val="%8."/>
      <w:lvlJc w:val="left"/>
      <w:pPr>
        <w:ind w:left="5760" w:hanging="360"/>
      </w:pPr>
    </w:lvl>
    <w:lvl w:ilvl="8" w:tplc="24797427" w:tentative="1">
      <w:start w:val="1"/>
      <w:numFmt w:val="lowerRoman"/>
      <w:lvlText w:val="%9."/>
      <w:lvlJc w:val="right"/>
      <w:pPr>
        <w:ind w:left="6480" w:hanging="180"/>
      </w:pPr>
    </w:lvl>
  </w:abstractNum>
  <w:abstractNum w:abstractNumId="14309">
    <w:multiLevelType w:val="hybridMultilevel"/>
    <w:lvl w:ilvl="0" w:tplc="7094012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4309">
    <w:abstractNumId w:val="14309"/>
  </w:num>
  <w:num w:numId="14310">
    <w:abstractNumId w:val="14310"/>
  </w:num>
  <w:num w:numId="14311">
    <w:abstractNumId w:val="14311"/>
  </w:num>
  <w:num w:numId="14312">
    <w:abstractNumId w:val="14312"/>
  </w:num>
  <w:num w:numId="14313">
    <w:abstractNumId w:val="14313"/>
  </w:num>
  <w:num w:numId="14314">
    <w:abstractNumId w:val="14314"/>
  </w:num>
  <w:num w:numId="14315">
    <w:abstractNumId w:val="14315"/>
  </w:num>
  <w:num w:numId="14316">
    <w:abstractNumId w:val="14316"/>
  </w:num>
  <w:num w:numId="14317">
    <w:abstractNumId w:val="14317"/>
  </w:num>
  <w:num w:numId="14318">
    <w:abstractNumId w:val="14318"/>
  </w:num>
  <w:num w:numId="14319">
    <w:abstractNumId w:val="14319"/>
  </w:num>
  <w:num w:numId="14320">
    <w:abstractNumId w:val="14320"/>
  </w:num>
  <w:num w:numId="14321">
    <w:abstractNumId w:val="14321"/>
  </w:num>
  <w:num w:numId="14322">
    <w:abstractNumId w:val="14322"/>
  </w:num>
  <w:num w:numId="14323">
    <w:abstractNumId w:val="14323"/>
  </w:num>
  <w:num w:numId="14324">
    <w:abstractNumId w:val="14324"/>
  </w:num>
  <w:num w:numId="14325">
    <w:abstractNumId w:val="14325"/>
  </w:num>
  <w:num w:numId="14326">
    <w:abstractNumId w:val="14326"/>
  </w:num>
  <w:num w:numId="14327">
    <w:abstractNumId w:val="14327"/>
  </w:num>
  <w:num w:numId="14328">
    <w:abstractNumId w:val="143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26209645" Type="http://schemas.openxmlformats.org/officeDocument/2006/relationships/comments" Target="comments.xml"/><Relationship Id="rId879792794" Type="http://schemas.microsoft.com/office/2011/relationships/commentsExtended" Target="commentsExtended.xml"/><Relationship Id="rId29633942" Type="http://schemas.openxmlformats.org/officeDocument/2006/relationships/image" Target="media/imgrId29633942.jpg"/><Relationship Id="rId31386287a79a784aa" Type="http://schemas.openxmlformats.org/officeDocument/2006/relationships/hyperlink" Target="http://www.kohlerengines.com/home.htm" TargetMode="External"/><Relationship Id="rId32016287a79a785ea" Type="http://schemas.openxmlformats.org/officeDocument/2006/relationships/hyperlink" Target="http://dealers.kohlerpower.it/" TargetMode="External"/><Relationship Id="rId86366287a79a78a8c" Type="http://schemas.openxmlformats.org/officeDocument/2006/relationships/hyperlink" Target="http://www.kohlerengines.com/home.htm" TargetMode="External"/><Relationship Id="rId37026287a79c72f0d" Type="http://schemas.openxmlformats.org/officeDocument/2006/relationships/hyperlink" Target="https://iservice.lombardini.it/jsp/Template2/manuale.jsp?id=442&amp;parent=1433" TargetMode="External"/><Relationship Id="rId94286287a79c7314b" Type="http://schemas.openxmlformats.org/officeDocument/2006/relationships/hyperlink" Target="https://iservice.lombardini.it/jsp/Template2/manuale.jsp?id=443&amp;parent=1433" TargetMode="External"/><Relationship Id="rId91186287a79c7b8e5" Type="http://schemas.openxmlformats.org/officeDocument/2006/relationships/hyperlink" Target="https://iservice.lombardini.it/jsp/Template2/manuale.jsp?id=434&amp;parent=1433" TargetMode="External"/><Relationship Id="rId57886287a79c7c019" Type="http://schemas.openxmlformats.org/officeDocument/2006/relationships/hyperlink" Target="https://iservice.lombardini.it/jsp/Template2/manuale.jsp?id=439&amp;parent=1433" TargetMode="External"/><Relationship Id="rId26676287a79cad703" Type="http://schemas.openxmlformats.org/officeDocument/2006/relationships/hyperlink" Target="https://iservice.lombardini.it/jsp/Template2/manuale.jsp?id=60&amp;parent=962" TargetMode="External"/><Relationship Id="rId15136287a79cb93ce" Type="http://schemas.openxmlformats.org/officeDocument/2006/relationships/hyperlink" Target="https://iservice.lombardini.it/jsp/Template2/manuale.jsp?id=59&amp;parent=962" TargetMode="External"/><Relationship Id="rId59956287a79d062b3" Type="http://schemas.openxmlformats.org/officeDocument/2006/relationships/hyperlink" Target="https://iservice.lombardini.it/jsp/Template2/manuale.jsp?id=437&amp;parent=1433" TargetMode="External"/><Relationship Id="rId18056287a79d1078a" Type="http://schemas.openxmlformats.org/officeDocument/2006/relationships/hyperlink" Target="https://iservice.lombardini.it/jsp/Manuals/%20/jsp/Template2/manuale.jsp?id=214&amp;parent=1433" TargetMode="External"/><Relationship Id="rId54066287a79d124eb" Type="http://schemas.openxmlformats.org/officeDocument/2006/relationships/hyperlink" Target="https://iservice.lombardini.it/jsp/Template2/manuale.jsp?id=434&amp;parent=1433" TargetMode="External"/><Relationship Id="rId97716287a79d1a6a9" Type="http://schemas.openxmlformats.org/officeDocument/2006/relationships/hyperlink" Target="https://iservice.lombardini.it/jsp/Template2/manuale.jsp?id=55&amp;parent=962" TargetMode="External"/><Relationship Id="rId87396287a79d1aefb" Type="http://schemas.openxmlformats.org/officeDocument/2006/relationships/hyperlink" Target="https://iservice.lombardini.it/jsp/Template2/manuale.jsp?id=60&amp;parent=962" TargetMode="External"/><Relationship Id="rId19276287a79d1c61e" Type="http://schemas.openxmlformats.org/officeDocument/2006/relationships/hyperlink" Target="https://iservice.lombardini.it/jsp/Template2/manuale.jsp?id=540&amp;parent=1433" TargetMode="External"/><Relationship Id="rId43876287a79d1c7f7" Type="http://schemas.openxmlformats.org/officeDocument/2006/relationships/hyperlink" Target="https://iservice.lombardini.it/jsp/Template2/manuale.jsp?id=213&amp;parent=1433" TargetMode="External"/><Relationship Id="rId94746287a79d6c8fd" Type="http://schemas.openxmlformats.org/officeDocument/2006/relationships/hyperlink" Target="https://iservice.lombardini.it/jsp/Template2/manuale.jsp?id=60&amp;parent=962" TargetMode="External"/><Relationship Id="rId94186287a79d83d93" Type="http://schemas.openxmlformats.org/officeDocument/2006/relationships/hyperlink" Target="https://iservice.lombardini.it/jsp/Template2/manuale.jsp?id=88&amp;parent=962" TargetMode="External"/><Relationship Id="rId27626287a79dd6094" Type="http://schemas.openxmlformats.org/officeDocument/2006/relationships/hyperlink" Target="https://iservice.lombardini.it/jsp/Template2/manuale.jsp?id=437&amp;parent=1433" TargetMode="External"/><Relationship Id="rId41676287a79dddf5f" Type="http://schemas.openxmlformats.org/officeDocument/2006/relationships/hyperlink" Target="https://iservice.lombardini.it/jsp/Template2/manuale.jsp?id=59&amp;parent=1433" TargetMode="External"/><Relationship Id="rId97006287a79e3a339" Type="http://schemas.openxmlformats.org/officeDocument/2006/relationships/hyperlink" Target="https://iservice.lombardini.it/jsp/Template2/manuale.jsp?id=59&amp;parent=1972" TargetMode="External"/><Relationship Id="rId26446287a79e42be7" Type="http://schemas.openxmlformats.org/officeDocument/2006/relationships/hyperlink" Target="https://iservice.lombardini.it/jsp/Template2/manuale.jsp?id=2527&amp;parent=1972" TargetMode="External"/><Relationship Id="rId22796287a79e61970" Type="http://schemas.openxmlformats.org/officeDocument/2006/relationships/hyperlink" Target="https://iservice.lombardini.it/jsp/Template2/manuale.jsp?id=437&amp;parent=1433" TargetMode="External"/><Relationship Id="rId95256287a79e6c8c5" Type="http://schemas.openxmlformats.org/officeDocument/2006/relationships/hyperlink" Target="https://iservice.lombardini.it/jsp/Template2/manuale.jsp?id=59&amp;parent=1433" TargetMode="External"/><Relationship Id="rId63666287a79e8d87c" Type="http://schemas.openxmlformats.org/officeDocument/2006/relationships/hyperlink" Target="https://iservice.lombardini.it/jsp/Template2/manuale.jsp?id=80&amp;parent=1972" TargetMode="External"/><Relationship Id="rId12806287a79e8dba6" Type="http://schemas.openxmlformats.org/officeDocument/2006/relationships/hyperlink" Target="https://iservice.lombardini.it/jsp/Template2/manuale.jsp?id=2542&amp;parent=1972" TargetMode="External"/><Relationship Id="rId36746287a79e8f376" Type="http://schemas.openxmlformats.org/officeDocument/2006/relationships/hyperlink" Target="https://iservice.lombardini.it/jsp/Template2/manuale.jsp?id=80&amp;parent=1433" TargetMode="External"/><Relationship Id="rId81686287a79e8f63e" Type="http://schemas.openxmlformats.org/officeDocument/2006/relationships/hyperlink" Target="https://iservice.lombardini.it/jsp/Template2/manuale.jsp?id=429&amp;parent=1433" TargetMode="External"/><Relationship Id="rId60786287a79e9201d" Type="http://schemas.openxmlformats.org/officeDocument/2006/relationships/hyperlink" Target="https://iservice.lombardini.it/jsp/Template2/manuale.jsp?id=83&amp;parent=962" TargetMode="External"/><Relationship Id="rId99066287a79e92124" Type="http://schemas.openxmlformats.org/officeDocument/2006/relationships/hyperlink" Target="https://iservice.lombardini.it/jsp/Template2/manuale.jsp?id=83&amp;parent=962" TargetMode="External"/><Relationship Id="rId29306287a79e9224f" Type="http://schemas.openxmlformats.org/officeDocument/2006/relationships/hyperlink" Target="https://iservice.lombardini.it/jsp/Template2/manuale.jsp?id=83&amp;parent=962" TargetMode="External"/><Relationship Id="rId61936287a79e9945d" Type="http://schemas.openxmlformats.org/officeDocument/2006/relationships/hyperlink" Target="https://iservice.lombardini.it/jsp/Template2/manuale.jsp?id=41&amp;parent=962" TargetMode="External"/><Relationship Id="rId12256287a79e99d53" Type="http://schemas.openxmlformats.org/officeDocument/2006/relationships/hyperlink" Target="https://iservice.lombardini.it/jsp/Template2/manuale.jsp?id=71&amp;parent=962" TargetMode="External"/><Relationship Id="rId22286287a79e99f61" Type="http://schemas.openxmlformats.org/officeDocument/2006/relationships/hyperlink" Target="https://iservice.lombardini.it/jsp/Template2/manuale.jsp?id=71&amp;parent=962" TargetMode="External"/><Relationship Id="rId19966287a79e9a14a" Type="http://schemas.openxmlformats.org/officeDocument/2006/relationships/hyperlink" Target="https://iservice.lombardini.it/jsp/Template2/manuale.jsp?id=71&amp;parent=962" TargetMode="External"/><Relationship Id="rId95506287a79e9aa7e" Type="http://schemas.openxmlformats.org/officeDocument/2006/relationships/hyperlink" Target="https://iservice.lombardini.it/jsp/Template2/manuale.jsp?id=70&amp;parent=962" TargetMode="External"/><Relationship Id="rId71786287a79e9ac9e" Type="http://schemas.openxmlformats.org/officeDocument/2006/relationships/hyperlink" Target="https://iservice.lombardini.it/jsp/Template2/manuale.jsp?id=70&amp;parent=962" TargetMode="External"/><Relationship Id="rId96566287a79e9ae72" Type="http://schemas.openxmlformats.org/officeDocument/2006/relationships/hyperlink" Target="https://iservice.lombardini.it/jsp/Template2/manuale.jsp?id=70&amp;parent=962" TargetMode="External"/><Relationship Id="rId78376287a79ea49b5" Type="http://schemas.openxmlformats.org/officeDocument/2006/relationships/hyperlink" Target="https://iservice.lombardini.it/jsp/Template2/manuale.jsp?id=69&amp;parent=962" TargetMode="External"/><Relationship Id="rId18966287a79ea551b" Type="http://schemas.openxmlformats.org/officeDocument/2006/relationships/hyperlink" Target="https://iservice.lombardini.it/jsp/Template2/manuale.jsp?id=86&amp;parent=962" TargetMode="External"/><Relationship Id="rId37996287a79ea60ca" Type="http://schemas.openxmlformats.org/officeDocument/2006/relationships/hyperlink" Target="https://iservice.lombardini.it/jsp/Template2/manuale.jsp?id=87&amp;parent=962" TargetMode="External"/><Relationship Id="rId80086287a79eaaac2" Type="http://schemas.openxmlformats.org/officeDocument/2006/relationships/hyperlink" Target="https://iservice.lombardini.it/jsp/Template2/manuale.jsp?id=56&amp;parent=962" TargetMode="External"/><Relationship Id="rId71386287a79eab872" Type="http://schemas.openxmlformats.org/officeDocument/2006/relationships/hyperlink" Target="https://iservice.lombardini.it/jsp/Template2/manuale.jsp?id=87&amp;parent=962" TargetMode="External"/><Relationship Id="rId73496287a79eabf4a" Type="http://schemas.openxmlformats.org/officeDocument/2006/relationships/hyperlink" Target="https://iservice.lombardini.it/jsp/Template2/manuale.jsp?id=87&amp;parent=962" TargetMode="External"/><Relationship Id="rId95096287a79eaccb4" Type="http://schemas.openxmlformats.org/officeDocument/2006/relationships/hyperlink" Target="https://iservice.lombardini.it/jsp/Template2/manuale.jsp?id=87&amp;parent=962" TargetMode="External"/><Relationship Id="rId76386287a79eae44a" Type="http://schemas.openxmlformats.org/officeDocument/2006/relationships/hyperlink" Target="https://iservice.lombardini.it/jsp/Template2/manuale.jsp?id=86&amp;parent=962" TargetMode="External"/><Relationship Id="rId92796287a79eaf233" Type="http://schemas.openxmlformats.org/officeDocument/2006/relationships/hyperlink" Target="https://iservice.lombardini.it/jsp/Template2/manuale.jsp?id=70&amp;parent=962" TargetMode="External"/><Relationship Id="rId35716287a79eb7afa" Type="http://schemas.openxmlformats.org/officeDocument/2006/relationships/hyperlink" Target="http://dealers.kohlerpower.it/" TargetMode="External"/><Relationship Id="rId32856287a79eb7e9a" Type="http://schemas.openxmlformats.org/officeDocument/2006/relationships/hyperlink" Target="http://dealers.kohlerpower.it/" TargetMode="External"/><Relationship Id="rId53536287a79eb8239" Type="http://schemas.openxmlformats.org/officeDocument/2006/relationships/hyperlink" Target="http://dealers.kohlerpower.it/" TargetMode="External"/><Relationship Id="rId73546287a79eb85a9" Type="http://schemas.openxmlformats.org/officeDocument/2006/relationships/hyperlink" Target="http://dealers.kohlerpower.it/" TargetMode="External"/><Relationship Id="rId51606287a79a939a0" Type="http://schemas.openxmlformats.org/officeDocument/2006/relationships/image" Target="media/imgrId51606287a79a939a0.png"/><Relationship Id="rId36376287a79aa27a8" Type="http://schemas.openxmlformats.org/officeDocument/2006/relationships/image" Target="media/imgrId36376287a79aa27a8.png"/><Relationship Id="rId34886287a79ab3146" Type="http://schemas.openxmlformats.org/officeDocument/2006/relationships/image" Target="media/imgrId34886287a79ab3146.png"/><Relationship Id="rId66626287a79ac35a5" Type="http://schemas.openxmlformats.org/officeDocument/2006/relationships/image" Target="media/imgrId66626287a79ac35a5.png"/><Relationship Id="rId61886287a79acfc53" Type="http://schemas.openxmlformats.org/officeDocument/2006/relationships/image" Target="media/imgrId61886287a79acfc53.png"/><Relationship Id="rId28326287a79adcd45" Type="http://schemas.openxmlformats.org/officeDocument/2006/relationships/image" Target="media/imgrId28326287a79adcd45.jpg"/><Relationship Id="rId90946287a79ae3312" Type="http://schemas.openxmlformats.org/officeDocument/2006/relationships/image" Target="media/imgrId90946287a79ae3312.jpg"/><Relationship Id="rId95906287a79af0022" Type="http://schemas.openxmlformats.org/officeDocument/2006/relationships/image" Target="media/imgrId95906287a79af0022.png"/><Relationship Id="rId30686287a79b09085" Type="http://schemas.openxmlformats.org/officeDocument/2006/relationships/image" Target="media/imgrId30686287a79b09085.png"/><Relationship Id="rId62946287a79b13bdc" Type="http://schemas.openxmlformats.org/officeDocument/2006/relationships/image" Target="media/imgrId62946287a79b13bdc.png"/><Relationship Id="rId94946287a79b1ba99" Type="http://schemas.openxmlformats.org/officeDocument/2006/relationships/image" Target="media/imgrId94946287a79b1ba99.png"/><Relationship Id="rId46446287a79b2e087" Type="http://schemas.openxmlformats.org/officeDocument/2006/relationships/image" Target="media/imgrId46446287a79b2e087.jpg"/><Relationship Id="rId60936287a79b3a37e" Type="http://schemas.openxmlformats.org/officeDocument/2006/relationships/image" Target="media/imgrId60936287a79b3a37e.jpg"/><Relationship Id="rId90236287a79b41bbf" Type="http://schemas.openxmlformats.org/officeDocument/2006/relationships/image" Target="media/imgrId90236287a79b41bbf.jpg"/><Relationship Id="rId53736287a79b4bb07" Type="http://schemas.openxmlformats.org/officeDocument/2006/relationships/image" Target="media/imgrId53736287a79b4bb07.jpg"/><Relationship Id="rId21266287a79b550f4" Type="http://schemas.openxmlformats.org/officeDocument/2006/relationships/image" Target="media/imgrId21266287a79b550f4.jpg"/><Relationship Id="rId16016287a79b5e59f" Type="http://schemas.openxmlformats.org/officeDocument/2006/relationships/image" Target="media/imgrId16016287a79b5e59f.jpg"/><Relationship Id="rId10716287a79b68498" Type="http://schemas.openxmlformats.org/officeDocument/2006/relationships/image" Target="media/imgrId10716287a79b68498.jpg"/><Relationship Id="rId73966287a79b73b8f" Type="http://schemas.openxmlformats.org/officeDocument/2006/relationships/image" Target="media/imgrId73966287a79b73b8f.png"/><Relationship Id="rId88146287a79b7f382" Type="http://schemas.openxmlformats.org/officeDocument/2006/relationships/image" Target="media/imgrId88146287a79b7f382.png"/><Relationship Id="rId50216287a79b8bebc" Type="http://schemas.openxmlformats.org/officeDocument/2006/relationships/image" Target="media/imgrId50216287a79b8bebc.png"/><Relationship Id="rId10136287a79b94f2c" Type="http://schemas.openxmlformats.org/officeDocument/2006/relationships/image" Target="media/imgrId10136287a79b94f2c.jpg"/><Relationship Id="rId19726287a79b9ee66" Type="http://schemas.openxmlformats.org/officeDocument/2006/relationships/image" Target="media/imgrId19726287a79b9ee66.jpg"/><Relationship Id="rId42166287a79ba9795" Type="http://schemas.openxmlformats.org/officeDocument/2006/relationships/image" Target="media/imgrId42166287a79ba9795.jpg"/><Relationship Id="rId48826287a79bb4c1b" Type="http://schemas.openxmlformats.org/officeDocument/2006/relationships/image" Target="media/imgrId48826287a79bb4c1b.jpg"/><Relationship Id="rId71706287a79bbaaaa" Type="http://schemas.openxmlformats.org/officeDocument/2006/relationships/image" Target="media/imgrId71706287a79bbaaaa.jpg"/><Relationship Id="rId99086287a79bc4662" Type="http://schemas.openxmlformats.org/officeDocument/2006/relationships/image" Target="media/imgrId99086287a79bc4662.jpg"/><Relationship Id="rId48516287a79bcea59" Type="http://schemas.openxmlformats.org/officeDocument/2006/relationships/image" Target="media/imgrId48516287a79bcea59.jpg"/><Relationship Id="rId15886287a79bd7642" Type="http://schemas.openxmlformats.org/officeDocument/2006/relationships/image" Target="media/imgrId15886287a79bd7642.jpg"/><Relationship Id="rId77306287a79be1caa" Type="http://schemas.openxmlformats.org/officeDocument/2006/relationships/image" Target="media/imgrId77306287a79be1caa.jpg"/><Relationship Id="rId14626287a79beccd2" Type="http://schemas.openxmlformats.org/officeDocument/2006/relationships/image" Target="media/imgrId14626287a79beccd2.jpg"/><Relationship Id="rId65106287a79bf3601" Type="http://schemas.openxmlformats.org/officeDocument/2006/relationships/image" Target="media/imgrId65106287a79bf3601.jpg"/><Relationship Id="rId67986287a79c08fa4" Type="http://schemas.openxmlformats.org/officeDocument/2006/relationships/image" Target="media/imgrId67986287a79c08fa4.jpg"/><Relationship Id="rId59646287a79c12c2e" Type="http://schemas.openxmlformats.org/officeDocument/2006/relationships/image" Target="media/imgrId59646287a79c12c2e.jpg"/><Relationship Id="rId64086287a79c1b8f4" Type="http://schemas.openxmlformats.org/officeDocument/2006/relationships/image" Target="media/imgrId64086287a79c1b8f4.jpg"/><Relationship Id="rId95136287a79c2649d" Type="http://schemas.openxmlformats.org/officeDocument/2006/relationships/image" Target="media/imgrId95136287a79c2649d.jpg"/><Relationship Id="rId17256287a79c306e8" Type="http://schemas.openxmlformats.org/officeDocument/2006/relationships/image" Target="media/imgrId17256287a79c306e8.jpg"/><Relationship Id="rId70196287a79c39de8" Type="http://schemas.openxmlformats.org/officeDocument/2006/relationships/image" Target="media/imgrId70196287a79c39de8.jpg"/><Relationship Id="rId98706287a79c40ad2" Type="http://schemas.openxmlformats.org/officeDocument/2006/relationships/image" Target="media/imgrId98706287a79c40ad2.jpg"/><Relationship Id="rId36266287a79c4b093" Type="http://schemas.openxmlformats.org/officeDocument/2006/relationships/image" Target="media/imgrId36266287a79c4b093.jpg"/><Relationship Id="rId99286287a79c5189c" Type="http://schemas.openxmlformats.org/officeDocument/2006/relationships/image" Target="media/imgrId99286287a79c5189c.jpg"/><Relationship Id="rId26786287a79c5bc14" Type="http://schemas.openxmlformats.org/officeDocument/2006/relationships/image" Target="media/imgrId26786287a79c5bc14.jpg"/><Relationship Id="rId57316287a79c6572b" Type="http://schemas.openxmlformats.org/officeDocument/2006/relationships/image" Target="media/imgrId57316287a79c6572b.jpg"/><Relationship Id="rId76956287a79c70b1a" Type="http://schemas.openxmlformats.org/officeDocument/2006/relationships/image" Target="media/imgrId76956287a79c70b1a.jpg"/><Relationship Id="rId22416287a79c7a8b6" Type="http://schemas.openxmlformats.org/officeDocument/2006/relationships/image" Target="media/imgrId22416287a79c7a8b6.jpg"/><Relationship Id="rId78956287a79c8dce1" Type="http://schemas.openxmlformats.org/officeDocument/2006/relationships/image" Target="media/imgrId78956287a79c8dce1.jpg"/><Relationship Id="rId32486287a79c99a92" Type="http://schemas.openxmlformats.org/officeDocument/2006/relationships/image" Target="media/imgrId32486287a79c99a92.jpg"/><Relationship Id="rId58936287a79ca3f68" Type="http://schemas.openxmlformats.org/officeDocument/2006/relationships/image" Target="media/imgrId58936287a79ca3f68.jpg"/><Relationship Id="rId68796287a79caced6" Type="http://schemas.openxmlformats.org/officeDocument/2006/relationships/image" Target="media/imgrId68796287a79caced6.jpg"/><Relationship Id="rId26816287a79cb81ff" Type="http://schemas.openxmlformats.org/officeDocument/2006/relationships/image" Target="media/imgrId26816287a79cb81ff.jpg"/><Relationship Id="rId46806287a79cce948" Type="http://schemas.openxmlformats.org/officeDocument/2006/relationships/image" Target="media/imgrId46806287a79cce948.png"/><Relationship Id="rId55986287a79cda419" Type="http://schemas.openxmlformats.org/officeDocument/2006/relationships/image" Target="media/imgrId55986287a79cda419.png"/><Relationship Id="rId98536287a79ce7570" Type="http://schemas.openxmlformats.org/officeDocument/2006/relationships/image" Target="media/imgrId98536287a79ce7570.png"/><Relationship Id="rId81286287a79cf10b8" Type="http://schemas.openxmlformats.org/officeDocument/2006/relationships/image" Target="media/imgrId81286287a79cf10b8.png"/><Relationship Id="rId78096287a79d0536b" Type="http://schemas.openxmlformats.org/officeDocument/2006/relationships/image" Target="media/imgrId78096287a79d0536b.jpg"/><Relationship Id="rId40106287a79d0f2b4" Type="http://schemas.openxmlformats.org/officeDocument/2006/relationships/image" Target="media/imgrId40106287a79d0f2b4.jpg"/><Relationship Id="rId90146287a79d194bb" Type="http://schemas.openxmlformats.org/officeDocument/2006/relationships/image" Target="media/imgrId90146287a79d194bb.jpg"/><Relationship Id="rId66586287a79d28832" Type="http://schemas.openxmlformats.org/officeDocument/2006/relationships/image" Target="media/imgrId66586287a79d28832.png"/><Relationship Id="rId10666287a79d3095e" Type="http://schemas.openxmlformats.org/officeDocument/2006/relationships/image" Target="media/imgrId10666287a79d3095e.png"/><Relationship Id="rId31836287a79d3c603" Type="http://schemas.openxmlformats.org/officeDocument/2006/relationships/image" Target="media/imgrId31836287a79d3c603.png"/><Relationship Id="rId33906287a79d483a5" Type="http://schemas.openxmlformats.org/officeDocument/2006/relationships/image" Target="media/imgrId33906287a79d483a5.png"/><Relationship Id="rId92026287a79d52207" Type="http://schemas.openxmlformats.org/officeDocument/2006/relationships/image" Target="media/imgrId92026287a79d52207.png"/><Relationship Id="rId57296287a79d5e251" Type="http://schemas.openxmlformats.org/officeDocument/2006/relationships/image" Target="media/imgrId57296287a79d5e251.png"/><Relationship Id="rId54456287a79d6b0b3" Type="http://schemas.openxmlformats.org/officeDocument/2006/relationships/image" Target="media/imgrId54456287a79d6b0b3.png"/><Relationship Id="rId80436287a79d78ea2" Type="http://schemas.openxmlformats.org/officeDocument/2006/relationships/image" Target="media/imgrId80436287a79d78ea2.png"/><Relationship Id="rId34346287a79d82062" Type="http://schemas.openxmlformats.org/officeDocument/2006/relationships/image" Target="media/imgrId34346287a79d82062.png"/><Relationship Id="rId33706287a79d8ba25" Type="http://schemas.openxmlformats.org/officeDocument/2006/relationships/image" Target="media/imgrId33706287a79d8ba25.png"/><Relationship Id="rId77086287a79d980f4" Type="http://schemas.openxmlformats.org/officeDocument/2006/relationships/image" Target="media/imgrId77086287a79d980f4.png"/><Relationship Id="rId15176287a79d9fed6" Type="http://schemas.openxmlformats.org/officeDocument/2006/relationships/image" Target="media/imgrId15176287a79d9fed6.png"/><Relationship Id="rId49416287a79da8ef0" Type="http://schemas.openxmlformats.org/officeDocument/2006/relationships/image" Target="media/imgrId49416287a79da8ef0.png"/><Relationship Id="rId12896287a79db4fe4" Type="http://schemas.openxmlformats.org/officeDocument/2006/relationships/image" Target="media/imgrId12896287a79db4fe4.png"/><Relationship Id="rId41166287a79dbf1bd" Type="http://schemas.openxmlformats.org/officeDocument/2006/relationships/image" Target="media/imgrId41166287a79dbf1bd.png"/><Relationship Id="rId10366287a79dc8d3f" Type="http://schemas.openxmlformats.org/officeDocument/2006/relationships/image" Target="media/imgrId10366287a79dc8d3f.png"/><Relationship Id="rId72126287a79dd5087" Type="http://schemas.openxmlformats.org/officeDocument/2006/relationships/image" Target="media/imgrId72126287a79dd5087.jpg"/><Relationship Id="rId16316287a79ddd466" Type="http://schemas.openxmlformats.org/officeDocument/2006/relationships/image" Target="media/imgrId16316287a79ddd466.jpg"/><Relationship Id="rId55266287a79deae37" Type="http://schemas.openxmlformats.org/officeDocument/2006/relationships/image" Target="media/imgrId55266287a79deae37.png"/><Relationship Id="rId96076287a79df2cfe" Type="http://schemas.openxmlformats.org/officeDocument/2006/relationships/image" Target="media/imgrId96076287a79df2cfe.jpg"/><Relationship Id="rId58996287a79e0a77a" Type="http://schemas.openxmlformats.org/officeDocument/2006/relationships/image" Target="media/imgrId58996287a79e0a77a.png"/><Relationship Id="rId13046287a79e11342" Type="http://schemas.openxmlformats.org/officeDocument/2006/relationships/image" Target="media/imgrId13046287a79e11342.png"/><Relationship Id="rId54836287a79e1b3bf" Type="http://schemas.openxmlformats.org/officeDocument/2006/relationships/image" Target="media/imgrId54836287a79e1b3bf.png"/><Relationship Id="rId43096287a79e24df9" Type="http://schemas.openxmlformats.org/officeDocument/2006/relationships/image" Target="media/imgrId43096287a79e24df9.png"/><Relationship Id="rId90936287a79e2dd8d" Type="http://schemas.openxmlformats.org/officeDocument/2006/relationships/image" Target="media/imgrId90936287a79e2dd8d.png"/><Relationship Id="rId35756287a79e397a2" Type="http://schemas.openxmlformats.org/officeDocument/2006/relationships/image" Target="media/imgrId35756287a79e397a2.png"/><Relationship Id="rId26406287a79e42731" Type="http://schemas.openxmlformats.org/officeDocument/2006/relationships/image" Target="media/imgrId26406287a79e42731.png"/><Relationship Id="rId51886287a79e4d294" Type="http://schemas.openxmlformats.org/officeDocument/2006/relationships/image" Target="media/imgrId51886287a79e4d294.png"/><Relationship Id="rId47286287a79e56f5c" Type="http://schemas.openxmlformats.org/officeDocument/2006/relationships/image" Target="media/imgrId47286287a79e56f5c.png"/><Relationship Id="rId33356287a79e60671" Type="http://schemas.openxmlformats.org/officeDocument/2006/relationships/image" Target="media/imgrId33356287a79e60671.jpg"/><Relationship Id="rId22756287a79e6b716" Type="http://schemas.openxmlformats.org/officeDocument/2006/relationships/image" Target="media/imgrId22756287a79e6b716.jpg"/><Relationship Id="rId56646287a79e78a8f" Type="http://schemas.openxmlformats.org/officeDocument/2006/relationships/image" Target="media/imgrId56646287a79e78a8f.png"/><Relationship Id="rId63686287a79e84fdb" Type="http://schemas.openxmlformats.org/officeDocument/2006/relationships/image" Target="media/imgrId63686287a79e84fdb.png"/><Relationship Id="rId60206287a79e8d358" Type="http://schemas.openxmlformats.org/officeDocument/2006/relationships/image" Target="media/imgrId60206287a79e8d358.png"/><Relationship Id="rId66676287a79e98b3c" Type="http://schemas.openxmlformats.org/officeDocument/2006/relationships/image" Target="media/imgrId66676287a79e98b3c.jpg"/><Relationship Id="rId42516287a79eecbf1" Type="http://schemas.openxmlformats.org/officeDocument/2006/relationships/image" Target="media/imgrId42516287a79eecbf1.png"/><Relationship Id="rId29966287a79f03204" Type="http://schemas.openxmlformats.org/officeDocument/2006/relationships/image" Target="media/imgrId29966287a79f0320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9633942" Type="http://schemas.openxmlformats.org/officeDocument/2006/relationships/image" Target="media/imgrId2963394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9633942" Type="http://schemas.openxmlformats.org/officeDocument/2006/relationships/image" Target="media/imgrId2963394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9633942" Type="http://schemas.openxmlformats.org/officeDocument/2006/relationships/image" Target="media/imgrId2963394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9633942" Type="http://schemas.openxmlformats.org/officeDocument/2006/relationships/image" Target="media/imgrId2963394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9633942" Type="http://schemas.openxmlformats.org/officeDocument/2006/relationships/image" Target="media/imgrId2963394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9633942" Type="http://schemas.openxmlformats.org/officeDocument/2006/relationships/image" Target="media/imgrId2963394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