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1903TCR - TCRE5 - TC (Rev_19)</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91836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380642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6305540" w:name="ctxt"/>
    <w:bookmarkEnd w:id="96305540"/>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1583510"/>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51583510"/>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51583510"/>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51583510"/>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51583510"/>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5158351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51583510"/>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51583510"/>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51583510"/>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1583510"/>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90995e6a43d98db08" w:history="1">
              <w:r>
                <w:rPr>
                  <w:b/>
                  <w:bCs/>
                  <w:color w:val="0000FF"/>
                  <w:position w:val="-2"/>
                  <w:sz w:val="20"/>
                  <w:szCs w:val="20"/>
                  <w:u w:val="single"/>
                </w:rPr>
                <w:t xml:space="preserve">www. kohlerengines.com</w:t>
              </w:r>
            </w:hyperlink>
            <w:r>
              <w:rPr>
                <w:color w:val="00274C"/>
                <w:position w:val="-2"/>
                <w:sz w:val="20"/>
                <w:szCs w:val="20"/>
              </w:rPr>
              <w:t xml:space="preserve"> &amp; </w:t>
            </w:r>
            <w:hyperlink r:id="rId37895e6a43d98db26"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24915e6a43d98db5c"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16000"/>
            <wp:docPr id="65221170" name="name75865e6a43d9b63ff" descr="Identificazione_componenti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FR.jpg"/>
                    <pic:cNvPicPr/>
                  </pic:nvPicPr>
                  <pic:blipFill>
                    <a:blip r:embed="rId42235e6a43d9b63f9"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69628823" name="name50965e6a43d9d0a16"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4455e6a43d9d0a0e"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Turbocompresseur</w:t>
            </w:r>
          </w:p>
          <w:p>
            <w:pPr>
              <w:widowControl w:val="on"/>
              <w:pBdr/>
              <w:spacing w:before="0" w:after="0" w:line="262" w:lineRule="auto"/>
              <w:ind w:left="0" w:right="0"/>
              <w:jc w:val="left"/>
              <w:textAlignment w:val="center"/>
            </w:pPr>
            <w:r>
              <w:rPr>
                <w:color w:val="00274C"/>
                <w:position w:val="-2"/>
                <w:sz w:val="20"/>
                <w:szCs w:val="20"/>
              </w:rPr>
              <w:t xml:space="preserve">B: Tuyau de vidange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le système ATS n’est présent que pour les versions conformes aux normes sur les émissions « Stage V ». Le système ATS peut être monté différemment par rapport à l’illustration</w:t>
            </w:r>
          </w:p>
        </w:tc>
        <w:tc>
          <w:tcPr>
            <w:tcMar>
              <w:top w:w="150" w:type="dxa"/>
              <w:bottom w:w="150" w:type="dxa"/>
            </w:tcMar>
            <w:vAlign w:val="top"/>
          </w:tcPr>
          <w:p>
            <w:pPr>
              <w:numPr>
                <w:ilvl w:val="0"/>
                <w:numId w:val="51583510"/>
              </w:numPr>
              <w:spacing w:before="0" w:after="0" w:line="262" w:lineRule="auto"/>
              <w:jc w:val="left"/>
              <w:rPr>
                <w:color w:val="00274C"/>
                <w:sz w:val="20"/>
                <w:szCs w:val="20"/>
              </w:rPr>
            </w:pPr>
            <w:r>
              <w:rPr>
                <w:color w:val="00274C"/>
                <w:position w:val="0"/>
                <w:sz w:val="20"/>
                <w:szCs w:val="20"/>
              </w:rPr>
              <w:t xml:space="preserve">Le système ATS permet la réduction des émissions puisque le DPF élimine les particules générées par la combustion du diesel. Le système lance des cycles automatiques de régénération du DPF en fonction du niveau d’obstruction.  L’odeur des gaz émis par la ligne d’échappement est différente de celle des gaz traditionnels des moteurs diesel, en outre, pendant les phases de régénération, les gaz d’échappement pourraient être temporairement blancs.</w:t>
            </w:r>
          </w:p>
          <w:p>
            <w:pPr>
              <w:numPr>
                <w:ilvl w:val="0"/>
                <w:numId w:val="51583510"/>
              </w:numPr>
              <w:spacing w:before="0" w:after="0" w:line="262" w:lineRule="auto"/>
              <w:jc w:val="left"/>
              <w:rPr>
                <w:color w:val="00274C"/>
                <w:sz w:val="20"/>
                <w:szCs w:val="20"/>
              </w:rPr>
            </w:pPr>
            <w:r>
              <w:rPr>
                <w:color w:val="00274C"/>
                <w:position w:val="0"/>
                <w:sz w:val="20"/>
                <w:szCs w:val="20"/>
              </w:rPr>
              <w:t xml:space="preserve">Pendant les phases de régénération forcée, le régime de ralenti du moteur augmente.</w:t>
            </w:r>
          </w:p>
          <w:p>
            <w:pPr>
              <w:numPr>
                <w:ilvl w:val="0"/>
                <w:numId w:val="51583510"/>
              </w:numPr>
              <w:spacing w:before="0" w:after="0" w:line="262" w:lineRule="auto"/>
              <w:jc w:val="left"/>
              <w:rPr>
                <w:color w:val="00274C"/>
                <w:sz w:val="20"/>
                <w:szCs w:val="20"/>
              </w:rPr>
            </w:pPr>
            <w:r>
              <w:rPr>
                <w:color w:val="00274C"/>
                <w:position w:val="0"/>
                <w:sz w:val="20"/>
                <w:szCs w:val="20"/>
              </w:rPr>
              <w:t xml:space="preserve">Consulter le Par. 4.7 pour les stratégies de régénération du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225" w:after="225" w:line="262" w:lineRule="auto"/>
        <w:ind w:left="0" w:right="0"/>
        <w:jc w:val="left"/>
      </w:pPr>
      <w:r>
        <w:drawing>
          <wp:inline distT="0" distB="0" distL="0" distR="0">
            <wp:extent cx="4752000" cy="3304800"/>
            <wp:docPr id="91028034" name="name17665e6a43d9e4929" descr="fig_0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fr.jpg"/>
                    <pic:cNvPicPr/>
                  </pic:nvPicPr>
                  <pic:blipFill>
                    <a:blip r:embed="rId96255e6a43d9e4922" cstate="print"/>
                    <a:stretch>
                      <a:fillRect/>
                    </a:stretch>
                  </pic:blipFill>
                  <pic:spPr>
                    <a:xfrm>
                      <a:off x="0" y="0"/>
                      <a:ext cx="4752000" cy="33048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47663110" name="name78075e6a43da085a2" descr="fig_04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fr.jpg"/>
                    <pic:cNvPicPr/>
                  </pic:nvPicPr>
                  <pic:blipFill>
                    <a:blip r:embed="rId16005e6a43da0858c"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p>
      <w:pPr>
        <w:widowControl w:val="on"/>
        <w:pBdr/>
        <w:spacing w:before="0" w:after="0" w:line="262" w:lineRule="auto"/>
        <w:ind w:left="0" w:right="0"/>
        <w:jc w:val="left"/>
      </w:pPr>
      <w:r>
        <w:rPr>
          <w:b/>
          <w:bCs/>
          <w:color w:val="00274C"/>
          <w:sz w:val="20"/>
          <w:szCs w:val="20"/>
        </w:rPr>
        <w:t xml:space="preserve">Étiquette pour Normes EPA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87131760" name="name67725e6a43da229c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7195e6a43da229c2" cstate="print"/>
                    <a:stretch>
                      <a:fillRect/>
                    </a:stretch>
                  </pic:blipFill>
                  <pic:spPr>
                    <a:xfrm>
                      <a:off x="0" y="0"/>
                      <a:ext cx="4752000" cy="4370400"/>
                    </a:xfrm>
                    <a:prstGeom prst="rect">
                      <a:avLst/>
                    </a:prstGeom>
                    <a:ln w="0">
                      <a:noFill/>
                    </a:ln>
                  </pic:spPr>
                </pic:pic>
              </a:graphicData>
            </a:graphic>
          </wp:inline>
        </w:drawing>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électronique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(exemple: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Étiquette pour Normes Chine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34624483" name="name73125e6a43da3a2e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6515e6a43da3a2e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Étiquette pour Normes Corée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42704725" name="name83735e6a43da54a5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5095e6a43da54a4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74988912" name="name51605e6a43dac2766"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0605e6a43dac275d"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6090182" name="name84275e6a43dadea7a"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8275e6a43dadea75"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avec dispositif équilibreur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65600"/>
            <wp:docPr id="68643509" name="name89115e6a43db074ee"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75775e6a43db074ea"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331567" name="name18255e6a43db1a0b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115e6a43db1a0b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1583510"/>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51583510"/>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51583510"/>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51583510"/>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51583510"/>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087836" name="name80245e6a43db2fce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515e6a43db2fcd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583510"/>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51583510"/>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51583510"/>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51583510"/>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51583510"/>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15W-40 (-15°C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pacing w:before="0" w:after="0" w:line="240" w:lineRule="auto"/>
              <w:ind w:left="0" w:right="0"/>
              <w:jc w:val="left"/>
            </w:pPr>
            <w:r>
              <w:rPr>
                <w:color w:val="00274C"/>
                <w:position w:val="-2"/>
                <w:sz w:val="20"/>
                <w:szCs w:val="20"/>
                <w:shd w:val="clear" w:color="auto" w:fill="E1E2E0"/>
              </w:rPr>
              <w:t xml:space="preserve">
15W-40 (-15°C ÷ +50°C)</w:t>
            </w:r>
          </w:p>
        </w:tc>
      </w:tr>
    </w:tbl>
    <w:p>
      <w:pPr>
        <w:numPr>
          <w:ilvl w:val="0"/>
          <w:numId w:val="51583510"/>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51583510"/>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51583510"/>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Sur tous les moteurs pourvus du système ATS, l’huile de viscosité 15W-40 doit obligatoirement se conformer à la spécification API CJ-4 Low S.A.P.S ou ACEA E6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(*1) - Sur tous les moteurs conformes aux normes sur les émissions Stage-V (moteurs pourvus du dispositif DPF), l’huile de viscosité 15W-40 ne doit pas être utilisée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354480" name="name52335e6a43db3f54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075e6a43db3f54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583510"/>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51583510"/>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22602" name="name13095e6a43db50c1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695e6a43db50c0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583510"/>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51583510"/>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KDI Injection électronique certifiés Tier 4 final – Stage IIIB – Stage IV- Stage V</w:t>
      </w:r>
    </w:p>
    <w:p>
      <w:pPr>
        <w:numPr>
          <w:ilvl w:val="0"/>
          <w:numId w:val="51583510"/>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certifiés émissions équivalentes aux moteurs Tier 3 – Stage IIIA (moteurs EGR)</w:t>
      </w:r>
    </w:p>
    <w:p>
      <w:pPr>
        <w:numPr>
          <w:ilvl w:val="0"/>
          <w:numId w:val="51583510"/>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non certifiés (pas de moteurs EGR).</w:t>
      </w:r>
    </w:p>
    <w:p>
      <w:pPr>
        <w:numPr>
          <w:ilvl w:val="0"/>
          <w:numId w:val="51583510"/>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51583510"/>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51583510"/>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51583510"/>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51583510"/>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51583510"/>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i/>
          <w:iCs/>
          <w:color w:val="00274C"/>
          <w:sz w:val="20"/>
          <w:szCs w:val="20"/>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sans teneur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51583510"/>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28039223" name="name40555e6a43db6446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725e6a43db6446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1583510"/>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51583510"/>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Dans le </w:t>
            </w:r>
            <w:r>
              <w:rPr>
                <w:b/>
                <w:bCs/>
                <w:color w:val="00274C"/>
                <w:position w:val="-2"/>
                <w:sz w:val="20"/>
                <w:szCs w:val="20"/>
              </w:rPr>
              <w:t xml:space="preserve">Tab. 2.8</w:t>
            </w:r>
            <w:r>
              <w:rPr>
                <w:color w:val="00274C"/>
                <w:position w:val="-2"/>
                <w:sz w:val="20"/>
                <w:szCs w:val="20"/>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d'allumage du tableau et moteur avec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de sélection ou saisie des données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d'état de fonctionnement du moteur (verte = aucun problème rencontré)</w:t>
                  </w:r>
                </w:p>
              </w:tc>
            </w:tr>
          </w:tbl>
          <w:p/>
        </w:tc>
        <w:tc>
          <w:tcPr>
            <w:tcMar>
              <w:top w:w="150" w:type="dxa"/>
              <w:bottom w:w="150" w:type="dxa"/>
            </w:tcMar>
            <w:vAlign w:val="top"/>
          </w:tcPr>
          <w:p>
            <w:r>
              <w:rPr>
                <w:position w:val="-196"/>
              </w:rPr>
              <w:drawing>
                <wp:inline distT="0" distB="0" distL="0" distR="0">
                  <wp:extent cx="2196000" cy="1296000"/>
                  <wp:docPr id="78967180" name="name19065e6a43db786b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7845e6a43db786b1"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si la LED </w:t>
            </w:r>
            <w:r>
              <w:rPr>
                <w:b/>
                <w:bCs/>
                <w:color w:val="00274C"/>
                <w:position w:val="-2"/>
                <w:sz w:val="20"/>
                <w:szCs w:val="20"/>
              </w:rPr>
              <w:t xml:space="preserve">F</w:t>
            </w:r>
            <w:r>
              <w:rPr>
                <w:color w:val="00274C"/>
                <w:position w:val="-2"/>
                <w:sz w:val="20"/>
                <w:szCs w:val="20"/>
              </w:rPr>
              <w:t xml:space="preserve"> est allumée en rouge, consulter les ateliers autorisés </w:t>
            </w:r>
            <w:r>
              <w:rPr>
                <w:b/>
                <w:bCs/>
                <w:color w:val="00274C"/>
                <w:position w:val="-2"/>
                <w:sz w:val="20"/>
                <w:szCs w:val="20"/>
              </w:rPr>
              <w:t xml:space="preserve">KOHLER</w:t>
            </w:r>
            <w:r>
              <w:rPr>
                <w:color w:val="00274C"/>
                <w:position w:val="-2"/>
                <w:sz w:val="20"/>
                <w:szCs w:val="20"/>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rPr>
              <w:t xml:space="preserve">Le </w:t>
            </w:r>
            <w:r>
              <w:rPr>
                <w:b/>
                <w:bCs/>
                <w:color w:val="00274C"/>
                <w:position w:val="-2"/>
                <w:sz w:val="20"/>
                <w:szCs w:val="20"/>
              </w:rPr>
              <w:t xml:space="preserve">Tab. 2.9</w:t>
            </w:r>
            <w:r>
              <w:rPr>
                <w:color w:val="00274C"/>
                <w:position w:val="-2"/>
                <w:sz w:val="20"/>
                <w:szCs w:val="20"/>
              </w:rPr>
              <w:t xml:space="preserve">  indique les données qu'il est possible de consulter à l'écran </w:t>
            </w:r>
            <w:r>
              <w:rPr>
                <w:b/>
                <w:bCs/>
                <w:color w:val="00274C"/>
                <w:position w:val="-2"/>
                <w:sz w:val="20"/>
                <w:szCs w:val="20"/>
              </w:rPr>
              <w:t xml:space="preserve">B</w:t>
            </w:r>
            <w:r>
              <w:rPr>
                <w:color w:val="00274C"/>
                <w:position w:val="-2"/>
                <w:sz w:val="20"/>
                <w:szCs w:val="20"/>
              </w:rPr>
              <w:t xml:space="preserve"> en appuyant sur les boutons </w:t>
            </w:r>
            <w:r>
              <w:rPr>
                <w:b/>
                <w:bCs/>
                <w:color w:val="00274C"/>
                <w:position w:val="-2"/>
                <w:sz w:val="20"/>
                <w:szCs w:val="20"/>
              </w:rPr>
              <w:t xml:space="preserve">C</w:t>
            </w:r>
            <w:r>
              <w:rPr>
                <w:color w:val="00274C"/>
                <w:position w:val="-2"/>
                <w:sz w:val="20"/>
                <w:szCs w:val="20"/>
              </w:rPr>
              <w:t xml:space="preserve"> ou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les données décrites dans le </w:t>
            </w:r>
            <w:r>
              <w:rPr>
                <w:b/>
                <w:bCs/>
                <w:color w:val="00274C"/>
                <w:position w:val="-2"/>
                <w:sz w:val="20"/>
                <w:szCs w:val="20"/>
              </w:rPr>
              <w:t xml:space="preserve">Tab. 2.9</w:t>
            </w:r>
            <w:r>
              <w:rPr>
                <w:color w:val="00274C"/>
                <w:position w:val="-2"/>
                <w:sz w:val="20"/>
                <w:szCs w:val="20"/>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restantes jusqu'à l'entretien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huile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1583510"/>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51583510"/>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5158351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51583510"/>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5158351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5158351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51583510"/>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51583510"/>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51583510"/>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51583510"/>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51583510"/>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51583510"/>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51583510"/>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51583510"/>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51583510"/>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51583510"/>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51583510"/>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51583510"/>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51583510"/>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51583510"/>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51583510"/>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51583510"/>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51583510"/>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51583510"/>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51583510"/>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51583510"/>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51583510"/>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51583510"/>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51583510"/>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51583510"/>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51583510"/>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51583510"/>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51583510"/>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51583510"/>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51583510"/>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51583510"/>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51583510"/>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51583510"/>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24954" name="name96015e6a43db8b33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505e6a43db8b32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583510"/>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51583510"/>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51583510"/>
        </w:numPr>
        <w:spacing w:before="0" w:after="0" w:line="240" w:lineRule="auto"/>
        <w:jc w:val="left"/>
        <w:rPr>
          <w:color w:val="00274C"/>
          <w:sz w:val="20"/>
          <w:szCs w:val="20"/>
        </w:rPr>
      </w:pPr>
      <w:r>
        <w:rPr>
          <w:color w:val="00274C"/>
          <w:sz w:val="20"/>
          <w:szCs w:val="20"/>
        </w:rPr>
        <w:t xml:space="preserve">Le serrage correct des vis de levage est de 25 Nm.</w:t>
      </w:r>
    </w:p>
    <w:p>
      <w:pPr>
        <w:numPr>
          <w:ilvl w:val="0"/>
          <w:numId w:val="51583510"/>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numPr>
          <w:ilvl w:val="0"/>
          <w:numId w:val="51583510"/>
        </w:numPr>
        <w:spacing w:before="0" w:after="0" w:line="240" w:lineRule="auto"/>
        <w:jc w:val="left"/>
        <w:rPr>
          <w:color w:val="00274C"/>
          <w:sz w:val="20"/>
          <w:szCs w:val="20"/>
        </w:rPr>
      </w:pPr>
      <w:r>
        <w:rPr>
          <w:color w:val="00274C"/>
          <w:sz w:val="20"/>
          <w:szCs w:val="20"/>
        </w:rPr>
        <w:t xml:space="preserve">Pour les moteurs équipés d’un dispositif ATS, la régénération doit être inhibée si le moteur est utilisé dans des environnements où il existe un risque d’incendie (par ex. zones boisées, zones contenant des matériaux  inflammables, zones contenant des gaz ou liquides inflammables et tout type de matériau combustible - si cette fonction est disponible).</w:t>
      </w:r>
    </w:p>
    <w:p>
      <w:pPr>
        <w:widowControl w:val="on"/>
        <w:pBdr/>
        <w:spacing w:before="225" w:after="225" w:line="262" w:lineRule="auto"/>
        <w:ind w:left="0" w:right="0"/>
        <w:jc w:val="left"/>
      </w:pPr>
      <w:r>
        <w:drawing>
          <wp:inline distT="0" distB="0" distL="0" distR="0">
            <wp:extent cx="4752000" cy="2995200"/>
            <wp:docPr id="74054730" name="name67315e6a43dba34bd"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14845e6a43dba34b9"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1583510"/>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51583510"/>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51583510"/>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51583510"/>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5231107" name="name72125e6a43dbb5829"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9725e6a43dbb582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7561381" name="name68975e6a43dbcae4f"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5825e6a43dbcae47"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2551072" name="name10815e6a43dbda1ee"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9065e6a43dbda1e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4886336" name="name90835e6a43dbea559"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5205e6a43dbea554"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66608381" name="name49425e6a43dc0654c"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4955e6a43dc06548"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6883214" name="name21615e6a43dc19e4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5665e6a43dc19e42"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8484844" name="name87915e6a43dc2ade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115e6a43dc2add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4267161" name="name42505e6a43dc3aaf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4535e6a43dc3aae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31932303" name="name79495e6a43dc49c22"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0665e6a43dc49c1d"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49469406" name="name98655e6a43dc5bb57"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6135e6a43dc5bb52"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47137385" name="name63825e6a43dc71b16"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6575e6a43dc71b12"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155961" name="name64455e6a43dc8354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165e6a43dc835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7145906" name="name49125e6a43dc9710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5165e6a43dc970f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6396649" name="name49415e6a43dca84de"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6175e6a43dca84d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0159006" name="name25875e6a43dcba52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8085e6a43dcba52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2637" name="name48615e6a43dccd7b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205e6a43dccd7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8369601" name="name73695e6a43dcded7e"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4415e6a43dcded7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476177" name="name69675e6a43dcf250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195e6a43dcf25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7706242" name="name15125e6a43dd12aca"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0765e6a43dd12ac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216167" name="name71775e6a43dd2164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045e6a43dd216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0111110" name="name45045e6a43dd3820b"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4675e6a43dd3820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411568" name="name12965e6a43dd4c3e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285e6a43dd4c3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9462966" name="name85595e6a43dd5b321"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0925e6a43dd5b31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447460" name="name44415e6a43dd6cfd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695e6a43dd6cf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6650724" name="name33335e6a43dd805dd"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9105e6a43dd805d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047931" name="name80025e6a43dd8f1f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455e6a43dd8f1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8819685" name="name23195e6a43dda1ffb"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9255e6a43dda1ff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347409" name="name52775e6a43ddb69e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325e6a43ddb69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6727514" name="name46005e6a43ddcbe02"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0555e6a43ddcbdf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886362" name="name40925e6a43dddda3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375e6a43dddda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0" w:after="0" w:line="262" w:lineRule="auto"/>
        <w:ind w:left="0" w:right="0"/>
        <w:jc w:val="left"/>
      </w:pPr>
      <w:r>
        <w:drawing>
          <wp:inline distT="0" distB="0" distL="0" distR="0">
            <wp:extent cx="4752000" cy="3052800"/>
            <wp:docPr id="63222344" name="name31525e6a43de06f18"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41415e6a43de06f0f"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51583510"/>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6127" name="name27665e6a43de1614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135e6a43de1614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583510"/>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51583510"/>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51583512"/>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65115e6a43de16ae2" w:history="1">
              <w:r>
                <w:rPr>
                  <w:b/>
                  <w:bCs/>
                  <w:color w:val="0000FF"/>
                  <w:position w:val="-2"/>
                  <w:sz w:val="20"/>
                  <w:szCs w:val="20"/>
                  <w:u w:val="single"/>
                </w:rPr>
                <w:t xml:space="preserve">Par. 4.5</w:t>
              </w:r>
            </w:hyperlink>
            <w:r>
              <w:rPr>
                <w:color w:val="00274C"/>
                <w:position w:val="-2"/>
                <w:sz w:val="20"/>
                <w:szCs w:val="20"/>
              </w:rPr>
              <w:t xml:space="preserve"> et </w:t>
            </w:r>
            <w:hyperlink r:id="rId64785e6a43de16aff"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51583512"/>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51583512"/>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51583512"/>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641055" name="name83345e6a43de2559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485e6a43de255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Lors du premier ravitaillement ou si le réservoir est vide, remplir le circuit du carburant </w:t>
            </w:r>
            <w:hyperlink r:id="rId10675e6a43de25a74" w:history="1">
              <w:r>
                <w:rPr>
                  <w:b/>
                  <w:bCs/>
                  <w:color w:val="0000FF"/>
                  <w:position w:val="-2"/>
                  <w:sz w:val="20"/>
                  <w:szCs w:val="20"/>
                </w:rPr>
                <w:t xml:space="preserve">(Par. 6.4 point 8)</w:t>
              </w:r>
            </w:hyperlink>
          </w:p>
          <w:p>
            <w:pPr>
              <w:numPr>
                <w:ilvl w:val="0"/>
                <w:numId w:val="51583510"/>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51583510"/>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75135e6a43de25ab7" w:history="1">
              <w:r>
                <w:rPr>
                  <w:b/>
                  <w:bCs/>
                  <w:color w:val="0000FF"/>
                  <w:position w:val="-2"/>
                  <w:sz w:val="20"/>
                  <w:szCs w:val="20"/>
                  <w:u w:val="single"/>
                </w:rPr>
                <w:t xml:space="preserve">Tab. 7.1 et Tab. 7.2</w:t>
              </w:r>
            </w:hyperlink>
            <w:r>
              <w:rPr>
                <w:color w:val="00274C"/>
                <w:position w:val="-2"/>
                <w:sz w:val="20"/>
                <w:szCs w:val="20"/>
              </w:rPr>
              <w:t xml:space="preserve"> , per individuare la causa.</w:t>
            </w:r>
          </w:p>
          <w:p>
            <w:pPr>
              <w:widowControl w:val="on"/>
              <w:pBdr/>
              <w:spacing w:before="0" w:after="0" w:line="262" w:lineRule="auto"/>
              <w:ind w:left="0" w:right="0"/>
              <w:jc w:val="left"/>
              <w:textAlignment w:val="center"/>
            </w:pPr>
            <w:r>
              <w:rPr>
                <w:b/>
                <w:bCs/>
                <w:color w:val="00274C"/>
                <w:position w:val="-2"/>
                <w:sz w:val="20"/>
                <w:szCs w:val="20"/>
              </w:rPr>
              <w:b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249360" name="name23025e6a43de3679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265e6a43de367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51583510"/>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Pour prévenir tout dommage du moteur, éviter son utilisation prolongée et exclusive au ralenti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 Arrêt</w:t>
            </w:r>
          </w:p>
          <w:p>
            <w:pPr>
              <w:numPr>
                <w:ilvl w:val="0"/>
                <w:numId w:val="51583513"/>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51583513"/>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51583513"/>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336128" name="name67755e6a43de4ebe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795e6a43de4ebe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1583510"/>
        </w:numPr>
        <w:spacing w:before="0" w:after="0" w:line="240" w:lineRule="auto"/>
        <w:jc w:val="left"/>
        <w:rPr>
          <w:color w:val="00274C"/>
          <w:sz w:val="20"/>
          <w:szCs w:val="20"/>
        </w:rPr>
      </w:pPr>
      <w:r>
        <w:rPr>
          <w:color w:val="00274C"/>
          <w:sz w:val="20"/>
          <w:szCs w:val="20"/>
        </w:rPr>
        <w:t xml:space="preserve">Avant de procéder à cette opération, lire le  </w:t>
      </w:r>
      <w:hyperlink r:id="rId91605e6a43de4f0d1"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195430" name="name93495e6a43de6a2b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595e6a43de6a2a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583510"/>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51583510"/>
        </w:numPr>
        <w:spacing w:before="0" w:after="0" w:line="240" w:lineRule="auto"/>
        <w:jc w:val="left"/>
        <w:rPr>
          <w:color w:val="00274C"/>
          <w:sz w:val="20"/>
          <w:szCs w:val="20"/>
        </w:rPr>
      </w:pPr>
      <w:r>
        <w:rPr>
          <w:color w:val="00274C"/>
          <w:sz w:val="20"/>
          <w:szCs w:val="20"/>
        </w:rPr>
        <w:t xml:space="preserve">Les seuls carburants admis sont ceux indiqués dans le </w:t>
      </w:r>
      <w:hyperlink r:id="rId43965e6a43de6ae48" w:history="1">
        <w:r>
          <w:rPr>
            <w:b/>
            <w:bCs/>
            <w:color w:val="0000FF"/>
            <w:sz w:val="20"/>
            <w:szCs w:val="20"/>
            <w:u w:val="single"/>
          </w:rPr>
          <w:t xml:space="preserve">Tab. 2.3</w:t>
        </w:r>
      </w:hyperlink>
      <w:r>
        <w:rPr>
          <w:color w:val="00274C"/>
          <w:sz w:val="20"/>
          <w:szCs w:val="20"/>
        </w:rPr>
        <w:t xml:space="preserve"> .</w:t>
      </w:r>
    </w:p>
    <w:p>
      <w:pPr>
        <w:numPr>
          <w:ilvl w:val="0"/>
          <w:numId w:val="51583510"/>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51583510"/>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51583510"/>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51583510"/>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51583510"/>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51583510"/>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51583510"/>
        </w:numPr>
        <w:spacing w:before="0" w:after="0" w:line="240" w:lineRule="auto"/>
        <w:jc w:val="left"/>
        <w:rPr>
          <w:color w:val="00274C"/>
          <w:sz w:val="20"/>
          <w:szCs w:val="20"/>
        </w:rPr>
      </w:pPr>
      <w:r>
        <w:rPr>
          <w:color w:val="00274C"/>
          <w:sz w:val="20"/>
          <w:szCs w:val="20"/>
        </w:rP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remplir le circuit du carburant  </w:t>
      </w:r>
      <w:hyperlink r:id="rId63735e6a43de6b06f" w:history="1">
        <w:r>
          <w:rPr>
            <w:color w:val="0000FF"/>
            <w:sz w:val="20"/>
            <w:szCs w:val="20"/>
            <w:u w:val="single"/>
          </w:rPr>
          <w:t xml:space="preserve">( </w:t>
        </w:r>
        <w:r>
          <w:rPr>
            <w:b/>
            <w:bCs/>
            <w:color w:val="0000FF"/>
            <w:sz w:val="20"/>
            <w:szCs w:val="20"/>
          </w:rPr>
          <w:t xml:space="preserve">Par. 6.4 point 8</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06912" name="name58355e6a43de7d1a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275e6a43de7d1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38385e6a43de7d6e1" w:history="1">
              <w:r>
                <w:rPr>
                  <w:b/>
                  <w:bCs/>
                  <w:color w:val="0000FF"/>
                  <w:position w:val="-2"/>
                  <w:sz w:val="20"/>
                  <w:szCs w:val="20"/>
                </w:rPr>
                <w:t xml:space="preserve">Par. 2.4</w:t>
              </w:r>
            </w:hyperlink>
            <w:r>
              <w:rPr>
                <w:b/>
                <w:bCs/>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9025e6a43de7d71b"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51583514"/>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51583514"/>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94955e6a43de7da55" w:history="1">
              <w:r>
                <w:rPr>
                  <w:b/>
                  <w:bCs/>
                  <w:color w:val="0000FF"/>
                  <w:position w:val="-2"/>
                  <w:sz w:val="20"/>
                  <w:szCs w:val="20"/>
                  <w:u w:val="single"/>
                </w:rPr>
                <w:t xml:space="preserve">Tab. 2.1</w:t>
              </w:r>
            </w:hyperlink>
            <w:r>
              <w:rPr>
                <w:color w:val="00274C"/>
                <w:position w:val="-2"/>
                <w:sz w:val="20"/>
                <w:szCs w:val="20"/>
              </w:rPr>
              <w:t xml:space="preserve"> et </w:t>
            </w:r>
            <w:hyperlink r:id="rId12155e6a43de7da6d"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58934264" name="name61575e6a43de93ab3"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67135e6a43de93aac"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51583515"/>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51583515"/>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51583515"/>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51583515"/>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6093386" name="name47735e6a43deac398"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80505e6a43deac392"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21015e6a43deacdaa"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600926" name="name49275e6a43deba77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325e6a43deba77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1583510"/>
        </w:numPr>
        <w:spacing w:before="0" w:after="0" w:line="240" w:lineRule="auto"/>
        <w:jc w:val="left"/>
        <w:rPr>
          <w:color w:val="00274C"/>
          <w:sz w:val="20"/>
          <w:szCs w:val="20"/>
        </w:rPr>
      </w:pPr>
      <w:r>
        <w:rPr>
          <w:color w:val="00274C"/>
          <w:sz w:val="20"/>
          <w:szCs w:val="20"/>
        </w:rPr>
        <w:t xml:space="preserve">Avant de procéder à cette opération, lire le  </w:t>
      </w:r>
      <w:hyperlink r:id="rId86125e6a43debad2e"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032238" name="name32015e6a43decbb3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395e6a43decbb2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583510"/>
        </w:numPr>
        <w:spacing w:before="0" w:after="0" w:line="240" w:lineRule="auto"/>
        <w:jc w:val="left"/>
        <w:rPr>
          <w:color w:val="00274C"/>
          <w:sz w:val="20"/>
          <w:szCs w:val="20"/>
        </w:rPr>
      </w:pPr>
      <w:r>
        <w:rPr>
          <w:color w:val="00274C"/>
          <w:sz w:val="20"/>
          <w:szCs w:val="20"/>
        </w:rPr>
        <w:t xml:space="preserve">Il est obligatoire d'utiliser du liquide antigel mélangé avec de l'eau décalcifiée.</w:t>
      </w:r>
    </w:p>
    <w:p>
      <w:pPr>
        <w:numPr>
          <w:ilvl w:val="0"/>
          <w:numId w:val="51583510"/>
        </w:numPr>
        <w:spacing w:before="0" w:after="0" w:line="240" w:lineRule="auto"/>
        <w:jc w:val="left"/>
        <w:rPr>
          <w:color w:val="00274C"/>
          <w:sz w:val="20"/>
          <w:szCs w:val="20"/>
        </w:rPr>
      </w:pPr>
      <w:r>
        <w:rPr>
          <w:color w:val="00274C"/>
          <w:sz w:val="20"/>
          <w:szCs w:val="20"/>
        </w:rPr>
        <w:t xml:space="preserve">Le point de congélation du mélange réfrigérant varie selon la concentration du produit en eau.</w:t>
      </w:r>
    </w:p>
    <w:p>
      <w:pPr>
        <w:numPr>
          <w:ilvl w:val="0"/>
          <w:numId w:val="51583510"/>
        </w:numPr>
        <w:spacing w:before="0" w:after="0" w:line="240" w:lineRule="auto"/>
        <w:jc w:val="left"/>
        <w:rPr>
          <w:color w:val="00274C"/>
          <w:sz w:val="20"/>
          <w:szCs w:val="20"/>
        </w:rPr>
      </w:pPr>
      <w:r>
        <w:rPr>
          <w:color w:val="00274C"/>
          <w:sz w:val="20"/>
          <w:szCs w:val="20"/>
        </w:rPr>
        <w:t xml:space="preserve">En plus de baisser le point de gel, le liquide permanent permet également d'augmenter le point d'ébullition.</w:t>
      </w:r>
    </w:p>
    <w:p>
      <w:pPr>
        <w:numPr>
          <w:ilvl w:val="0"/>
          <w:numId w:val="51583510"/>
        </w:numPr>
        <w:spacing w:before="0" w:after="0" w:line="240" w:lineRule="auto"/>
        <w:jc w:val="left"/>
        <w:rPr>
          <w:color w:val="00274C"/>
          <w:sz w:val="20"/>
          <w:szCs w:val="20"/>
        </w:rPr>
      </w:pPr>
      <w:r>
        <w:rPr>
          <w:color w:val="00274C"/>
          <w:sz w:val="20"/>
          <w:szCs w:val="20"/>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919768" name="name60895e6a43dedb7e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285e6a43dedb7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583516"/>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75012892" w:name="result_box"/>
            <w:bookmarkEnd w:id="75012892"/>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51583516"/>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r>
              <w:rPr>
                <w:color w:val="00274C"/>
                <w:position w:val="-2"/>
                <w:sz w:val="20"/>
                <w:szCs w:val="20"/>
              </w:rPr>
              <w:br/>
              <w:t xml:space="preserve">Ne pas remplir complètement le radiateur mais laisser un volume libre adéquat pour l'expansion du liquide réfrigérant.</w:t>
            </w:r>
          </w:p>
          <w:p>
            <w:pPr>
              <w:numPr>
                <w:ilvl w:val="0"/>
                <w:numId w:val="51583516"/>
              </w:numPr>
              <w:spacing w:before="0" w:after="0" w:line="262" w:lineRule="auto"/>
              <w:jc w:val="left"/>
              <w:rPr>
                <w:color w:val="00274C"/>
                <w:sz w:val="20"/>
                <w:szCs w:val="20"/>
              </w:rPr>
            </w:pPr>
            <w:r>
              <w:rPr>
                <w:color w:val="00274C"/>
                <w:position w:val="-2"/>
                <w:sz w:val="20"/>
                <w:szCs w:val="20"/>
              </w:rPr>
              <w:t xml:space="preserve">Pour les moteurs pourvus d'une cuve d'expansion, introduire le liquide jusqu'au repère de niveau maximum.</w:t>
            </w:r>
          </w:p>
          <w:p>
            <w:pPr>
              <w:numPr>
                <w:ilvl w:val="0"/>
                <w:numId w:val="51583516"/>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 Nm - Fig. 4.6</w:t>
            </w:r>
            <w:r>
              <w:rPr>
                <w:color w:val="00274C"/>
                <w:position w:val="-2"/>
                <w:sz w:val="20"/>
                <w:szCs w:val="20"/>
              </w:rPr>
              <w:t xml:space="preserve"> ).</w:t>
            </w:r>
          </w:p>
          <w:p>
            <w:pPr>
              <w:numPr>
                <w:ilvl w:val="0"/>
                <w:numId w:val="51583516"/>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51583516"/>
              </w:numPr>
              <w:spacing w:before="0" w:after="0" w:line="262" w:lineRule="auto"/>
              <w:jc w:val="left"/>
              <w:rPr>
                <w:color w:val="00274C"/>
                <w:sz w:val="20"/>
                <w:szCs w:val="20"/>
              </w:rPr>
            </w:pPr>
            <w:r>
              <w:rPr>
                <w:color w:val="00274C"/>
                <w:position w:val="-2"/>
                <w:sz w:val="20"/>
                <w:szCs w:val="20"/>
              </w:rPr>
              <w:t xml:space="preserve">Après quelques heures de fonctionnement, arrêter le moteur, attendre que le liquide réfrigérant revienne à une température proche de celle ambiante, puis vérifier à nouveau le niveau.</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7917050" name="name45245e6a43def222d"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85505e6a43def222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24103421" name="name81785e6a43df1459d"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29475e6a43df1459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40283787" name="name61465e6a43df2c91e"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35525e6a43df2c917"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37075e6a43df2d941"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de régénération ATS (uniquement pour les configurations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Uniquement pour les configurations Stage V </w:t>
            </w:r>
            <w:r>
              <w:rPr>
                <w:color w:val="00274C"/>
                <w:position w:val="-2"/>
                <w:sz w:val="20"/>
                <w:szCs w:val="20"/>
              </w:rPr>
              <w:t xml:space="preserve"> </w:t>
            </w:r>
            <w:hyperlink r:id="rId12455e6a43df2de1a" w:history="1">
              <w:r>
                <w:rPr>
                  <w:b/>
                  <w:bCs/>
                  <w:color w:val="0000FF"/>
                  <w:position w:val="-2"/>
                  <w:sz w:val="20"/>
                  <w:szCs w:val="20"/>
                </w:rPr>
                <w:t xml:space="preserve">(consulter Par. ATS)</w:t>
              </w:r>
            </w:hyperlink>
          </w:p>
          <w:p/>
          <w:p/>
          <w:p>
            <w:pPr>
              <w:widowControl w:val="on"/>
              <w:pBdr/>
              <w:spacing w:before="0" w:after="0" w:line="262" w:lineRule="auto"/>
              <w:ind w:left="0" w:right="0"/>
              <w:jc w:val="left"/>
              <w:textAlignment w:val="center"/>
            </w:pPr>
            <w:r>
              <w:rPr>
                <w:color w:val="00274C"/>
                <w:position w:val="-2"/>
                <w:sz w:val="20"/>
                <w:szCs w:val="20"/>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Alignment w:val="center"/>
            </w:pPr>
            <w:r>
              <w:rPr>
                <w:color w:val="00274C"/>
                <w:position w:val="-2"/>
                <w:sz w:val="20"/>
                <w:szCs w:val="20"/>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Alignment w:val="center"/>
            </w:pPr>
            <w:r>
              <w:rPr>
                <w:color w:val="00274C"/>
                <w:position w:val="-2"/>
                <w:sz w:val="20"/>
                <w:szCs w:val="20"/>
              </w:rPr>
              <w:t xml:space="preserve">La régénération forcée doit être effectuée conformément aux instructions de la machine.</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158351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41828800" name="name92995e6a43df3de7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3925e6a43df3de7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158351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5158351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5158351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5158351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10100756" name="name64305e6a43df4e4d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2295e6a43df4e4d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158351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5158351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5158351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5158351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95643951" name="name23315e6a43df61e37"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5925e6a43df61e32"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55114" name="name38625e6a43df7471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565e6a43df747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Avertissement</w:t>
            </w:r>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br/>
              <w:t xml:space="preserve">Les régénérations forcées ne doivent être effectuées que si l’ECU l’exige lors de l’allumage du témoin « HIGH SOOT » (par accumulation de particules de Niveau 3 - 5). </w:t>
            </w:r>
          </w:p>
          <w:p>
            <w:pPr>
              <w:numPr>
                <w:ilvl w:val="0"/>
                <w:numId w:val="51583510"/>
              </w:numPr>
              <w:spacing w:before="0" w:after="0" w:line="262" w:lineRule="auto"/>
              <w:jc w:val="left"/>
              <w:rPr>
                <w:color w:val="00274C"/>
                <w:sz w:val="20"/>
                <w:szCs w:val="20"/>
              </w:rPr>
            </w:pPr>
            <w:r>
              <w:rPr>
                <w:color w:val="00274C"/>
                <w:position w:val="-2"/>
                <w:sz w:val="20"/>
                <w:szCs w:val="20"/>
              </w:rPr>
              <w:t xml:space="preserve">NE PAS effectuer de régénérations forcées si NON requises par l’ECU (par accumulation de particules de Niveau 0 - 2). </w:t>
            </w:r>
          </w:p>
          <w:p>
            <w:pPr>
              <w:numPr>
                <w:ilvl w:val="0"/>
                <w:numId w:val="51583510"/>
              </w:numPr>
              <w:spacing w:before="0" w:after="0" w:line="262" w:lineRule="auto"/>
              <w:jc w:val="left"/>
              <w:rPr>
                <w:color w:val="00274C"/>
                <w:sz w:val="20"/>
                <w:szCs w:val="20"/>
              </w:rPr>
            </w:pPr>
            <w:r>
              <w:rPr>
                <w:color w:val="00274C"/>
                <w:position w:val="-2"/>
                <w:sz w:val="20"/>
                <w:szCs w:val="20"/>
              </w:rPr>
              <w:t xml:space="preserve">Pendant les phases de régénération forcée, le régime de ralenti du moteur augmente.</w:t>
            </w:r>
          </w:p>
          <w:p>
            <w:pPr>
              <w:numPr>
                <w:ilvl w:val="0"/>
                <w:numId w:val="51583510"/>
              </w:numPr>
              <w:spacing w:before="0" w:after="0" w:line="262" w:lineRule="auto"/>
              <w:jc w:val="left"/>
              <w:rPr>
                <w:color w:val="00274C"/>
                <w:sz w:val="20"/>
                <w:szCs w:val="20"/>
              </w:rPr>
            </w:pPr>
            <w:r>
              <w:rPr>
                <w:color w:val="00274C"/>
                <w:position w:val="-2"/>
                <w:sz w:val="20"/>
                <w:szCs w:val="20"/>
              </w:rPr>
              <w:t xml:space="preserve">Des régénérations forcées répétées provoquent une forte contamination de l’huile moteur par le carburant. </w:t>
            </w:r>
          </w:p>
          <w:p>
            <w:pPr>
              <w:numPr>
                <w:ilvl w:val="0"/>
                <w:numId w:val="51583510"/>
              </w:numPr>
              <w:spacing w:before="0" w:after="0" w:line="262" w:lineRule="auto"/>
              <w:jc w:val="left"/>
              <w:rPr>
                <w:color w:val="00274C"/>
                <w:sz w:val="20"/>
                <w:szCs w:val="20"/>
              </w:rPr>
            </w:pPr>
            <w:r>
              <w:rPr>
                <w:color w:val="00274C"/>
                <w:position w:val="-2"/>
                <w:sz w:val="20"/>
                <w:szCs w:val="20"/>
              </w:rPr>
              <w:t xml:space="preserve">Après chaque régénération forcée, il faut effectuer les opérations décrites au Par. 5.3 ou 5.4. </w:t>
            </w:r>
          </w:p>
          <w:p>
            <w:pPr>
              <w:numPr>
                <w:ilvl w:val="0"/>
                <w:numId w:val="51583510"/>
              </w:numPr>
              <w:spacing w:before="0" w:after="0" w:line="262" w:lineRule="auto"/>
              <w:jc w:val="left"/>
              <w:rPr>
                <w:color w:val="00274C"/>
                <w:sz w:val="20"/>
                <w:szCs w:val="20"/>
              </w:rPr>
            </w:pPr>
            <w:r>
              <w:rPr>
                <w:color w:val="00274C"/>
                <w:position w:val="-2"/>
                <w:sz w:val="20"/>
                <w:szCs w:val="20"/>
              </w:rPr>
              <w:t xml:space="preserve">Si l’on abuse de la fonction d’injection de la régénération, le niveau d’accumulation de particules augmentera rapidement.</w:t>
            </w:r>
          </w:p>
          <w:p>
            <w:pPr>
              <w:numPr>
                <w:ilvl w:val="0"/>
                <w:numId w:val="51583510"/>
              </w:numPr>
              <w:spacing w:before="0" w:after="0" w:line="262" w:lineRule="auto"/>
              <w:jc w:val="left"/>
              <w:rPr>
                <w:color w:val="00274C"/>
                <w:sz w:val="20"/>
                <w:szCs w:val="20"/>
              </w:rPr>
            </w:pPr>
            <w:r>
              <w:rPr>
                <w:color w:val="00274C"/>
                <w:position w:val="-2"/>
                <w:sz w:val="20"/>
                <w:szCs w:val="20"/>
              </w:rPr>
              <w:t xml:space="preserve">Il est nécessaire de changer l’huile et le filtre à huile moteur à chaque régénération forcée au moyen du logiciel KOHLER (accumulation de Particules de Niveau 5). </w:t>
            </w:r>
          </w:p>
          <w:p>
            <w:pPr>
              <w:numPr>
                <w:ilvl w:val="0"/>
                <w:numId w:val="51583510"/>
              </w:numPr>
              <w:spacing w:before="0" w:after="0" w:line="262" w:lineRule="auto"/>
              <w:jc w:val="left"/>
              <w:rPr>
                <w:color w:val="00274C"/>
                <w:sz w:val="20"/>
                <w:szCs w:val="20"/>
              </w:rPr>
            </w:pPr>
            <w:r>
              <w:rPr>
                <w:color w:val="00274C"/>
                <w:position w:val="-2"/>
                <w:sz w:val="20"/>
                <w:szCs w:val="20"/>
              </w:rPr>
              <w:t xml:space="preserve">La contamination du carburant dans l’huile moteur admissible est de 3 % MAX. </w:t>
            </w:r>
          </w:p>
          <w:p>
            <w:pPr>
              <w:numPr>
                <w:ilvl w:val="0"/>
                <w:numId w:val="51583510"/>
              </w:numPr>
              <w:spacing w:before="0" w:after="0" w:line="262" w:lineRule="auto"/>
              <w:jc w:val="left"/>
              <w:rPr>
                <w:color w:val="00274C"/>
                <w:sz w:val="20"/>
                <w:szCs w:val="20"/>
              </w:rPr>
            </w:pPr>
            <w:r>
              <w:rPr>
                <w:color w:val="00274C"/>
                <w:position w:val="-2"/>
                <w:sz w:val="20"/>
                <w:szCs w:val="20"/>
              </w:rPr>
              <w:t xml:space="preserve">Pendant la régénération forcée, il est nécessaire d’éliminer toute charge sur le moteur pour éviter d’endommager le système ATS *2. </w:t>
            </w:r>
          </w:p>
          <w:p>
            <w:pPr>
              <w:numPr>
                <w:ilvl w:val="0"/>
                <w:numId w:val="51583510"/>
              </w:numPr>
              <w:spacing w:before="0" w:after="0" w:line="262" w:lineRule="auto"/>
              <w:jc w:val="left"/>
              <w:rPr>
                <w:color w:val="00274C"/>
                <w:sz w:val="20"/>
                <w:szCs w:val="20"/>
              </w:rPr>
            </w:pPr>
            <w:r>
              <w:rPr>
                <w:color w:val="00274C"/>
                <w:position w:val="-2"/>
                <w:sz w:val="20"/>
                <w:szCs w:val="20"/>
              </w:rPr>
              <w:t xml:space="preserve">Lors de la régénération des niveaux 3, 4 et 5, ne pas arrêter le moteur pour éviter d’endommager le système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51583510"/>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81685e6a43df75193" w:history="1">
        <w:r>
          <w:rPr>
            <w:b/>
            <w:bCs/>
            <w:color w:val="0000FF"/>
            <w:sz w:val="20"/>
            <w:szCs w:val="20"/>
            <w:u w:val="single"/>
          </w:rPr>
          <w:t xml:space="preserve">Tab. 5.1 et Tab. 5.2</w:t>
        </w:r>
      </w:hyperlink>
      <w:r>
        <w:rPr>
          <w:color w:val="00274C"/>
          <w:sz w:val="20"/>
          <w:szCs w:val="20"/>
        </w:rPr>
        <w:t xml:space="preserve"> .</w:t>
      </w:r>
    </w:p>
    <w:p>
      <w:pPr>
        <w:numPr>
          <w:ilvl w:val="0"/>
          <w:numId w:val="51583510"/>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51583510"/>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51583510"/>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378725" name="name30625e6a43df8752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665e6a43df8752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583510"/>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51583510"/>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51583510"/>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12613" name="name77745e6a43df9a6e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415e6a43df9a6e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1583510"/>
        </w:numPr>
        <w:spacing w:before="0" w:after="0" w:line="240" w:lineRule="auto"/>
        <w:jc w:val="left"/>
        <w:rPr>
          <w:color w:val="00274C"/>
          <w:sz w:val="20"/>
          <w:szCs w:val="20"/>
        </w:rPr>
      </w:pPr>
      <w:r>
        <w:rPr>
          <w:color w:val="00274C"/>
          <w:sz w:val="20"/>
          <w:szCs w:val="20"/>
        </w:rPr>
        <w:t xml:space="preserve">Avant de procéder à cette opération, lire le  </w:t>
      </w:r>
      <w:hyperlink r:id="rId26255e6a43df9ad8b"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67125" name="name27885e6a43dfad06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715e6a43dfad06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583510"/>
        </w:numPr>
        <w:spacing w:before="0" w:after="0" w:line="240" w:lineRule="auto"/>
        <w:jc w:val="left"/>
        <w:rPr>
          <w:color w:val="00274C"/>
          <w:sz w:val="20"/>
          <w:szCs w:val="20"/>
        </w:rPr>
      </w:pPr>
      <w:r>
        <w:rPr>
          <w:color w:val="00274C"/>
          <w:sz w:val="20"/>
          <w:szCs w:val="20"/>
        </w:rPr>
        <w:t xml:space="preserve">Pour les mises en garde de sécurité, voir le </w:t>
      </w:r>
      <w:hyperlink r:id="rId86275e6a43dfadb5a"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185e6a43dfae993" w:history="1">
              <w:r>
                <w:rPr>
                  <w:color w:val="0000FF"/>
                  <w:position w:val="-2"/>
                  <w:sz w:val="20"/>
                  <w:szCs w:val="20"/>
                  <w:u w:val="single"/>
                  <w:shd w:val="clear" w:color="auto" w:fill="E1E2E0"/>
                </w:rPr>
                <w:t xml:space="preserve">Niveau d’huile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0345e6a43dfaed2f" w:history="1">
              <w:r>
                <w:rPr>
                  <w:color w:val="0000FF"/>
                  <w:position w:val="-2"/>
                  <w:sz w:val="20"/>
                  <w:szCs w:val="20"/>
                  <w:u w:val="single"/>
                  <w:shd w:val="clear" w:color="auto" w:fill="E1E2E0"/>
                </w:rPr>
                <w:t xml:space="preserve">Niveau du liquide de refroidissement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145e6a43dfaf0ab"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085e6a43dfaf439" w:history="1">
              <w:r>
                <w:rPr>
                  <w:color w:val="0000FF"/>
                  <w:position w:val="-2"/>
                  <w:sz w:val="20"/>
                  <w:szCs w:val="20"/>
                  <w:u w:val="single"/>
                  <w:shd w:val="clear" w:color="auto" w:fill="E1E2E0"/>
                </w:rPr>
                <w:t xml:space="preserve">Surface d’échange de chaleur du radiateur et refroidis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825e6a43dfbdade" w:history="1">
              <w:r>
                <w:rPr>
                  <w:color w:val="0000FF"/>
                  <w:position w:val="-2"/>
                  <w:sz w:val="20"/>
                  <w:szCs w:val="20"/>
                  <w:u w:val="single"/>
                  <w:shd w:val="clear" w:color="auto" w:fill="E1E2E0"/>
                </w:rPr>
                <w:t xml:space="preserve">Courroie d’alternateur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655e6a43dfbdcb6" w:history="1">
              <w:r>
                <w:rPr>
                  <w:color w:val="0000FF"/>
                  <w:position w:val="-2"/>
                  <w:sz w:val="20"/>
                  <w:szCs w:val="20"/>
                  <w:u w:val="single"/>
                  <w:shd w:val="clear" w:color="auto" w:fill="E1E2E0"/>
                </w:rPr>
                <w:t xml:space="preserve">Courroie d’alternateur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465e6a43dfbde79" w:history="1">
              <w:r>
                <w:rPr>
                  <w:color w:val="0000FF"/>
                  <w:position w:val="-2"/>
                  <w:sz w:val="20"/>
                  <w:szCs w:val="20"/>
                  <w:u w:val="single"/>
                  <w:shd w:val="clear" w:color="auto" w:fill="E1E2E0"/>
                </w:rPr>
                <w:t xml:space="preserve">Tuyau en caoutchouc</w:t>
              </w:r>
            </w:hyperlink>
            <w:r>
              <w:rPr>
                <w:color w:val="00274C"/>
                <w:position w:val="-2"/>
                <w:sz w:val="20"/>
                <w:szCs w:val="20"/>
                <w:shd w:val="clear" w:color="auto" w:fill="E1E2E0"/>
              </w:rPr>
              <w:t xml:space="preserve">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975e6a43dfbec5a"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standard (trapézoïdale)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4855e6a43dfbfc13"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Demande ECU (activation témoin ou message) consulter la documentation de la machine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84885e6a43dfc03c4"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44345e6a43dfc03ed"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17035e6a43dfc040a"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53405e6a43dfc10b9"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(4) - Pour les moteurs avec système ATS ( </w:t>
      </w:r>
      <w:hyperlink r:id="rId57275e6a43dfc1940" w:history="1">
        <w:r>
          <w:rPr>
            <w:b/>
            <w:bCs/>
            <w:color w:val="0000FF"/>
            <w:sz w:val="20"/>
            <w:szCs w:val="20"/>
            <w:u w:val="single"/>
          </w:rPr>
          <w:t xml:space="preserve">voir Par. 1.6</w:t>
        </w:r>
      </w:hyperlink>
      <w:r>
        <w:rPr>
          <w:color w:val="00274C"/>
          <w:sz w:val="20"/>
          <w:szCs w:val="20"/>
        </w:rPr>
        <w:t xml:space="preserve"> ) le contrôle doit être effectué toutes les 50 heures ou chaque semaine</w:t>
      </w:r>
    </w:p>
    <w:p>
      <w:pPr>
        <w:widowControl w:val="on"/>
        <w:pBdr/>
        <w:spacing w:before="0" w:after="0" w:line="262" w:lineRule="auto"/>
        <w:ind w:left="0" w:right="0"/>
        <w:jc w:val="left"/>
      </w:pPr>
      <w:r>
        <w:rPr>
          <w:color w:val="00274C"/>
          <w:sz w:val="20"/>
          <w:szCs w:val="20"/>
        </w:rPr>
        <w:t xml:space="preserve">(6) - S'adresser aux ateliers autorisés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431499" name="name58505e6a43dfd477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375e6a43dfd47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4175e6a43dfd4cab"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Pr>
              <w:numPr>
                <w:ilvl w:val="0"/>
                <w:numId w:val="51583510"/>
              </w:numPr>
              <w:spacing w:before="0" w:after="0" w:line="262" w:lineRule="auto"/>
              <w:jc w:val="left"/>
              <w:rPr>
                <w:color w:val="00274C"/>
                <w:sz w:val="20"/>
                <w:szCs w:val="20"/>
              </w:rPr>
            </w:pPr>
            <w:r>
              <w:rPr>
                <w:color w:val="00274C"/>
                <w:position w:val="-2"/>
                <w:sz w:val="20"/>
                <w:szCs w:val="20"/>
              </w:rPr>
              <w:t xml:space="preserve">Remplacer l’huile et le filtre à huile si le niveau dépasse le MAX.</w:t>
            </w:r>
          </w:p>
          <w:p>
            <w:pPr>
              <w:numPr>
                <w:ilvl w:val="0"/>
                <w:numId w:val="51583510"/>
              </w:numPr>
              <w:spacing w:before="0" w:after="0" w:line="262" w:lineRule="auto"/>
              <w:jc w:val="left"/>
              <w:rPr>
                <w:color w:val="00274C"/>
                <w:sz w:val="20"/>
                <w:szCs w:val="20"/>
              </w:rPr>
            </w:pPr>
            <w:r>
              <w:rPr>
                <w:color w:val="00274C"/>
                <w:position w:val="-2"/>
                <w:sz w:val="20"/>
                <w:szCs w:val="20"/>
              </w:rPr>
              <w:t xml:space="preserve">Ne pas faire fonctionner le moteur si le niveau d’huile dépasse le MAX.</w:t>
            </w:r>
          </w:p>
          <w:p/>
          <w:p/>
          <w:p>
            <w:pPr>
              <w:numPr>
                <w:ilvl w:val="0"/>
                <w:numId w:val="51583517"/>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51583517"/>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51583517"/>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51583517"/>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75895615" name="name42635e6a43dfed185"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89325e6a43dfed17d"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94997688" name="name23705e6a43e00d510"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31935e6a43e00d509"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45594" name="name62735e6a43e01cca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225e6a43e01cca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1583510"/>
        </w:numPr>
        <w:spacing w:before="0" w:after="0" w:line="240" w:lineRule="auto"/>
        <w:jc w:val="left"/>
        <w:rPr>
          <w:color w:val="00274C"/>
          <w:sz w:val="20"/>
          <w:szCs w:val="20"/>
        </w:rPr>
      </w:pPr>
      <w:r>
        <w:rPr>
          <w:color w:val="00274C"/>
          <w:sz w:val="20"/>
          <w:szCs w:val="20"/>
        </w:rPr>
        <w:t xml:space="preserve">Avant de procéder à cette opération, lire le  </w:t>
      </w:r>
      <w:hyperlink r:id="rId54105e6a43e01d19b"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27852198" name="name86685e6a43e031e11"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48305e6a43e031e0d"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983115" name="name86675e6a43e040ad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915e6a43e040a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1755e6a43e04113d"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Quand la cartouche </w:t>
            </w:r>
            <w:r>
              <w:rPr>
                <w:b/>
                <w:bCs/>
                <w:color w:val="00274C"/>
                <w:position w:val="-2"/>
                <w:sz w:val="20"/>
                <w:szCs w:val="20"/>
              </w:rPr>
              <w:t xml:space="preserve">G</w:t>
            </w:r>
            <w:r>
              <w:rPr>
                <w:color w:val="00274C"/>
                <w:position w:val="-2"/>
                <w:sz w:val="20"/>
                <w:szCs w:val="20"/>
              </w:rPr>
              <w:t xml:space="preserve"> est sale, ne pas nettoyer mais remplacer les cartouches </w:t>
            </w:r>
            <w:r>
              <w:rPr>
                <w:b/>
                <w:bCs/>
                <w:color w:val="00274C"/>
                <w:position w:val="-2"/>
                <w:sz w:val="20"/>
                <w:szCs w:val="20"/>
              </w:rPr>
              <w:t xml:space="preserve">B</w:t>
            </w:r>
            <w:r>
              <w:rPr>
                <w:color w:val="00274C"/>
                <w:position w:val="-2"/>
                <w:sz w:val="20"/>
                <w:szCs w:val="20"/>
              </w:rPr>
              <w:t xml:space="preserve"> </w:t>
            </w:r>
            <w:r>
              <w:rPr>
                <w:b/>
                <w:bCs/>
                <w:color w:val="00274C"/>
                <w:position w:val="-2"/>
                <w:sz w:val="20"/>
                <w:szCs w:val="20"/>
              </w:rPr>
              <w:t xml:space="preserve">et</w:t>
            </w:r>
            <w:r>
              <w:rPr>
                <w:color w:val="00274C"/>
                <w:position w:val="-2"/>
                <w:sz w:val="20"/>
                <w:szCs w:val="20"/>
              </w:rPr>
              <w:t xml:space="preserve"> </w:t>
            </w:r>
            <w:r>
              <w:rPr>
                <w:b/>
                <w:bCs/>
                <w:color w:val="00274C"/>
                <w:position w:val="-2"/>
                <w:sz w:val="20"/>
                <w:szCs w:val="20"/>
              </w:rPr>
              <w:t xml:space="preserve">G.</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Composants pas nécessairement fournis par </w:t>
            </w:r>
            <w:r>
              <w:rPr>
                <w:b/>
                <w:bCs/>
                <w:color w:val="00274C"/>
                <w:position w:val="-2"/>
                <w:sz w:val="20"/>
                <w:szCs w:val="20"/>
              </w:rPr>
              <w:t xml:space="preserve">KOHLER</w:t>
            </w:r>
            <w:r>
              <w:rPr>
                <w:color w:val="00274C"/>
                <w:position w:val="-2"/>
                <w:sz w:val="20"/>
                <w:szCs w:val="20"/>
              </w:rPr>
              <w:t xml:space="preserve"> .</w:t>
            </w:r>
          </w:p>
          <w:p/>
          <w:p/>
          <w:p/>
          <w:p/>
          <w:p>
            <w:pPr>
              <w:numPr>
                <w:ilvl w:val="0"/>
                <w:numId w:val="51583518"/>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51583518"/>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51583518"/>
              </w:numPr>
              <w:spacing w:before="0" w:after="0" w:line="262" w:lineRule="auto"/>
              <w:jc w:val="left"/>
              <w:rPr>
                <w:color w:val="00274C"/>
                <w:sz w:val="20"/>
                <w:szCs w:val="20"/>
              </w:rPr>
            </w:pPr>
            <w:r>
              <w:rPr>
                <w:color w:val="00274C"/>
                <w:position w:val="-2"/>
                <w:sz w:val="20"/>
                <w:szCs w:val="20"/>
              </w:rPr>
              <w:t xml:space="preserve">Nettoyer entièrement les composants </w:t>
            </w:r>
            <w:r>
              <w:rPr>
                <w:b/>
                <w:bCs/>
                <w:color w:val="00274C"/>
                <w:position w:val="-2"/>
                <w:sz w:val="20"/>
                <w:szCs w:val="20"/>
              </w:rPr>
              <w:t xml:space="preserve">A</w:t>
            </w:r>
            <w:r>
              <w:rPr>
                <w:color w:val="00274C"/>
                <w:position w:val="-2"/>
                <w:sz w:val="20"/>
                <w:szCs w:val="20"/>
              </w:rPr>
              <w:t xml:space="preserve"> et </w:t>
            </w:r>
            <w:r>
              <w:rPr>
                <w:b/>
                <w:bCs/>
                <w:color w:val="00274C"/>
                <w:position w:val="-2"/>
                <w:sz w:val="20"/>
                <w:szCs w:val="20"/>
              </w:rPr>
              <w:t xml:space="preserve">D</w:t>
            </w:r>
            <w:r>
              <w:rPr>
                <w:color w:val="00274C"/>
                <w:position w:val="-2"/>
                <w:sz w:val="20"/>
                <w:szCs w:val="20"/>
              </w:rPr>
              <w:t xml:space="preserve"> à l'aide d'un chiffon humide.</w:t>
            </w:r>
          </w:p>
          <w:p>
            <w:pPr>
              <w:numPr>
                <w:ilvl w:val="0"/>
                <w:numId w:val="51583518"/>
              </w:numPr>
              <w:spacing w:before="0" w:after="0" w:line="262" w:lineRule="auto"/>
              <w:jc w:val="left"/>
              <w:rPr>
                <w:color w:val="00274C"/>
                <w:sz w:val="20"/>
                <w:szCs w:val="20"/>
              </w:rPr>
            </w:pPr>
            <w:r>
              <w:rPr>
                <w:b/>
                <w:bCs/>
                <w:color w:val="00274C"/>
                <w:position w:val="-2"/>
                <w:sz w:val="20"/>
                <w:szCs w:val="20"/>
              </w:rPr>
              <w:t xml:space="preserve">Ne pas utiliser d'air comprimé</w:t>
            </w:r>
            <w:r>
              <w:rPr>
                <w:color w:val="00274C"/>
                <w:position w:val="-2"/>
                <w:sz w:val="20"/>
                <w:szCs w:val="20"/>
              </w:rPr>
              <w:t xml:space="preserve"> , taper, légèrement et plusieurs fois, la partie frontale </w:t>
            </w:r>
            <w:r>
              <w:rPr>
                <w:b/>
                <w:bCs/>
                <w:color w:val="00274C"/>
                <w:position w:val="-2"/>
                <w:sz w:val="20"/>
                <w:szCs w:val="20"/>
              </w:rPr>
              <w:t xml:space="preserve">E</w:t>
            </w:r>
            <w:r>
              <w:rPr>
                <w:color w:val="00274C"/>
                <w:position w:val="-2"/>
                <w:sz w:val="20"/>
                <w:szCs w:val="20"/>
              </w:rPr>
              <w:t xml:space="preserve"> sur une surface plate.</w:t>
            </w:r>
          </w:p>
          <w:p>
            <w:pPr>
              <w:numPr>
                <w:ilvl w:val="0"/>
                <w:numId w:val="51583518"/>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w:t>
            </w:r>
            <w:r>
              <w:rPr>
                <w:b/>
                <w:bCs/>
                <w:color w:val="00274C"/>
                <w:position w:val="-2"/>
                <w:sz w:val="20"/>
                <w:szCs w:val="20"/>
              </w:rPr>
              <w:t xml:space="preserve">G et B.</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76759262" name="name73305e6a43e057556"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9155e6a43e05755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144842" name="name99865e6a43e06713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545e6a43e0671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18245e6a43e067701"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701281" name="name12365e6a43e08a2f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545e6a43e08a2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4105e6a43e08ad6f"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Porter des lunettes de protection en cas d'utilisation d'air comprimé.</w:t>
            </w:r>
          </w:p>
          <w:p>
            <w:pPr>
              <w:numPr>
                <w:ilvl w:val="0"/>
                <w:numId w:val="51583510"/>
              </w:numPr>
              <w:spacing w:before="0" w:after="0" w:line="262" w:lineRule="auto"/>
              <w:jc w:val="left"/>
              <w:rPr>
                <w:color w:val="00274C"/>
                <w:sz w:val="20"/>
                <w:szCs w:val="20"/>
              </w:rPr>
            </w:pPr>
            <w:r>
              <w:rPr>
                <w:color w:val="00274C"/>
                <w:position w:val="-2"/>
                <w:sz w:val="20"/>
                <w:szCs w:val="20"/>
              </w:rPr>
              <w:t xml:space="preserve">La surface d'échange du radiateur doit être propre des deux côtés.</w:t>
            </w:r>
          </w:p>
          <w:p/>
          <w:p/>
          <w:p>
            <w:pPr>
              <w:numPr>
                <w:ilvl w:val="0"/>
                <w:numId w:val="51583519"/>
              </w:numPr>
              <w:spacing w:before="0" w:after="0" w:line="262" w:lineRule="auto"/>
              <w:jc w:val="left"/>
              <w:rPr>
                <w:color w:val="00274C"/>
                <w:sz w:val="20"/>
                <w:szCs w:val="20"/>
              </w:rPr>
            </w:pPr>
            <w:r>
              <w:rPr>
                <w:color w:val="00274C"/>
                <w:position w:val="-2"/>
                <w:sz w:val="20"/>
                <w:szCs w:val="20"/>
              </w:rPr>
              <w:t xml:space="preserve">Contrôler les surfaces d'échange du radiateur </w:t>
            </w:r>
            <w:r>
              <w:rPr>
                <w:b/>
                <w:bCs/>
                <w:color w:val="00274C"/>
                <w:position w:val="-2"/>
                <w:sz w:val="20"/>
                <w:szCs w:val="20"/>
              </w:rPr>
              <w:t xml:space="preserve">D</w:t>
            </w:r>
            <w:r>
              <w:rPr>
                <w:color w:val="00274C"/>
                <w:position w:val="-2"/>
                <w:sz w:val="20"/>
                <w:szCs w:val="20"/>
              </w:rPr>
              <w:t xml:space="preserve"> .</w:t>
            </w:r>
          </w:p>
          <w:p>
            <w:pPr>
              <w:numPr>
                <w:ilvl w:val="0"/>
                <w:numId w:val="51583519"/>
              </w:numPr>
              <w:spacing w:before="0" w:after="0" w:line="262" w:lineRule="auto"/>
              <w:jc w:val="left"/>
              <w:rPr>
                <w:color w:val="00274C"/>
                <w:sz w:val="20"/>
                <w:szCs w:val="20"/>
              </w:rPr>
            </w:pPr>
            <w:r>
              <w:rPr>
                <w:color w:val="00274C"/>
                <w:position w:val="-2"/>
                <w:sz w:val="20"/>
                <w:szCs w:val="20"/>
              </w:rPr>
              <w:t xml:space="preserve">Si elles sont encrassées, nettoyer les surfaces avec un pinceau imbibé d'un détergent spécifique.</w:t>
            </w:r>
          </w:p>
        </w:tc>
        <w:tc>
          <w:tcPr>
            <w:tcMar>
              <w:top w:w="150" w:type="dxa"/>
              <w:bottom w:w="150" w:type="dxa"/>
            </w:tcMar>
            <w:vAlign w:val="top"/>
          </w:tcPr>
          <w:p>
            <w:r>
              <w:rPr>
                <w:position w:val="-226"/>
              </w:rPr>
              <w:drawing>
                <wp:inline distT="0" distB="0" distL="0" distR="0">
                  <wp:extent cx="2232000" cy="1483200"/>
                  <wp:docPr id="28797812" name="name78755e6a43e09dafc"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5545e6a43e09daf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180541" name="name88845e6a43e0b196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695e6a43e0b19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8535e6a43e0b24c7"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89549" name="name63465e6a43e0c388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965e6a43e0c38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2355e6a43e0c3dc9"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427973" name="name19585e6a43e0d980d"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2575e6a43e0d9806"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Vérifier l'intégrité des:</w:t>
            </w:r>
          </w:p>
          <w:p>
            <w:pPr>
              <w:widowControl w:val="on"/>
              <w:pBdr/>
              <w:spacing w:before="0" w:after="0" w:line="262" w:lineRule="auto"/>
              <w:ind w:left="0" w:right="0"/>
              <w:jc w:val="left"/>
              <w:textAlignment w:val="center"/>
            </w:pPr>
            <w:r>
              <w:rPr>
                <w:color w:val="00274C"/>
                <w:position w:val="-2"/>
                <w:sz w:val="20"/>
                <w:szCs w:val="20"/>
              </w:rPr>
              <w:br/>
              <w:t xml:space="preserve">- Tuyaux pour le circuit du carburant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Manchons pour le circuit de refroidissement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Tuyaux pour le circuit du reniflard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Manchons pour le circuit de l'air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Manchon pour le circuit de retour d'huile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53963643" name="name34505e6a43e0ef0d8"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20345e6a43e0ef0d3"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réfrigérant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988156" name="name63265e6a43e10ca7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535e6a43e10ca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0245e6a43e10cfd4"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690504" name="name63305e6a43e11cdb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705e6a43e11cd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7995e6a43e11d9f2"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48605" name="name17025e6a43e13100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035e6a43e1310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583520"/>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51583520"/>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p>
          <w:p>
            <w:pPr>
              <w:numPr>
                <w:ilvl w:val="0"/>
                <w:numId w:val="51583520"/>
              </w:numPr>
              <w:spacing w:before="0" w:after="0" w:line="262" w:lineRule="auto"/>
              <w:jc w:val="left"/>
              <w:rPr>
                <w:color w:val="00274C"/>
                <w:sz w:val="20"/>
                <w:szCs w:val="20"/>
              </w:rPr>
            </w:pPr>
            <w:r>
              <w:rPr>
                <w:b/>
                <w:bCs/>
                <w:color w:val="00274C"/>
                <w:position w:val="-2"/>
                <w:sz w:val="20"/>
                <w:szCs w:val="20"/>
              </w:rPr>
              <w:t xml:space="preserve">Remplir si nécessaire.</w:t>
            </w:r>
          </w:p>
          <w:p>
            <w:pPr>
              <w:numPr>
                <w:ilvl w:val="0"/>
                <w:numId w:val="51583520"/>
              </w:numPr>
              <w:spacing w:before="0" w:after="0" w:line="262" w:lineRule="auto"/>
              <w:jc w:val="left"/>
              <w:rPr>
                <w:color w:val="00274C"/>
                <w:sz w:val="20"/>
                <w:szCs w:val="20"/>
              </w:rPr>
            </w:pPr>
            <w:r>
              <w:rPr>
                <w:color w:val="00274C"/>
                <w:position w:val="-2"/>
                <w:sz w:val="20"/>
                <w:szCs w:val="20"/>
              </w:rPr>
              <w:t xml:space="preserve">Ne pas remplir complètement le radiateur mais laisser un volume libre adéquat pour l'expansion du réfrigérant.</w:t>
            </w:r>
          </w:p>
          <w:p>
            <w:pPr>
              <w:numPr>
                <w:ilvl w:val="0"/>
                <w:numId w:val="51583520"/>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du radiateur.</w:t>
            </w:r>
          </w:p>
          <w:p>
            <w:pPr>
              <w:numPr>
                <w:ilvl w:val="0"/>
                <w:numId w:val="51583520"/>
              </w:numPr>
              <w:spacing w:before="0" w:after="0" w:line="262" w:lineRule="auto"/>
              <w:jc w:val="left"/>
              <w:rPr>
                <w:color w:val="00274C"/>
                <w:sz w:val="20"/>
                <w:szCs w:val="20"/>
              </w:rPr>
            </w:pPr>
            <w:r>
              <w:rPr>
                <w:color w:val="00274C"/>
                <w:position w:val="-2"/>
                <w:sz w:val="20"/>
                <w:szCs w:val="20"/>
              </w:rPr>
              <w:t xml:space="preserve">Pour les moteurs pourvus d'une cuve d'expansion </w:t>
            </w:r>
            <w:r>
              <w:rPr>
                <w:b/>
                <w:bCs/>
                <w:color w:val="00274C"/>
                <w:position w:val="-2"/>
                <w:sz w:val="20"/>
                <w:szCs w:val="20"/>
              </w:rPr>
              <w:t xml:space="preserve">(B)</w:t>
            </w:r>
            <w:r>
              <w:rPr>
                <w:color w:val="00274C"/>
                <w:position w:val="-2"/>
                <w:sz w:val="20"/>
                <w:szCs w:val="20"/>
              </w:rPr>
              <w:t xml:space="preserve"> , contrôler que le niveau du </w:t>
            </w:r>
            <w:bookmarkStart w:id="65671815" w:name="result_box"/>
            <w:bookmarkEnd w:id="65671815"/>
            <w:r>
              <w:rPr>
                <w:color w:val="00274C"/>
                <w:position w:val="-2"/>
                <w:sz w:val="20"/>
                <w:szCs w:val="20"/>
              </w:rPr>
              <w:t xml:space="preserve">réfrigérant</w:t>
            </w:r>
            <w:r>
              <w:rPr>
                <w:color w:val="00274C"/>
                <w:position w:val="-2"/>
                <w:sz w:val="20"/>
                <w:szCs w:val="20"/>
              </w:rPr>
              <w:t xml:space="preserve"> soit proche de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84355e6a43e1317c3"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646961" name="name27325e6a43e1418d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175e6a43e1418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r>
              <w:rPr>
                <w:position w:val="-226"/>
              </w:rPr>
              <w:drawing>
                <wp:inline distT="0" distB="0" distL="0" distR="0">
                  <wp:extent cx="2232000" cy="1483200"/>
                  <wp:docPr id="83929853" name="name47265e6a43e155030"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39605e6a43e15502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17580155" name="name42585e6a43e168ba6"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18575e6a43e168ba2"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354558" name="name62125e6a43e17f6b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885e6a43e17f6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58205e6a43e17fbf5"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Contrôle</w:t>
            </w:r>
          </w:p>
          <w:p>
            <w:pPr>
              <w:numPr>
                <w:ilvl w:val="0"/>
                <w:numId w:val="51583521"/>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w:t>
            </w:r>
            <w:r>
              <w:rPr>
                <w:b/>
                <w:bCs/>
                <w:color w:val="00274C"/>
                <w:position w:val="-2"/>
                <w:sz w:val="20"/>
                <w:szCs w:val="20"/>
              </w:rPr>
              <w:t xml:space="preserve">la remplacer</w:t>
            </w:r>
            <w:r>
              <w:rPr>
                <w:color w:val="00274C"/>
                <w:position w:val="-2"/>
                <w:sz w:val="20"/>
                <w:szCs w:val="20"/>
              </w:rPr>
              <w:t xml:space="preserve"> .</w:t>
            </w:r>
          </w:p>
          <w:p>
            <w:pPr>
              <w:numPr>
                <w:ilvl w:val="0"/>
                <w:numId w:val="51583521"/>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en direction de la flèche </w:t>
            </w:r>
            <w:r>
              <w:rPr>
                <w:b/>
                <w:bCs/>
                <w:color w:val="00274C"/>
                <w:position w:val="-2"/>
                <w:sz w:val="20"/>
                <w:szCs w:val="20"/>
              </w:rPr>
              <w:t xml:space="preserve">G</w:t>
            </w:r>
            <w:r>
              <w:rPr>
                <w:color w:val="00274C"/>
                <w:position w:val="-2"/>
                <w:sz w:val="20"/>
                <w:szCs w:val="20"/>
              </w:rPr>
              <w:t xml:space="preserve"> , d'environ 10 kg au le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Dans le cas contraire, effectuer le réglage.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Réglage</w:t>
            </w:r>
          </w:p>
          <w:p>
            <w:pPr>
              <w:numPr>
                <w:ilvl w:val="0"/>
                <w:numId w:val="51583522"/>
              </w:numPr>
              <w:spacing w:before="0" w:after="0" w:line="262" w:lineRule="auto"/>
              <w:jc w:val="left"/>
              <w:rPr>
                <w:color w:val="00274C"/>
                <w:sz w:val="20"/>
                <w:szCs w:val="20"/>
              </w:rPr>
            </w:pPr>
            <w:r>
              <w:rPr>
                <w:color w:val="00274C"/>
                <w:position w:val="-2"/>
                <w:sz w:val="20"/>
                <w:szCs w:val="20"/>
              </w:rPr>
              <w:br/>
              <w:br/>
              <w:t xml:space="preserve">Desserrer les boulons de fixation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51583522"/>
              </w:numPr>
              <w:spacing w:before="0" w:after="0" w:line="262" w:lineRule="auto"/>
              <w:jc w:val="left"/>
              <w:rPr>
                <w:color w:val="00274C"/>
                <w:sz w:val="20"/>
                <w:szCs w:val="20"/>
              </w:rPr>
            </w:pPr>
            <w:r>
              <w:rPr>
                <w:color w:val="00274C"/>
                <w:position w:val="-2"/>
                <w:sz w:val="20"/>
                <w:szCs w:val="20"/>
              </w:rPr>
              <w:t xml:space="preserve">Tirer l'alternateur vers l'extérieur (dans le sens de la flèche </w:t>
            </w:r>
            <w:r>
              <w:rPr>
                <w:b/>
                <w:bCs/>
                <w:color w:val="00274C"/>
                <w:position w:val="-2"/>
                <w:sz w:val="20"/>
                <w:szCs w:val="20"/>
              </w:rPr>
              <w:t xml:space="preserve">D</w:t>
            </w:r>
            <w:r>
              <w:rPr>
                <w:color w:val="00274C"/>
                <w:position w:val="-2"/>
                <w:sz w:val="20"/>
                <w:szCs w:val="20"/>
              </w:rPr>
              <w:t xml:space="preserve"> ), pour mettre la courroie sous tension.</w:t>
            </w:r>
          </w:p>
          <w:p>
            <w:pPr>
              <w:numPr>
                <w:ilvl w:val="0"/>
                <w:numId w:val="51583522"/>
              </w:numPr>
              <w:spacing w:before="0" w:after="0" w:line="262" w:lineRule="auto"/>
              <w:jc w:val="left"/>
              <w:rPr>
                <w:color w:val="00274C"/>
                <w:sz w:val="20"/>
                <w:szCs w:val="20"/>
              </w:rPr>
            </w:pPr>
            <w:r>
              <w:rPr>
                <w:color w:val="00274C"/>
                <w:position w:val="-2"/>
                <w:sz w:val="20"/>
                <w:szCs w:val="20"/>
              </w:rPr>
              <w:t xml:space="preserve">En maintenant la courroie sous tension, serrer les boulons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51583522"/>
              </w:numPr>
              <w:spacing w:before="0" w:after="0" w:line="262" w:lineRule="auto"/>
              <w:jc w:val="left"/>
              <w:rPr>
                <w:color w:val="00274C"/>
                <w:sz w:val="20"/>
                <w:szCs w:val="20"/>
              </w:rPr>
            </w:pPr>
            <w:r>
              <w:rPr>
                <w:color w:val="00274C"/>
                <w:position w:val="-2"/>
                <w:sz w:val="20"/>
                <w:szCs w:val="20"/>
              </w:rPr>
              <w:t xml:space="preserve">Serrer les boulons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et </w:t>
            </w:r>
            <w:r>
              <w:rPr>
                <w:b/>
                <w:bCs/>
                <w:color w:val="00274C"/>
                <w:position w:val="-2"/>
                <w:sz w:val="20"/>
                <w:szCs w:val="20"/>
              </w:rPr>
              <w:t xml:space="preserve">C</w:t>
            </w:r>
            <w:r>
              <w:rPr>
                <w:color w:val="00274C"/>
                <w:position w:val="-2"/>
                <w:sz w:val="20"/>
                <w:szCs w:val="20"/>
              </w:rPr>
              <w:t xml:space="preserve"> (couple de serrage de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en séquence avec la clé dynamométrique </w:t>
            </w:r>
            <w:r>
              <w:rPr>
                <w:b/>
                <w:bCs/>
                <w:color w:val="00274C"/>
                <w:position w:val="-2"/>
                <w:sz w:val="20"/>
                <w:szCs w:val="20"/>
              </w:rPr>
              <w:t xml:space="preserve">E</w:t>
            </w:r>
            <w:r>
              <w:rPr>
                <w:color w:val="00274C"/>
                <w:position w:val="-2"/>
                <w:sz w:val="20"/>
                <w:szCs w:val="20"/>
              </w:rPr>
              <w:t xml:space="preserve"> .</w:t>
            </w:r>
          </w:p>
          <w:p>
            <w:pPr>
              <w:numPr>
                <w:ilvl w:val="0"/>
                <w:numId w:val="51583522"/>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d'environ 10 kg en direction de la flèche </w:t>
            </w:r>
            <w:r>
              <w:rPr>
                <w:b/>
                <w:bCs/>
                <w:color w:val="00274C"/>
                <w:position w:val="-2"/>
                <w:sz w:val="20"/>
                <w:szCs w:val="20"/>
              </w:rPr>
              <w:t xml:space="preserve">G</w:t>
            </w:r>
            <w:r>
              <w:rPr>
                <w:color w:val="00274C"/>
                <w:position w:val="-2"/>
                <w:sz w:val="20"/>
                <w:szCs w:val="20"/>
              </w:rPr>
              <w:t xml:space="preserve"> , au niveau du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Au bout de quelques minutes de fonctionnement du moteur, le laisser refroidir à température ambiante et répéter les opérations </w:t>
            </w:r>
            <w:r>
              <w:rPr>
                <w:b/>
                <w:bCs/>
                <w:color w:val="00274C"/>
                <w:position w:val="-2"/>
                <w:sz w:val="20"/>
                <w:szCs w:val="20"/>
              </w:rPr>
              <w:t xml:space="preserve">2, 3, 4</w:t>
            </w:r>
            <w:r>
              <w:rPr>
                <w:color w:val="00274C"/>
                <w:position w:val="-2"/>
                <w:sz w:val="20"/>
                <w:szCs w:val="20"/>
              </w:rPr>
              <w:t xml:space="preserve"> et </w:t>
            </w:r>
            <w:r>
              <w:rPr>
                <w:b/>
                <w:bCs/>
                <w:color w:val="00274C"/>
                <w:position w:val="-2"/>
                <w:sz w:val="20"/>
                <w:szCs w:val="20"/>
              </w:rPr>
              <w:t xml:space="preserve">5</w:t>
            </w:r>
            <w:r>
              <w:rPr>
                <w:color w:val="00274C"/>
                <w:position w:val="-2"/>
                <w:sz w:val="20"/>
                <w:szCs w:val="20"/>
              </w:rPr>
              <w:t xml:space="preserve"> si la tension de la courroie n'est pas comprise dans la plage des valeurs prescrites.</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S'adresser à un atelier autorisé </w:t>
            </w:r>
            <w:r>
              <w:rPr>
                <w:b/>
                <w:bCs/>
                <w:color w:val="00274C"/>
                <w:position w:val="-2"/>
                <w:sz w:val="20"/>
                <w:szCs w:val="20"/>
              </w:rPr>
              <w:t xml:space="preserve">KOHLER</w:t>
            </w:r>
            <w:r>
              <w:rPr>
                <w:color w:val="00274C"/>
                <w:position w:val="-2"/>
                <w:sz w:val="20"/>
                <w:szCs w:val="20"/>
              </w:rPr>
              <w:t xml:space="preserve"> pour le remplacement.</w:t>
            </w:r>
          </w:p>
        </w:tc>
        <w:tc>
          <w:tcPr>
            <w:tcMar>
              <w:top w:w="150" w:type="dxa"/>
              <w:bottom w:w="150" w:type="dxa"/>
            </w:tcMar>
            <w:vAlign w:val="top"/>
          </w:tcPr>
          <w:p>
            <w:r>
              <w:rPr>
                <w:position w:val="-224"/>
              </w:rPr>
              <w:drawing>
                <wp:inline distT="0" distB="0" distL="0" distR="0">
                  <wp:extent cx="2232000" cy="1468800"/>
                  <wp:docPr id="85106703" name="name23545e6a43e194e92"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78165e6a43e194e8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73196983" name="name76585e6a43e1a9f4e"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14075e6a43e1a9f4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78592475" name="name18675e6a43e1bd4f2"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45065e6a43e1bd4e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512269" name="name88455e6a43e1d216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475e6a43e1d21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9815e6a43e1d2d44"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706616" name="name31315e6a43e1e2fa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085e6a43e1e2f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39795e6a43e1e361c"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51583523"/>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Fig. 5.14 et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583523"/>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149</w:t>
            </w:r>
            <w:r>
              <w:rPr>
                <w:color w:val="00274C"/>
                <w:position w:val="-2"/>
                <w:sz w:val="20"/>
                <w:szCs w:val="20"/>
              </w:rPr>
              <w:t xml:space="preserve"> et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26313718" name="name65335e6a43e209846"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44315e6a43e20983d"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97845438" name="name48525e6a43e2205fc"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47815e6a43e2205f3"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972138" name="name42435e6a43e23242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565e6a43e2324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6455e6a43e232f9c"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01338" name="name94715e6a43e24083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975e6a43e2408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17095e6a43e240d5b"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
          <w:p>
            <w:pPr>
              <w:numPr>
                <w:ilvl w:val="0"/>
                <w:numId w:val="51583524"/>
              </w:numPr>
              <w:spacing w:before="0" w:after="0" w:line="262" w:lineRule="auto"/>
              <w:jc w:val="left"/>
              <w:rPr>
                <w:color w:val="00274C"/>
                <w:sz w:val="20"/>
                <w:szCs w:val="20"/>
              </w:rPr>
            </w:pPr>
            <w:r>
              <w:rPr>
                <w:color w:val="00274C"/>
                <w:position w:val="-2"/>
                <w:sz w:val="20"/>
                <w:szCs w:val="20"/>
              </w:rPr>
              <w:t xml:space="preserve">Dévisser légèrement la vis papillon </w:t>
            </w:r>
            <w:r>
              <w:rPr>
                <w:b/>
                <w:bCs/>
                <w:color w:val="00274C"/>
                <w:position w:val="-2"/>
                <w:sz w:val="20"/>
                <w:szCs w:val="20"/>
              </w:rPr>
              <w:t xml:space="preserve">A</w:t>
            </w:r>
            <w:r>
              <w:rPr>
                <w:color w:val="00274C"/>
                <w:position w:val="-2"/>
                <w:sz w:val="20"/>
                <w:szCs w:val="20"/>
              </w:rPr>
              <w:t xml:space="preserve"> sans la démonter.</w:t>
            </w:r>
          </w:p>
          <w:p>
            <w:pPr>
              <w:numPr>
                <w:ilvl w:val="0"/>
                <w:numId w:val="51583524"/>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51583524"/>
              </w:numPr>
              <w:spacing w:before="0" w:after="0" w:line="262" w:lineRule="auto"/>
              <w:jc w:val="left"/>
              <w:rPr>
                <w:color w:val="00274C"/>
                <w:sz w:val="20"/>
                <w:szCs w:val="20"/>
              </w:rPr>
            </w:pPr>
            <w:r>
              <w:rPr>
                <w:color w:val="00274C"/>
                <w:position w:val="-2"/>
                <w:sz w:val="20"/>
                <w:szCs w:val="20"/>
              </w:rPr>
              <w:t xml:space="preserve">Visser la vis papillon </w:t>
            </w:r>
            <w:r>
              <w:rPr>
                <w:b/>
                <w:bCs/>
                <w:color w:val="00274C"/>
                <w:position w:val="-2"/>
                <w:sz w:val="20"/>
                <w:szCs w:val="20"/>
              </w:rPr>
              <w:t xml:space="preserve">A</w:t>
            </w:r>
            <w:r>
              <w:rPr>
                <w:color w:val="00274C"/>
                <w:position w:val="-2"/>
                <w:sz w:val="20"/>
                <w:szCs w:val="20"/>
              </w:rPr>
              <w:t xml:space="preserve"> , dès que le carburant s'écoule au dehors.</w:t>
            </w:r>
          </w:p>
        </w:tc>
        <w:tc>
          <w:tcPr>
            <w:tcMar>
              <w:top w:w="150" w:type="dxa"/>
              <w:bottom w:w="150" w:type="dxa"/>
            </w:tcMar>
            <w:vAlign w:val="top"/>
          </w:tcPr>
          <w:p>
            <w:r>
              <w:rPr>
                <w:position w:val="-224"/>
              </w:rPr>
              <w:drawing>
                <wp:inline distT="0" distB="0" distL="0" distR="0">
                  <wp:extent cx="2232000" cy="1476000"/>
                  <wp:docPr id="63351320" name="name47305e6a43e2581b3"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32495e6a43e2581a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702016" name="name96035e6a43e267a2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945e6a43e267a2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583510"/>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 </w:t>
      </w:r>
      <w:hyperlink r:id="rId45265e6a43e26852f"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51583510"/>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 </w:t>
      </w:r>
      <w:hyperlink r:id="rId96735e6a43e2685c1"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51583510"/>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51583510"/>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51583510"/>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51583510"/>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 Par. 5.13.</w:t>
      </w:r>
    </w:p>
    <w:p>
      <w:pPr>
        <w:numPr>
          <w:ilvl w:val="0"/>
          <w:numId w:val="51583525"/>
        </w:numPr>
        <w:spacing w:before="0" w:after="0" w:line="240" w:lineRule="auto"/>
        <w:jc w:val="left"/>
        <w:rPr>
          <w:color w:val="00274C"/>
          <w:sz w:val="20"/>
          <w:szCs w:val="20"/>
        </w:rPr>
      </w:pPr>
      <w:r>
        <w:rPr>
          <w:color w:val="00274C"/>
          <w:sz w:val="20"/>
          <w:szCs w:val="20"/>
        </w:rPr>
        <w:t xml:space="preserve">Changer l'huile moteur </w:t>
      </w:r>
      <w:hyperlink r:id="rId41415e6a43e269d75" w:history="1">
        <w:r>
          <w:rPr>
            <w:b/>
            <w:bCs/>
            <w:color w:val="0000FF"/>
            <w:sz w:val="20"/>
            <w:szCs w:val="20"/>
            <w:u w:val="single"/>
          </w:rPr>
          <w:t xml:space="preserve">(Par. 6.1)</w:t>
        </w:r>
      </w:hyperlink>
      <w:r>
        <w:rPr>
          <w:color w:val="00274C"/>
          <w:sz w:val="20"/>
          <w:szCs w:val="20"/>
        </w:rPr>
        <w:t xml:space="preserve"> .</w:t>
      </w:r>
    </w:p>
    <w:p>
      <w:pPr>
        <w:numPr>
          <w:ilvl w:val="0"/>
          <w:numId w:val="51583525"/>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51583525"/>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51583525"/>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51583525"/>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51583525"/>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51583525"/>
        </w:numPr>
        <w:spacing w:before="0" w:after="0" w:line="240" w:lineRule="auto"/>
        <w:jc w:val="left"/>
        <w:rPr>
          <w:color w:val="00274C"/>
          <w:sz w:val="20"/>
          <w:szCs w:val="20"/>
        </w:rPr>
      </w:pPr>
      <w:r>
        <w:rPr>
          <w:color w:val="00274C"/>
          <w:sz w:val="20"/>
          <w:szCs w:val="20"/>
        </w:rPr>
        <w:t xml:space="preserve">Arrêter le moteur.</w:t>
      </w:r>
    </w:p>
    <w:p>
      <w:pPr>
        <w:numPr>
          <w:ilvl w:val="0"/>
          <w:numId w:val="51583525"/>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51583525"/>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51583525"/>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51583525"/>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51583525"/>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51583526"/>
        </w:numPr>
        <w:spacing w:before="0" w:after="0" w:line="240" w:lineRule="auto"/>
        <w:jc w:val="left"/>
        <w:rPr>
          <w:color w:val="00274C"/>
          <w:sz w:val="20"/>
          <w:szCs w:val="20"/>
        </w:rPr>
      </w:pPr>
      <w:r>
        <w:rPr>
          <w:color w:val="00274C"/>
          <w:sz w:val="20"/>
          <w:szCs w:val="20"/>
        </w:rPr>
        <w:t xml:space="preserve">Enlever la toile de protection.</w:t>
      </w:r>
    </w:p>
    <w:p>
      <w:pPr>
        <w:numPr>
          <w:ilvl w:val="0"/>
          <w:numId w:val="51583526"/>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51583526"/>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51583526"/>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51583526"/>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51583526"/>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51583526"/>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51583526"/>
        </w:numPr>
        <w:spacing w:before="0" w:after="0" w:line="240" w:lineRule="auto"/>
        <w:jc w:val="left"/>
        <w:rPr>
          <w:color w:val="00274C"/>
          <w:sz w:val="20"/>
          <w:szCs w:val="20"/>
        </w:rPr>
      </w:pPr>
      <w:r>
        <w:rPr>
          <w:color w:val="00274C"/>
          <w:sz w:val="20"/>
          <w:szCs w:val="20"/>
        </w:rPr>
        <w:t xml:space="preserve">Arrêter le moteur avec l'huile encore chaude </w:t>
      </w:r>
      <w:hyperlink r:id="rId75865e6a43e26a4ec" w:history="1">
        <w:r>
          <w:rPr>
            <w:b/>
            <w:bCs/>
            <w:color w:val="0000FF"/>
            <w:sz w:val="20"/>
            <w:szCs w:val="20"/>
            <w:u w:val="single"/>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02112" name="name41265e6a43e27a07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925e6a43e27a06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36295e6a43e27afe7" w:history="1">
        <w:r>
          <w:rPr>
            <w:b/>
            <w:bCs/>
            <w:color w:val="0000FF"/>
            <w:sz w:val="20"/>
            <w:szCs w:val="20"/>
            <w:u w:val="single"/>
          </w:rPr>
          <w:t xml:space="preserve">Par. 5.2</w:t>
        </w:r>
      </w:hyperlink>
      <w:r>
        <w:rPr>
          <w:color w:val="00274C"/>
          <w:sz w:val="20"/>
          <w:szCs w:val="20"/>
        </w:rPr>
        <w:t xml:space="preserve"> .</w:t>
      </w:r>
    </w:p>
    <w:p>
      <w:pPr>
        <w:numPr>
          <w:ilvl w:val="0"/>
          <w:numId w:val="51583526"/>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51583526"/>
        </w:numPr>
        <w:spacing w:before="0" w:after="0" w:line="240" w:lineRule="auto"/>
        <w:jc w:val="left"/>
        <w:rPr>
          <w:color w:val="00274C"/>
          <w:sz w:val="20"/>
          <w:szCs w:val="20"/>
        </w:rPr>
      </w:pPr>
      <w:r>
        <w:rPr>
          <w:color w:val="00274C"/>
          <w:sz w:val="20"/>
          <w:szCs w:val="20"/>
        </w:rPr>
        <w:t xml:space="preserve">Introduire de l'huile neuve </w:t>
      </w:r>
      <w:hyperlink r:id="rId96025e6a43e27b11f" w:history="1">
        <w:r>
          <w:rPr>
            <w:b/>
            <w:bCs/>
            <w:color w:val="0000FF"/>
            <w:sz w:val="20"/>
            <w:szCs w:val="20"/>
            <w:u w:val="single"/>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51583526"/>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59334427" w:name="result_box"/>
      <w:bookmarkEnd w:id="59334427"/>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42155e6a43e27b284" w:history="1">
        <w:r>
          <w:rPr>
            <w:b/>
            <w:bCs/>
            <w:color w:val="0000FF"/>
            <w:sz w:val="20"/>
            <w:szCs w:val="20"/>
            <w:u w:val="single"/>
          </w:rPr>
          <w:t xml:space="preserve">(Par. 4.6)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Effectuer les opérations suivantes si a machine est destinée à rester inutilisée pendant un certain temps.</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Opérations concernant le moteur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OPÉRATION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158351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 lieu doit être sec et frais pendant toute la période d’inutilisation de la machine.</w:t>
                  </w:r>
                </w:p>
                <w:p>
                  <w:pPr>
                    <w:numPr>
                      <w:ilvl w:val="0"/>
                      <w:numId w:val="5158351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déconnecter la batterie (avant de déconnecter la batterie, attendre au moins 5 min après l’arrêt du moteur).</w:t>
                  </w:r>
                </w:p>
                <w:p>
                  <w:pPr>
                    <w:numPr>
                      <w:ilvl w:val="0"/>
                      <w:numId w:val="5158351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exposé à la lumière directe du soleil.</w:t>
                  </w:r>
                </w:p>
                <w:p>
                  <w:pPr>
                    <w:numPr>
                      <w:ilvl w:val="0"/>
                      <w:numId w:val="5158351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158351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5158351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entre 2 et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158351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 point 1.</w:t>
                  </w:r>
                </w:p>
                <w:p>
                  <w:pPr>
                    <w:numPr>
                      <w:ilvl w:val="0"/>
                      <w:numId w:val="5158351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Par. 5.6.</w:t>
                  </w:r>
                </w:p>
                <w:p>
                  <w:pPr>
                    <w:numPr>
                      <w:ilvl w:val="0"/>
                      <w:numId w:val="5158351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au moins tous les 4 mois en effectuant les opérations décrites au point 1: Éviter les accélérations brusques au cours des premières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Amener le moteur à la température de travail en positionnant l’accélérateur aux 3/4 du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Laisser le moteur allumé au régime minimum de rotation pendant quelques minutes, puis l’arrêter.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158351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5158351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5158351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158351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aux points 1 et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158351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5158351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Vérifier la qualité du liquide de refroidissement au moyen des bandes de contrôle prévues à cet effet.</w:t>
                  </w:r>
                </w:p>
                <w:p>
                  <w:pPr>
                    <w:numPr>
                      <w:ilvl w:val="0"/>
                      <w:numId w:val="5158351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5158351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bl>
          <w:p/>
        </w:tc>
      </w:tr>
    </w:tbl>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352671" name="name45285e6a43e28e11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165e6a43e28e1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21809" name="name36455e6a43e2a1a1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855e6a43e2a1a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9665e6a43e2a1f59" w:history="1">
              <w:r>
                <w:rPr>
                  <w:b/>
                  <w:bCs/>
                  <w:color w:val="0000FF"/>
                  <w:position w:val="-2"/>
                  <w:sz w:val="20"/>
                  <w:szCs w:val="20"/>
                  <w:u w:val="single"/>
                </w:rPr>
                <w:t xml:space="preserve">Par. 3.2.2.</w:t>
              </w:r>
            </w:hyperlink>
          </w:p>
          <w:p>
            <w:pPr>
              <w:numPr>
                <w:ilvl w:val="0"/>
                <w:numId w:val="51583510"/>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51583510"/>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89655e6a43e2a1f9b" w:history="1">
              <w:r>
                <w:rPr>
                  <w:b/>
                  <w:bCs/>
                  <w:color w:val="0000FF"/>
                  <w:position w:val="-2"/>
                  <w:sz w:val="20"/>
                  <w:szCs w:val="20"/>
                  <w:u w:val="single"/>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583527"/>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51583527"/>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51583527"/>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51583527"/>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95745e6a43e2a20a1" w:history="1">
              <w:r>
                <w:rPr>
                  <w:b/>
                  <w:bCs/>
                  <w:color w:val="0000FF"/>
                  <w:position w:val="-2"/>
                  <w:sz w:val="20"/>
                  <w:szCs w:val="20"/>
                </w:rPr>
                <w:t xml:space="preserve">Par. 6.6 DÉMANTÈLEMENT ET DESTRUCTION</w:t>
              </w:r>
            </w:hyperlink>
            <w:r>
              <w:rPr>
                <w:color w:val="00274C"/>
                <w:position w:val="-2"/>
                <w:sz w:val="20"/>
                <w:szCs w:val="20"/>
              </w:rPr>
              <w:t xml:space="preserve"> ).</w:t>
            </w:r>
          </w:p>
          <w:p>
            <w:pPr>
              <w:numPr>
                <w:ilvl w:val="0"/>
                <w:numId w:val="51583527"/>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51583527"/>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35 Nm</w:t>
            </w:r>
            <w:r>
              <w:rPr>
                <w:color w:val="00274C"/>
                <w:position w:val="-2"/>
                <w:sz w:val="20"/>
                <w:szCs w:val="20"/>
              </w:rPr>
              <w:t xml:space="preserve"> ).</w:t>
            </w:r>
          </w:p>
          <w:p>
            <w:pPr>
              <w:numPr>
                <w:ilvl w:val="0"/>
                <w:numId w:val="51583527"/>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15605e6a43e2a211b" w:history="1">
              <w:r>
                <w:rPr>
                  <w:b/>
                  <w:bCs/>
                  <w:color w:val="0000FF"/>
                  <w:position w:val="-2"/>
                  <w:sz w:val="20"/>
                  <w:szCs w:val="20"/>
                  <w:u w:val="single"/>
                </w:rPr>
                <w:t xml:space="preserve">Par. 6.2</w:t>
              </w:r>
            </w:hyperlink>
            <w:r>
              <w:rPr>
                <w:color w:val="00274C"/>
                <w:position w:val="-2"/>
                <w:sz w:val="20"/>
                <w:szCs w:val="20"/>
              </w:rPr>
              <w:t xml:space="preserve"> du point 2 au point 5.</w:t>
            </w:r>
          </w:p>
          <w:p>
            <w:pPr>
              <w:numPr>
                <w:ilvl w:val="0"/>
                <w:numId w:val="51583527"/>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34815e6a43e2a213d" w:history="1">
              <w:r>
                <w:rPr>
                  <w:b/>
                  <w:bCs/>
                  <w:color w:val="0000FF"/>
                  <w:position w:val="-2"/>
                  <w:sz w:val="20"/>
                  <w:szCs w:val="20"/>
                </w:rPr>
                <w:t xml:space="preserve">Tab. 2.1</w:t>
              </w:r>
            </w:hyperlink>
            <w:r>
              <w:rPr>
                <w:color w:val="00274C"/>
                <w:position w:val="-2"/>
                <w:sz w:val="20"/>
                <w:szCs w:val="20"/>
              </w:rPr>
              <w:t xml:space="preserve"> et </w:t>
            </w:r>
            <w:hyperlink r:id="rId58765e6a43e2a214f" w:history="1">
              <w:r>
                <w:rPr>
                  <w:b/>
                  <w:bCs/>
                  <w:color w:val="0000FF"/>
                  <w:position w:val="-2"/>
                  <w:sz w:val="20"/>
                  <w:szCs w:val="20"/>
                </w:rPr>
                <w:t xml:space="preserve">Tab. 2.2</w:t>
              </w:r>
            </w:hyperlink>
            <w:r>
              <w:rPr>
                <w:color w:val="00274C"/>
                <w:position w:val="-2"/>
                <w:sz w:val="20"/>
                <w:szCs w:val="20"/>
              </w:rPr>
              <w:t xml:space="preserve"> ).</w:t>
            </w:r>
          </w:p>
          <w:p>
            <w:pPr>
              <w:numPr>
                <w:ilvl w:val="0"/>
                <w:numId w:val="51583527"/>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491340" name="name35335e6a43e2b554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535e6a43e2b55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51583528"/>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51583528"/>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51583528"/>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 ou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74230722" name="name37375e6a43e2c7b8e"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0235e6a43e2c7b8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36784625" name="name32495e6a43e2dd376"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95395e6a43e2dd36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94589353" name="name53335e6a43e2f421f"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77955e6a43e2f421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22407173" name="name15565e6a43e316c41"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75935e6a43e316c3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53605e6a43e317e7b"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964800" name="name36115e6a43e3468a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625e6a43e3468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9005e6a43e346eaa"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880879" name="name99385e6a43e35879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165e6a43e3587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51583510"/>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51583510"/>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55705e6a43e358c7a" w:history="1">
              <w:r>
                <w:rPr>
                  <w:b/>
                  <w:bCs/>
                  <w:color w:val="0000FF"/>
                  <w:position w:val="-2"/>
                  <w:sz w:val="20"/>
                  <w:szCs w:val="20"/>
                  <w:u w:val="single"/>
                </w:rPr>
                <w:t xml:space="preserve">Par. 6.6 DÉMANTÈLEMENT ET DESTRUCTION.</w:t>
              </w:r>
            </w:hyperlink>
          </w:p>
          <w:p/>
          <w:p/>
          <w:p>
            <w:pPr>
              <w:numPr>
                <w:ilvl w:val="0"/>
                <w:numId w:val="51583529"/>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51583530"/>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51583530"/>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26"/>
              </w:rPr>
              <w:drawing>
                <wp:inline distT="0" distB="0" distL="0" distR="0">
                  <wp:extent cx="2232000" cy="1483200"/>
                  <wp:docPr id="92978179" name="name73555e6a43e3711be"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70025e6a43e3711b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51583531"/>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98532539" name="name27375e6a43e383af8"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17225e6a43e383af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51583532"/>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52038197" name="name11655e6a43e399d9f"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53275e6a43e399d9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74435e6a43e39a5c9"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 à distance (en option)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739459" name="name68545e6a43e3adc2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495e6a43e3adc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7255e6a43e3ae299" w:history="1">
              <w:r>
                <w:rPr>
                  <w:b/>
                  <w:bCs/>
                  <w:color w:val="0000FF"/>
                  <w:position w:val="-2"/>
                  <w:sz w:val="20"/>
                  <w:szCs w:val="20"/>
                  <w:u w:val="single"/>
                </w:rPr>
                <w:t xml:space="preserve">Par. 3.2.2.</w:t>
              </w:r>
            </w:hyperlink>
          </w:p>
          <w:p>
            <w:pPr>
              <w:numPr>
                <w:ilvl w:val="0"/>
                <w:numId w:val="51583533"/>
              </w:numPr>
              <w:spacing w:before="0" w:after="0" w:line="262" w:lineRule="auto"/>
              <w:jc w:val="left"/>
              <w:rPr>
                <w:color w:val="00274C"/>
                <w:sz w:val="20"/>
                <w:szCs w:val="20"/>
              </w:rPr>
            </w:pPr>
            <w:r>
              <w:rPr>
                <w:color w:val="00274C"/>
                <w:position w:val="-2"/>
                <w:sz w:val="20"/>
                <w:szCs w:val="20"/>
              </w:rPr>
              <w:t xml:space="preserve">Dévisser et retirer la cartouche </w:t>
            </w:r>
            <w:r>
              <w:rPr>
                <w:b/>
                <w:bCs/>
                <w:color w:val="00274C"/>
                <w:position w:val="-2"/>
                <w:sz w:val="20"/>
                <w:szCs w:val="20"/>
              </w:rPr>
              <w:t xml:space="preserve">A</w:t>
            </w:r>
            <w:r>
              <w:rPr>
                <w:color w:val="00274C"/>
                <w:position w:val="-2"/>
                <w:sz w:val="20"/>
                <w:szCs w:val="20"/>
              </w:rPr>
              <w:t xml:space="preserve"> avec la clé prévue à cet effet.</w:t>
            </w:r>
          </w:p>
          <w:p>
            <w:pPr>
              <w:numPr>
                <w:ilvl w:val="0"/>
                <w:numId w:val="51583533"/>
              </w:numPr>
              <w:spacing w:before="0" w:after="0" w:line="262" w:lineRule="auto"/>
              <w:jc w:val="left"/>
              <w:rPr>
                <w:color w:val="00274C"/>
                <w:sz w:val="20"/>
                <w:szCs w:val="20"/>
              </w:rPr>
            </w:pPr>
            <w:r>
              <w:rPr>
                <w:color w:val="00274C"/>
                <w:position w:val="-2"/>
                <w:sz w:val="20"/>
                <w:szCs w:val="20"/>
              </w:rPr>
              <w:t xml:space="preserve">Graisser le joint et visser la cartouche neuve </w:t>
            </w:r>
            <w:r>
              <w:rPr>
                <w:b/>
                <w:bCs/>
                <w:color w:val="00274C"/>
                <w:position w:val="-2"/>
                <w:sz w:val="20"/>
                <w:szCs w:val="20"/>
              </w:rPr>
              <w:t xml:space="preserve">A</w:t>
            </w:r>
            <w:r>
              <w:rPr>
                <w:color w:val="00274C"/>
                <w:position w:val="-2"/>
                <w:sz w:val="20"/>
                <w:szCs w:val="20"/>
              </w:rPr>
              <w:t xml:space="preserve"> avec la clé prévue à cet effet.</w:t>
            </w:r>
          </w:p>
        </w:tc>
        <w:tc>
          <w:tcPr>
            <w:tcMar>
              <w:top w:w="150" w:type="dxa"/>
              <w:bottom w:w="150" w:type="dxa"/>
            </w:tcMar>
            <w:vAlign w:val="top"/>
          </w:tcPr>
          <w:p>
            <w:r>
              <w:rPr>
                <w:position w:val="-224"/>
              </w:rPr>
              <w:drawing>
                <wp:inline distT="0" distB="0" distL="0" distR="0">
                  <wp:extent cx="2232000" cy="1476000"/>
                  <wp:docPr id="96284872" name="name79665e6a43e3c83ee"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55515e6a43e3c83e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079137" name="name82225e6a43e3d9ce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215e6a43e3d9c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0695e6a43e3da1ce"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059867" name="name11155e6a43e3ea36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135e6a43e3ea3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51583510"/>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53015e6a43e3eae7c" w:history="1">
              <w:r>
                <w:rPr>
                  <w:b/>
                  <w:bCs/>
                  <w:color w:val="0000FF"/>
                  <w:position w:val="-2"/>
                  <w:sz w:val="20"/>
                  <w:szCs w:val="20"/>
                  <w:u w:val="single"/>
                </w:rPr>
                <w:t xml:space="preserve">Par. 6.6 DÉMANTÈLEMENT ET DESTRUCTION.</w:t>
              </w:r>
            </w:hyperlink>
          </w:p>
          <w:p>
            <w:pPr>
              <w:numPr>
                <w:ilvl w:val="0"/>
                <w:numId w:val="51583534"/>
              </w:numPr>
              <w:spacing w:before="0" w:after="0" w:line="262" w:lineRule="auto"/>
              <w:jc w:val="left"/>
              <w:rPr>
                <w:color w:val="00274C"/>
                <w:sz w:val="20"/>
                <w:szCs w:val="20"/>
              </w:rPr>
            </w:pPr>
            <w:r>
              <w:rPr>
                <w:color w:val="00274C"/>
                <w:position w:val="-2"/>
                <w:sz w:val="20"/>
                <w:szCs w:val="20"/>
              </w:rPr>
              <w:t xml:space="preserve"> Débrancher le câble </w:t>
            </w:r>
            <w:r>
              <w:rPr>
                <w:b/>
                <w:bCs/>
                <w:color w:val="00274C"/>
                <w:position w:val="-2"/>
                <w:sz w:val="20"/>
                <w:szCs w:val="20"/>
              </w:rPr>
              <w:t xml:space="preserve">A</w:t>
            </w:r>
            <w:r>
              <w:rPr>
                <w:color w:val="00274C"/>
                <w:position w:val="-2"/>
                <w:sz w:val="20"/>
                <w:szCs w:val="20"/>
              </w:rPr>
              <w:t xml:space="preserve"> du détecteur de présence d'eau </w:t>
            </w:r>
            <w:r>
              <w:rPr>
                <w:b/>
                <w:bCs/>
                <w:color w:val="00274C"/>
                <w:position w:val="-2"/>
                <w:sz w:val="20"/>
                <w:szCs w:val="20"/>
              </w:rPr>
              <w:t xml:space="preserve">C</w:t>
            </w:r>
            <w:r>
              <w:rPr>
                <w:color w:val="00274C"/>
                <w:position w:val="-2"/>
                <w:sz w:val="20"/>
                <w:szCs w:val="20"/>
              </w:rPr>
              <w:t xml:space="preserve"> .</w:t>
            </w:r>
          </w:p>
          <w:p>
            <w:pPr>
              <w:numPr>
                <w:ilvl w:val="0"/>
                <w:numId w:val="51583534"/>
              </w:numPr>
              <w:spacing w:before="0" w:after="0" w:line="262" w:lineRule="auto"/>
              <w:jc w:val="left"/>
              <w:rPr>
                <w:color w:val="00274C"/>
                <w:sz w:val="20"/>
                <w:szCs w:val="20"/>
              </w:rPr>
            </w:pPr>
            <w:r>
              <w:rPr>
                <w:color w:val="00274C"/>
                <w:position w:val="-2"/>
                <w:sz w:val="20"/>
                <w:szCs w:val="20"/>
              </w:rPr>
              <w:t xml:space="preserve">Dévisser le détecteur de présence d'eau </w:t>
            </w:r>
            <w:r>
              <w:rPr>
                <w:b/>
                <w:bCs/>
                <w:color w:val="00274C"/>
                <w:position w:val="-2"/>
                <w:sz w:val="20"/>
                <w:szCs w:val="20"/>
              </w:rPr>
              <w:t xml:space="preserve">C</w:t>
            </w:r>
            <w:r>
              <w:rPr>
                <w:color w:val="00274C"/>
                <w:position w:val="-2"/>
                <w:sz w:val="20"/>
                <w:szCs w:val="20"/>
              </w:rPr>
              <w:t xml:space="preserve"> de la cartouche </w:t>
            </w:r>
            <w:r>
              <w:rPr>
                <w:b/>
                <w:bCs/>
                <w:color w:val="00274C"/>
                <w:position w:val="-2"/>
                <w:sz w:val="20"/>
                <w:szCs w:val="20"/>
              </w:rPr>
              <w:t xml:space="preserve">B</w:t>
            </w:r>
            <w:r>
              <w:rPr>
                <w:color w:val="00274C"/>
                <w:position w:val="-2"/>
                <w:sz w:val="20"/>
                <w:szCs w:val="20"/>
              </w:rPr>
              <w:t xml:space="preserve"> .</w:t>
            </w:r>
          </w:p>
          <w:p>
            <w:pPr>
              <w:numPr>
                <w:ilvl w:val="0"/>
                <w:numId w:val="51583534"/>
              </w:numPr>
              <w:spacing w:before="0" w:after="0" w:line="262" w:lineRule="auto"/>
              <w:jc w:val="left"/>
              <w:rPr>
                <w:color w:val="00274C"/>
                <w:sz w:val="20"/>
                <w:szCs w:val="20"/>
              </w:rPr>
            </w:pPr>
            <w:r>
              <w:rPr>
                <w:color w:val="00274C"/>
                <w:position w:val="-2"/>
                <w:sz w:val="20"/>
                <w:szCs w:val="20"/>
              </w:rPr>
              <w:t xml:space="preserve">Dévisser la cartouche </w:t>
            </w:r>
            <w:r>
              <w:rPr>
                <w:b/>
                <w:bCs/>
                <w:color w:val="00274C"/>
                <w:position w:val="-2"/>
                <w:sz w:val="20"/>
                <w:szCs w:val="20"/>
              </w:rPr>
              <w:t xml:space="preserve">B</w:t>
            </w:r>
            <w:r>
              <w:rPr>
                <w:color w:val="00274C"/>
                <w:position w:val="-2"/>
                <w:sz w:val="20"/>
                <w:szCs w:val="20"/>
              </w:rPr>
              <w:t xml:space="preserve"> avec la clé prévue à cet effet </w:t>
            </w:r>
            <w:r>
              <w:rPr>
                <w:b/>
                <w:bCs/>
                <w:color w:val="00274C"/>
                <w:position w:val="-2"/>
                <w:sz w:val="20"/>
                <w:szCs w:val="20"/>
              </w:rPr>
              <w:t xml:space="preserve">F (Fig. 6.10)</w:t>
            </w:r>
            <w:r>
              <w:rPr>
                <w:color w:val="00274C"/>
                <w:position w:val="-2"/>
                <w:sz w:val="20"/>
                <w:szCs w:val="20"/>
              </w:rPr>
              <w:t xml:space="preserve"> .</w:t>
            </w:r>
          </w:p>
          <w:p>
            <w:pPr>
              <w:numPr>
                <w:ilvl w:val="0"/>
                <w:numId w:val="51583534"/>
              </w:numPr>
              <w:spacing w:before="0" w:after="0" w:line="262" w:lineRule="auto"/>
              <w:jc w:val="left"/>
              <w:rPr>
                <w:color w:val="00274C"/>
                <w:sz w:val="20"/>
                <w:szCs w:val="20"/>
              </w:rPr>
            </w:pPr>
            <w:r>
              <w:rPr>
                <w:color w:val="00274C"/>
                <w:position w:val="-2"/>
                <w:sz w:val="20"/>
                <w:szCs w:val="20"/>
              </w:rPr>
              <w:t xml:space="preserve">Huiler le joint D de la cartouche neuve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720451" name="name12365e6a43e40a8a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615e6a43e40a8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Ne pas remplir la cartouche neuve </w:t>
            </w:r>
            <w:r>
              <w:rPr>
                <w:b/>
                <w:bCs/>
                <w:color w:val="00274C"/>
                <w:position w:val="-2"/>
                <w:sz w:val="20"/>
                <w:szCs w:val="20"/>
              </w:rPr>
              <w:t xml:space="preserve">B</w:t>
            </w:r>
            <w:r>
              <w:rPr>
                <w:color w:val="00274C"/>
                <w:position w:val="-2"/>
                <w:sz w:val="20"/>
                <w:szCs w:val="20"/>
              </w:rPr>
              <w:t xml:space="preserve"> avec le carburant.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583534"/>
              </w:numPr>
              <w:spacing w:before="0" w:after="0" w:line="262" w:lineRule="auto"/>
              <w:jc w:val="left"/>
              <w:rPr>
                <w:color w:val="00274C"/>
                <w:sz w:val="20"/>
                <w:szCs w:val="20"/>
              </w:rPr>
            </w:pPr>
            <w:r>
              <w:rPr>
                <w:color w:val="00274C"/>
                <w:position w:val="-2"/>
                <w:sz w:val="20"/>
                <w:szCs w:val="20"/>
              </w:rPr>
              <w:t xml:space="preserve">Visser la cartouche neuve </w:t>
            </w:r>
            <w:r>
              <w:rPr>
                <w:b/>
                <w:bCs/>
                <w:color w:val="00274C"/>
                <w:position w:val="-2"/>
                <w:sz w:val="20"/>
                <w:szCs w:val="20"/>
              </w:rPr>
              <w:t xml:space="preserve">B (Fig. 6.10)</w:t>
            </w:r>
            <w:r>
              <w:rPr>
                <w:color w:val="00274C"/>
                <w:position w:val="-2"/>
                <w:sz w:val="20"/>
                <w:szCs w:val="20"/>
              </w:rPr>
              <w:t xml:space="preserve"> sur le support du filtre à gazole </w:t>
            </w:r>
            <w:r>
              <w:rPr>
                <w:b/>
                <w:bCs/>
                <w:color w:val="00274C"/>
                <w:position w:val="-2"/>
                <w:sz w:val="20"/>
                <w:szCs w:val="20"/>
              </w:rPr>
              <w:t xml:space="preserve">E</w:t>
            </w:r>
            <w:r>
              <w:rPr>
                <w:color w:val="00274C"/>
                <w:position w:val="-2"/>
                <w:sz w:val="20"/>
                <w:szCs w:val="20"/>
              </w:rPr>
              <w:t xml:space="preserve"> avec la clé prévue à cet effet </w:t>
            </w:r>
            <w:r>
              <w:rPr>
                <w:b/>
                <w:bCs/>
                <w:color w:val="00274C"/>
                <w:position w:val="-2"/>
                <w:sz w:val="20"/>
                <w:szCs w:val="20"/>
              </w:rPr>
              <w:t xml:space="preserve">F</w:t>
            </w:r>
            <w:r>
              <w:rPr>
                <w:color w:val="00274C"/>
                <w:position w:val="-2"/>
                <w:sz w:val="20"/>
                <w:szCs w:val="20"/>
              </w:rPr>
              <w:t xml:space="preserve"> (couple de serrage de </w:t>
            </w:r>
            <w:r>
              <w:rPr>
                <w:b/>
                <w:bCs/>
                <w:color w:val="00274C"/>
                <w:position w:val="-2"/>
                <w:sz w:val="20"/>
                <w:szCs w:val="20"/>
              </w:rPr>
              <w:t xml:space="preserve">17 Nm</w:t>
            </w:r>
            <w:r>
              <w:rPr>
                <w:color w:val="00274C"/>
                <w:position w:val="-2"/>
                <w:sz w:val="20"/>
                <w:szCs w:val="20"/>
              </w:rPr>
              <w:t xml:space="preserve"> ).</w:t>
            </w:r>
          </w:p>
          <w:p>
            <w:pPr>
              <w:numPr>
                <w:ilvl w:val="0"/>
                <w:numId w:val="51583534"/>
              </w:numPr>
              <w:spacing w:before="0" w:after="0" w:line="262" w:lineRule="auto"/>
              <w:jc w:val="left"/>
              <w:rPr>
                <w:color w:val="00274C"/>
                <w:sz w:val="20"/>
                <w:szCs w:val="20"/>
              </w:rPr>
            </w:pPr>
            <w:r>
              <w:rPr>
                <w:color w:val="00274C"/>
                <w:position w:val="-2"/>
                <w:sz w:val="20"/>
                <w:szCs w:val="20"/>
              </w:rPr>
              <w:t xml:space="preserve">Visser le détecteur de présence d'eau </w:t>
            </w:r>
            <w:r>
              <w:rPr>
                <w:b/>
                <w:bCs/>
                <w:color w:val="00274C"/>
                <w:position w:val="-2"/>
                <w:sz w:val="20"/>
                <w:szCs w:val="20"/>
              </w:rPr>
              <w:t xml:space="preserve">C</w:t>
            </w:r>
            <w:r>
              <w:rPr>
                <w:color w:val="00274C"/>
                <w:position w:val="-2"/>
                <w:sz w:val="20"/>
                <w:szCs w:val="20"/>
              </w:rPr>
              <w:t xml:space="preserve"> sur la cartouche neuve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5 Nm</w:t>
            </w:r>
            <w:r>
              <w:rPr>
                <w:color w:val="00274C"/>
                <w:position w:val="-2"/>
                <w:sz w:val="20"/>
                <w:szCs w:val="20"/>
              </w:rPr>
              <w:t xml:space="preserve"> ).</w:t>
            </w:r>
          </w:p>
          <w:p>
            <w:pPr>
              <w:numPr>
                <w:ilvl w:val="0"/>
                <w:numId w:val="51583534"/>
              </w:numPr>
              <w:spacing w:before="0" w:after="0" w:line="262" w:lineRule="auto"/>
              <w:jc w:val="left"/>
              <w:rPr>
                <w:color w:val="00274C"/>
                <w:sz w:val="20"/>
                <w:szCs w:val="20"/>
              </w:rPr>
            </w:pPr>
            <w:r>
              <w:rPr>
                <w:color w:val="00274C"/>
                <w:position w:val="-2"/>
                <w:sz w:val="20"/>
                <w:szCs w:val="20"/>
              </w:rPr>
              <w:t xml:space="preserve">Rebrancher le câble </w:t>
            </w:r>
            <w:r>
              <w:rPr>
                <w:b/>
                <w:bCs/>
                <w:color w:val="00274C"/>
                <w:position w:val="-2"/>
                <w:sz w:val="20"/>
                <w:szCs w:val="20"/>
              </w:rPr>
              <w:t xml:space="preserve">A</w:t>
            </w:r>
            <w:r>
              <w:rPr>
                <w:color w:val="00274C"/>
                <w:position w:val="-2"/>
                <w:sz w:val="20"/>
                <w:szCs w:val="20"/>
              </w:rPr>
              <w:t xml:space="preserve"> du détecteur de présence d'eau.</w:t>
            </w:r>
          </w:p>
          <w:p>
            <w:pPr>
              <w:numPr>
                <w:ilvl w:val="0"/>
                <w:numId w:val="51583534"/>
              </w:numPr>
              <w:spacing w:before="0" w:after="0" w:line="262" w:lineRule="auto"/>
              <w:jc w:val="left"/>
              <w:rPr>
                <w:color w:val="00274C"/>
                <w:sz w:val="20"/>
                <w:szCs w:val="20"/>
              </w:rPr>
            </w:pPr>
            <w:r>
              <w:rPr>
                <w:color w:val="00274C"/>
                <w:position w:val="-2"/>
                <w:sz w:val="20"/>
                <w:szCs w:val="20"/>
              </w:rPr>
              <w:t xml:space="preserve">Appuyer plusieurs fois sur le bouton </w:t>
            </w:r>
            <w:r>
              <w:rPr>
                <w:b/>
                <w:bCs/>
                <w:color w:val="00274C"/>
                <w:position w:val="-2"/>
                <w:sz w:val="20"/>
                <w:szCs w:val="20"/>
              </w:rPr>
              <w:t xml:space="preserve">G</w:t>
            </w:r>
            <w:r>
              <w:rPr>
                <w:color w:val="00274C"/>
                <w:position w:val="-2"/>
                <w:sz w:val="20"/>
                <w:szCs w:val="20"/>
              </w:rPr>
              <w:t xml:space="preserve"> pour remplir le circuit.</w:t>
            </w:r>
          </w:p>
          <w:p/>
          <w:p/>
        </w:tc>
        <w:tc>
          <w:tcPr>
            <w:tcMar>
              <w:top w:w="150" w:type="dxa"/>
              <w:bottom w:w="150" w:type="dxa"/>
            </w:tcMar>
            <w:vAlign w:val="top"/>
          </w:tcPr>
          <w:p>
            <w:r>
              <w:rPr>
                <w:position w:val="-226"/>
              </w:rPr>
              <w:drawing>
                <wp:inline distT="0" distB="0" distL="0" distR="0">
                  <wp:extent cx="2232000" cy="1483200"/>
                  <wp:docPr id="37763405" name="name98535e6a43e41c135"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19855e6a43e41c13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1511538" name="name91395e6a43e42f640"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12695e6a43e42f63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33055e6a43e430191"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483647" name="name31435e6a43e44099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715e6a43e4409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2945e6a43e440fc3"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583535"/>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51583535"/>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51583535"/>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neuves </w:t>
            </w:r>
            <w:r>
              <w:rPr>
                <w:b/>
                <w:bCs/>
                <w:color w:val="00274C"/>
                <w:position w:val="-2"/>
                <w:sz w:val="20"/>
                <w:szCs w:val="20"/>
              </w:rPr>
              <w:t xml:space="preserve">B et G</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26700067" name="name80615e6a43e456e7c"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49135e6a43e456e7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1583510"/>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51583510"/>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51583510"/>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51583510"/>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51583510"/>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51583510"/>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51583510"/>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0845e6a43e45cdd9"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625e6a43e45d3cb"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175e6a43e45d8fe"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monte pas en régime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du protocole de sécurité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Accélérateur sur MAX au 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Relâcher l’accélérateur et 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605e6a43e45f6b0"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205e6a43e45fb55"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155e6a43e45fda9"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595e6a43e460243"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715e6a43e460b60"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65183250" w:name="result_box"/>
            <w:bookmarkEnd w:id="65183250"/>
            <w:r>
              <w:rPr>
                <w:color w:val="00274C"/>
                <w:position w:val="-2"/>
                <w:sz w:val="20"/>
                <w:szCs w:val="20"/>
                <w:shd w:val="clear" w:color="auto" w:fill="E1E2E0"/>
              </w:rPr>
              <w:t xml:space="preserve">réfrigérant</w:t>
            </w:r>
            <w:r>
              <w:rPr>
                <w:color w:val="00274C"/>
                <w:position w:val="-2"/>
                <w:sz w:val="20"/>
                <w:szCs w:val="20"/>
                <w:shd w:val="clear" w:color="auto" w:fill="E1E2E0"/>
              </w:rPr>
              <w:t xml:space="preserve"> </w:t>
            </w:r>
            <w:bookmarkStart w:id="99319923" w:name="result_box"/>
            <w:bookmarkEnd w:id="99319923"/>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315e6a43e461037"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583510"/>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51583510"/>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51583510"/>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51583510"/>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51583510"/>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51583510"/>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51583510"/>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19245e6a43e463a0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56825e6a43e463a4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66145e6a43e463a8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26455e6a43e463abe"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51583536"/>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51583536"/>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51583536"/>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51583536"/>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Système post-traitement, se référant aux gaz d’échappement produits par le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Catalyseur pour moteurs diesel, il s’agit d’un dispositif de réduction des émissions nocives de gaz d’échappement produites par le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Filtre à particules diesel, il s’agit d’un filtre qui permet de capturer les particules d’origine carbonée émises par les moteurs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Soupape papillon à contrôle électronique, elle est commandée par l’ECU à la demande de la pédale d’accélérateur, sa fonction est cruciale pour la régénération correcte du système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94362" name="name58575e6a43e48cd4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2765e6a43e48cd3c"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061458" name="name84225e6a43e4a121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3875e6a43e4a1218"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1583536">
    <w:multiLevelType w:val="hybridMultilevel"/>
    <w:lvl w:ilvl="0" w:tplc="94558234">
      <w:start w:val="1"/>
      <w:numFmt w:val="decimal"/>
      <w:lvlText w:val="%1."/>
      <w:lvlJc w:val="left"/>
      <w:pPr>
        <w:ind w:left="720" w:hanging="360"/>
      </w:pPr>
    </w:lvl>
    <w:lvl w:ilvl="1" w:tplc="94558234" w:tentative="1">
      <w:start w:val="1"/>
      <w:numFmt w:val="lowerLetter"/>
      <w:lvlText w:val="%2."/>
      <w:lvlJc w:val="left"/>
      <w:pPr>
        <w:ind w:left="1440" w:hanging="360"/>
      </w:pPr>
    </w:lvl>
    <w:lvl w:ilvl="2" w:tplc="94558234" w:tentative="1">
      <w:start w:val="1"/>
      <w:numFmt w:val="lowerRoman"/>
      <w:lvlText w:val="%3."/>
      <w:lvlJc w:val="right"/>
      <w:pPr>
        <w:ind w:left="2160" w:hanging="180"/>
      </w:pPr>
    </w:lvl>
    <w:lvl w:ilvl="3" w:tplc="94558234" w:tentative="1">
      <w:start w:val="1"/>
      <w:numFmt w:val="decimal"/>
      <w:lvlText w:val="%4."/>
      <w:lvlJc w:val="left"/>
      <w:pPr>
        <w:ind w:left="2880" w:hanging="360"/>
      </w:pPr>
    </w:lvl>
    <w:lvl w:ilvl="4" w:tplc="94558234" w:tentative="1">
      <w:start w:val="1"/>
      <w:numFmt w:val="lowerLetter"/>
      <w:lvlText w:val="%5."/>
      <w:lvlJc w:val="left"/>
      <w:pPr>
        <w:ind w:left="3600" w:hanging="360"/>
      </w:pPr>
    </w:lvl>
    <w:lvl w:ilvl="5" w:tplc="94558234" w:tentative="1">
      <w:start w:val="1"/>
      <w:numFmt w:val="lowerRoman"/>
      <w:lvlText w:val="%6."/>
      <w:lvlJc w:val="right"/>
      <w:pPr>
        <w:ind w:left="4320" w:hanging="180"/>
      </w:pPr>
    </w:lvl>
    <w:lvl w:ilvl="6" w:tplc="94558234" w:tentative="1">
      <w:start w:val="1"/>
      <w:numFmt w:val="decimal"/>
      <w:lvlText w:val="%7."/>
      <w:lvlJc w:val="left"/>
      <w:pPr>
        <w:ind w:left="5040" w:hanging="360"/>
      </w:pPr>
    </w:lvl>
    <w:lvl w:ilvl="7" w:tplc="94558234" w:tentative="1">
      <w:start w:val="1"/>
      <w:numFmt w:val="lowerLetter"/>
      <w:lvlText w:val="%8."/>
      <w:lvlJc w:val="left"/>
      <w:pPr>
        <w:ind w:left="5760" w:hanging="360"/>
      </w:pPr>
    </w:lvl>
    <w:lvl w:ilvl="8" w:tplc="94558234" w:tentative="1">
      <w:start w:val="1"/>
      <w:numFmt w:val="lowerRoman"/>
      <w:lvlText w:val="%9."/>
      <w:lvlJc w:val="right"/>
      <w:pPr>
        <w:ind w:left="6480" w:hanging="180"/>
      </w:pPr>
    </w:lvl>
  </w:abstractNum>
  <w:abstractNum w:abstractNumId="51583535">
    <w:multiLevelType w:val="hybridMultilevel"/>
    <w:lvl w:ilvl="0" w:tplc="35944407">
      <w:start w:val="1"/>
      <w:numFmt w:val="decimal"/>
      <w:lvlText w:val="%1."/>
      <w:lvlJc w:val="left"/>
      <w:pPr>
        <w:ind w:left="720" w:hanging="360"/>
      </w:pPr>
    </w:lvl>
    <w:lvl w:ilvl="1" w:tplc="35944407" w:tentative="1">
      <w:start w:val="1"/>
      <w:numFmt w:val="lowerLetter"/>
      <w:lvlText w:val="%2."/>
      <w:lvlJc w:val="left"/>
      <w:pPr>
        <w:ind w:left="1440" w:hanging="360"/>
      </w:pPr>
    </w:lvl>
    <w:lvl w:ilvl="2" w:tplc="35944407" w:tentative="1">
      <w:start w:val="1"/>
      <w:numFmt w:val="lowerRoman"/>
      <w:lvlText w:val="%3."/>
      <w:lvlJc w:val="right"/>
      <w:pPr>
        <w:ind w:left="2160" w:hanging="180"/>
      </w:pPr>
    </w:lvl>
    <w:lvl w:ilvl="3" w:tplc="35944407" w:tentative="1">
      <w:start w:val="1"/>
      <w:numFmt w:val="decimal"/>
      <w:lvlText w:val="%4."/>
      <w:lvlJc w:val="left"/>
      <w:pPr>
        <w:ind w:left="2880" w:hanging="360"/>
      </w:pPr>
    </w:lvl>
    <w:lvl w:ilvl="4" w:tplc="35944407" w:tentative="1">
      <w:start w:val="1"/>
      <w:numFmt w:val="lowerLetter"/>
      <w:lvlText w:val="%5."/>
      <w:lvlJc w:val="left"/>
      <w:pPr>
        <w:ind w:left="3600" w:hanging="360"/>
      </w:pPr>
    </w:lvl>
    <w:lvl w:ilvl="5" w:tplc="35944407" w:tentative="1">
      <w:start w:val="1"/>
      <w:numFmt w:val="lowerRoman"/>
      <w:lvlText w:val="%6."/>
      <w:lvlJc w:val="right"/>
      <w:pPr>
        <w:ind w:left="4320" w:hanging="180"/>
      </w:pPr>
    </w:lvl>
    <w:lvl w:ilvl="6" w:tplc="35944407" w:tentative="1">
      <w:start w:val="1"/>
      <w:numFmt w:val="decimal"/>
      <w:lvlText w:val="%7."/>
      <w:lvlJc w:val="left"/>
      <w:pPr>
        <w:ind w:left="5040" w:hanging="360"/>
      </w:pPr>
    </w:lvl>
    <w:lvl w:ilvl="7" w:tplc="35944407" w:tentative="1">
      <w:start w:val="1"/>
      <w:numFmt w:val="lowerLetter"/>
      <w:lvlText w:val="%8."/>
      <w:lvlJc w:val="left"/>
      <w:pPr>
        <w:ind w:left="5760" w:hanging="360"/>
      </w:pPr>
    </w:lvl>
    <w:lvl w:ilvl="8" w:tplc="35944407" w:tentative="1">
      <w:start w:val="1"/>
      <w:numFmt w:val="lowerRoman"/>
      <w:lvlText w:val="%9."/>
      <w:lvlJc w:val="right"/>
      <w:pPr>
        <w:ind w:left="6480" w:hanging="180"/>
      </w:pPr>
    </w:lvl>
  </w:abstractNum>
  <w:abstractNum w:abstractNumId="51583534">
    <w:multiLevelType w:val="hybridMultilevel"/>
    <w:lvl w:ilvl="0" w:tplc="40691256">
      <w:start w:val="1"/>
      <w:numFmt w:val="decimal"/>
      <w:lvlText w:val="%1."/>
      <w:lvlJc w:val="left"/>
      <w:pPr>
        <w:ind w:left="720" w:hanging="360"/>
      </w:pPr>
    </w:lvl>
    <w:lvl w:ilvl="1" w:tplc="40691256" w:tentative="1">
      <w:start w:val="1"/>
      <w:numFmt w:val="lowerLetter"/>
      <w:lvlText w:val="%2."/>
      <w:lvlJc w:val="left"/>
      <w:pPr>
        <w:ind w:left="1440" w:hanging="360"/>
      </w:pPr>
    </w:lvl>
    <w:lvl w:ilvl="2" w:tplc="40691256" w:tentative="1">
      <w:start w:val="1"/>
      <w:numFmt w:val="lowerRoman"/>
      <w:lvlText w:val="%3."/>
      <w:lvlJc w:val="right"/>
      <w:pPr>
        <w:ind w:left="2160" w:hanging="180"/>
      </w:pPr>
    </w:lvl>
    <w:lvl w:ilvl="3" w:tplc="40691256" w:tentative="1">
      <w:start w:val="1"/>
      <w:numFmt w:val="decimal"/>
      <w:lvlText w:val="%4."/>
      <w:lvlJc w:val="left"/>
      <w:pPr>
        <w:ind w:left="2880" w:hanging="360"/>
      </w:pPr>
    </w:lvl>
    <w:lvl w:ilvl="4" w:tplc="40691256" w:tentative="1">
      <w:start w:val="1"/>
      <w:numFmt w:val="lowerLetter"/>
      <w:lvlText w:val="%5."/>
      <w:lvlJc w:val="left"/>
      <w:pPr>
        <w:ind w:left="3600" w:hanging="360"/>
      </w:pPr>
    </w:lvl>
    <w:lvl w:ilvl="5" w:tplc="40691256" w:tentative="1">
      <w:start w:val="1"/>
      <w:numFmt w:val="lowerRoman"/>
      <w:lvlText w:val="%6."/>
      <w:lvlJc w:val="right"/>
      <w:pPr>
        <w:ind w:left="4320" w:hanging="180"/>
      </w:pPr>
    </w:lvl>
    <w:lvl w:ilvl="6" w:tplc="40691256" w:tentative="1">
      <w:start w:val="1"/>
      <w:numFmt w:val="decimal"/>
      <w:lvlText w:val="%7."/>
      <w:lvlJc w:val="left"/>
      <w:pPr>
        <w:ind w:left="5040" w:hanging="360"/>
      </w:pPr>
    </w:lvl>
    <w:lvl w:ilvl="7" w:tplc="40691256" w:tentative="1">
      <w:start w:val="1"/>
      <w:numFmt w:val="lowerLetter"/>
      <w:lvlText w:val="%8."/>
      <w:lvlJc w:val="left"/>
      <w:pPr>
        <w:ind w:left="5760" w:hanging="360"/>
      </w:pPr>
    </w:lvl>
    <w:lvl w:ilvl="8" w:tplc="40691256" w:tentative="1">
      <w:start w:val="1"/>
      <w:numFmt w:val="lowerRoman"/>
      <w:lvlText w:val="%9."/>
      <w:lvlJc w:val="right"/>
      <w:pPr>
        <w:ind w:left="6480" w:hanging="180"/>
      </w:pPr>
    </w:lvl>
  </w:abstractNum>
  <w:abstractNum w:abstractNumId="51583533">
    <w:multiLevelType w:val="hybridMultilevel"/>
    <w:lvl w:ilvl="0" w:tplc="73934716">
      <w:start w:val="1"/>
      <w:numFmt w:val="decimal"/>
      <w:lvlText w:val="%1."/>
      <w:lvlJc w:val="left"/>
      <w:pPr>
        <w:ind w:left="720" w:hanging="360"/>
      </w:pPr>
    </w:lvl>
    <w:lvl w:ilvl="1" w:tplc="73934716" w:tentative="1">
      <w:start w:val="1"/>
      <w:numFmt w:val="lowerLetter"/>
      <w:lvlText w:val="%2."/>
      <w:lvlJc w:val="left"/>
      <w:pPr>
        <w:ind w:left="1440" w:hanging="360"/>
      </w:pPr>
    </w:lvl>
    <w:lvl w:ilvl="2" w:tplc="73934716" w:tentative="1">
      <w:start w:val="1"/>
      <w:numFmt w:val="lowerRoman"/>
      <w:lvlText w:val="%3."/>
      <w:lvlJc w:val="right"/>
      <w:pPr>
        <w:ind w:left="2160" w:hanging="180"/>
      </w:pPr>
    </w:lvl>
    <w:lvl w:ilvl="3" w:tplc="73934716" w:tentative="1">
      <w:start w:val="1"/>
      <w:numFmt w:val="decimal"/>
      <w:lvlText w:val="%4."/>
      <w:lvlJc w:val="left"/>
      <w:pPr>
        <w:ind w:left="2880" w:hanging="360"/>
      </w:pPr>
    </w:lvl>
    <w:lvl w:ilvl="4" w:tplc="73934716" w:tentative="1">
      <w:start w:val="1"/>
      <w:numFmt w:val="lowerLetter"/>
      <w:lvlText w:val="%5."/>
      <w:lvlJc w:val="left"/>
      <w:pPr>
        <w:ind w:left="3600" w:hanging="360"/>
      </w:pPr>
    </w:lvl>
    <w:lvl w:ilvl="5" w:tplc="73934716" w:tentative="1">
      <w:start w:val="1"/>
      <w:numFmt w:val="lowerRoman"/>
      <w:lvlText w:val="%6."/>
      <w:lvlJc w:val="right"/>
      <w:pPr>
        <w:ind w:left="4320" w:hanging="180"/>
      </w:pPr>
    </w:lvl>
    <w:lvl w:ilvl="6" w:tplc="73934716" w:tentative="1">
      <w:start w:val="1"/>
      <w:numFmt w:val="decimal"/>
      <w:lvlText w:val="%7."/>
      <w:lvlJc w:val="left"/>
      <w:pPr>
        <w:ind w:left="5040" w:hanging="360"/>
      </w:pPr>
    </w:lvl>
    <w:lvl w:ilvl="7" w:tplc="73934716" w:tentative="1">
      <w:start w:val="1"/>
      <w:numFmt w:val="lowerLetter"/>
      <w:lvlText w:val="%8."/>
      <w:lvlJc w:val="left"/>
      <w:pPr>
        <w:ind w:left="5760" w:hanging="360"/>
      </w:pPr>
    </w:lvl>
    <w:lvl w:ilvl="8" w:tplc="73934716" w:tentative="1">
      <w:start w:val="1"/>
      <w:numFmt w:val="lowerRoman"/>
      <w:lvlText w:val="%9."/>
      <w:lvlJc w:val="right"/>
      <w:pPr>
        <w:ind w:left="6480" w:hanging="180"/>
      </w:pPr>
    </w:lvl>
  </w:abstractNum>
  <w:abstractNum w:abstractNumId="51583532">
    <w:multiLevelType w:val="hybridMultilevel"/>
    <w:lvl w:ilvl="0" w:tplc="29867459">
      <w:start w:val="1"/>
      <w:numFmt w:val="decimal"/>
      <w:lvlText w:val="%1."/>
      <w:lvlJc w:val="left"/>
      <w:pPr>
        <w:ind w:left="720" w:hanging="360"/>
      </w:pPr>
    </w:lvl>
    <w:lvl w:ilvl="1" w:tplc="29867459" w:tentative="1">
      <w:start w:val="1"/>
      <w:numFmt w:val="lowerLetter"/>
      <w:lvlText w:val="%2."/>
      <w:lvlJc w:val="left"/>
      <w:pPr>
        <w:ind w:left="1440" w:hanging="360"/>
      </w:pPr>
    </w:lvl>
    <w:lvl w:ilvl="2" w:tplc="29867459" w:tentative="1">
      <w:start w:val="1"/>
      <w:numFmt w:val="lowerRoman"/>
      <w:lvlText w:val="%3."/>
      <w:lvlJc w:val="right"/>
      <w:pPr>
        <w:ind w:left="2160" w:hanging="180"/>
      </w:pPr>
    </w:lvl>
    <w:lvl w:ilvl="3" w:tplc="29867459" w:tentative="1">
      <w:start w:val="1"/>
      <w:numFmt w:val="decimal"/>
      <w:lvlText w:val="%4."/>
      <w:lvlJc w:val="left"/>
      <w:pPr>
        <w:ind w:left="2880" w:hanging="360"/>
      </w:pPr>
    </w:lvl>
    <w:lvl w:ilvl="4" w:tplc="29867459" w:tentative="1">
      <w:start w:val="1"/>
      <w:numFmt w:val="lowerLetter"/>
      <w:lvlText w:val="%5."/>
      <w:lvlJc w:val="left"/>
      <w:pPr>
        <w:ind w:left="3600" w:hanging="360"/>
      </w:pPr>
    </w:lvl>
    <w:lvl w:ilvl="5" w:tplc="29867459" w:tentative="1">
      <w:start w:val="1"/>
      <w:numFmt w:val="lowerRoman"/>
      <w:lvlText w:val="%6."/>
      <w:lvlJc w:val="right"/>
      <w:pPr>
        <w:ind w:left="4320" w:hanging="180"/>
      </w:pPr>
    </w:lvl>
    <w:lvl w:ilvl="6" w:tplc="29867459" w:tentative="1">
      <w:start w:val="1"/>
      <w:numFmt w:val="decimal"/>
      <w:lvlText w:val="%7."/>
      <w:lvlJc w:val="left"/>
      <w:pPr>
        <w:ind w:left="5040" w:hanging="360"/>
      </w:pPr>
    </w:lvl>
    <w:lvl w:ilvl="7" w:tplc="29867459" w:tentative="1">
      <w:start w:val="1"/>
      <w:numFmt w:val="lowerLetter"/>
      <w:lvlText w:val="%8."/>
      <w:lvlJc w:val="left"/>
      <w:pPr>
        <w:ind w:left="5760" w:hanging="360"/>
      </w:pPr>
    </w:lvl>
    <w:lvl w:ilvl="8" w:tplc="29867459" w:tentative="1">
      <w:start w:val="1"/>
      <w:numFmt w:val="lowerRoman"/>
      <w:lvlText w:val="%9."/>
      <w:lvlJc w:val="right"/>
      <w:pPr>
        <w:ind w:left="6480" w:hanging="180"/>
      </w:pPr>
    </w:lvl>
  </w:abstractNum>
  <w:abstractNum w:abstractNumId="51583531">
    <w:multiLevelType w:val="hybridMultilevel"/>
    <w:lvl w:ilvl="0" w:tplc="16144430">
      <w:start w:val="1"/>
      <w:numFmt w:val="decimal"/>
      <w:lvlText w:val="%1."/>
      <w:lvlJc w:val="left"/>
      <w:pPr>
        <w:ind w:left="720" w:hanging="360"/>
      </w:pPr>
    </w:lvl>
    <w:lvl w:ilvl="1" w:tplc="16144430" w:tentative="1">
      <w:start w:val="1"/>
      <w:numFmt w:val="lowerLetter"/>
      <w:lvlText w:val="%2."/>
      <w:lvlJc w:val="left"/>
      <w:pPr>
        <w:ind w:left="1440" w:hanging="360"/>
      </w:pPr>
    </w:lvl>
    <w:lvl w:ilvl="2" w:tplc="16144430" w:tentative="1">
      <w:start w:val="1"/>
      <w:numFmt w:val="lowerRoman"/>
      <w:lvlText w:val="%3."/>
      <w:lvlJc w:val="right"/>
      <w:pPr>
        <w:ind w:left="2160" w:hanging="180"/>
      </w:pPr>
    </w:lvl>
    <w:lvl w:ilvl="3" w:tplc="16144430" w:tentative="1">
      <w:start w:val="1"/>
      <w:numFmt w:val="decimal"/>
      <w:lvlText w:val="%4."/>
      <w:lvlJc w:val="left"/>
      <w:pPr>
        <w:ind w:left="2880" w:hanging="360"/>
      </w:pPr>
    </w:lvl>
    <w:lvl w:ilvl="4" w:tplc="16144430" w:tentative="1">
      <w:start w:val="1"/>
      <w:numFmt w:val="lowerLetter"/>
      <w:lvlText w:val="%5."/>
      <w:lvlJc w:val="left"/>
      <w:pPr>
        <w:ind w:left="3600" w:hanging="360"/>
      </w:pPr>
    </w:lvl>
    <w:lvl w:ilvl="5" w:tplc="16144430" w:tentative="1">
      <w:start w:val="1"/>
      <w:numFmt w:val="lowerRoman"/>
      <w:lvlText w:val="%6."/>
      <w:lvlJc w:val="right"/>
      <w:pPr>
        <w:ind w:left="4320" w:hanging="180"/>
      </w:pPr>
    </w:lvl>
    <w:lvl w:ilvl="6" w:tplc="16144430" w:tentative="1">
      <w:start w:val="1"/>
      <w:numFmt w:val="decimal"/>
      <w:lvlText w:val="%7."/>
      <w:lvlJc w:val="left"/>
      <w:pPr>
        <w:ind w:left="5040" w:hanging="360"/>
      </w:pPr>
    </w:lvl>
    <w:lvl w:ilvl="7" w:tplc="16144430" w:tentative="1">
      <w:start w:val="1"/>
      <w:numFmt w:val="lowerLetter"/>
      <w:lvlText w:val="%8."/>
      <w:lvlJc w:val="left"/>
      <w:pPr>
        <w:ind w:left="5760" w:hanging="360"/>
      </w:pPr>
    </w:lvl>
    <w:lvl w:ilvl="8" w:tplc="16144430" w:tentative="1">
      <w:start w:val="1"/>
      <w:numFmt w:val="lowerRoman"/>
      <w:lvlText w:val="%9."/>
      <w:lvlJc w:val="right"/>
      <w:pPr>
        <w:ind w:left="6480" w:hanging="180"/>
      </w:pPr>
    </w:lvl>
  </w:abstractNum>
  <w:abstractNum w:abstractNumId="51583530">
    <w:multiLevelType w:val="hybridMultilevel"/>
    <w:lvl w:ilvl="0" w:tplc="89989755">
      <w:start w:val="1"/>
      <w:numFmt w:val="decimal"/>
      <w:lvlText w:val="%1."/>
      <w:lvlJc w:val="left"/>
      <w:pPr>
        <w:ind w:left="720" w:hanging="360"/>
      </w:pPr>
    </w:lvl>
    <w:lvl w:ilvl="1" w:tplc="89989755" w:tentative="1">
      <w:start w:val="1"/>
      <w:numFmt w:val="lowerLetter"/>
      <w:lvlText w:val="%2."/>
      <w:lvlJc w:val="left"/>
      <w:pPr>
        <w:ind w:left="1440" w:hanging="360"/>
      </w:pPr>
    </w:lvl>
    <w:lvl w:ilvl="2" w:tplc="89989755" w:tentative="1">
      <w:start w:val="1"/>
      <w:numFmt w:val="lowerRoman"/>
      <w:lvlText w:val="%3."/>
      <w:lvlJc w:val="right"/>
      <w:pPr>
        <w:ind w:left="2160" w:hanging="180"/>
      </w:pPr>
    </w:lvl>
    <w:lvl w:ilvl="3" w:tplc="89989755" w:tentative="1">
      <w:start w:val="1"/>
      <w:numFmt w:val="decimal"/>
      <w:lvlText w:val="%4."/>
      <w:lvlJc w:val="left"/>
      <w:pPr>
        <w:ind w:left="2880" w:hanging="360"/>
      </w:pPr>
    </w:lvl>
    <w:lvl w:ilvl="4" w:tplc="89989755" w:tentative="1">
      <w:start w:val="1"/>
      <w:numFmt w:val="lowerLetter"/>
      <w:lvlText w:val="%5."/>
      <w:lvlJc w:val="left"/>
      <w:pPr>
        <w:ind w:left="3600" w:hanging="360"/>
      </w:pPr>
    </w:lvl>
    <w:lvl w:ilvl="5" w:tplc="89989755" w:tentative="1">
      <w:start w:val="1"/>
      <w:numFmt w:val="lowerRoman"/>
      <w:lvlText w:val="%6."/>
      <w:lvlJc w:val="right"/>
      <w:pPr>
        <w:ind w:left="4320" w:hanging="180"/>
      </w:pPr>
    </w:lvl>
    <w:lvl w:ilvl="6" w:tplc="89989755" w:tentative="1">
      <w:start w:val="1"/>
      <w:numFmt w:val="decimal"/>
      <w:lvlText w:val="%7."/>
      <w:lvlJc w:val="left"/>
      <w:pPr>
        <w:ind w:left="5040" w:hanging="360"/>
      </w:pPr>
    </w:lvl>
    <w:lvl w:ilvl="7" w:tplc="89989755" w:tentative="1">
      <w:start w:val="1"/>
      <w:numFmt w:val="lowerLetter"/>
      <w:lvlText w:val="%8."/>
      <w:lvlJc w:val="left"/>
      <w:pPr>
        <w:ind w:left="5760" w:hanging="360"/>
      </w:pPr>
    </w:lvl>
    <w:lvl w:ilvl="8" w:tplc="89989755" w:tentative="1">
      <w:start w:val="1"/>
      <w:numFmt w:val="lowerRoman"/>
      <w:lvlText w:val="%9."/>
      <w:lvlJc w:val="right"/>
      <w:pPr>
        <w:ind w:left="6480" w:hanging="180"/>
      </w:pPr>
    </w:lvl>
  </w:abstractNum>
  <w:abstractNum w:abstractNumId="51583529">
    <w:multiLevelType w:val="hybridMultilevel"/>
    <w:lvl w:ilvl="0" w:tplc="95238729">
      <w:start w:val="1"/>
      <w:numFmt w:val="decimal"/>
      <w:lvlText w:val="%1."/>
      <w:lvlJc w:val="left"/>
      <w:pPr>
        <w:ind w:left="720" w:hanging="360"/>
      </w:pPr>
    </w:lvl>
    <w:lvl w:ilvl="1" w:tplc="95238729" w:tentative="1">
      <w:start w:val="1"/>
      <w:numFmt w:val="lowerLetter"/>
      <w:lvlText w:val="%2."/>
      <w:lvlJc w:val="left"/>
      <w:pPr>
        <w:ind w:left="1440" w:hanging="360"/>
      </w:pPr>
    </w:lvl>
    <w:lvl w:ilvl="2" w:tplc="95238729" w:tentative="1">
      <w:start w:val="1"/>
      <w:numFmt w:val="lowerRoman"/>
      <w:lvlText w:val="%3."/>
      <w:lvlJc w:val="right"/>
      <w:pPr>
        <w:ind w:left="2160" w:hanging="180"/>
      </w:pPr>
    </w:lvl>
    <w:lvl w:ilvl="3" w:tplc="95238729" w:tentative="1">
      <w:start w:val="1"/>
      <w:numFmt w:val="decimal"/>
      <w:lvlText w:val="%4."/>
      <w:lvlJc w:val="left"/>
      <w:pPr>
        <w:ind w:left="2880" w:hanging="360"/>
      </w:pPr>
    </w:lvl>
    <w:lvl w:ilvl="4" w:tplc="95238729" w:tentative="1">
      <w:start w:val="1"/>
      <w:numFmt w:val="lowerLetter"/>
      <w:lvlText w:val="%5."/>
      <w:lvlJc w:val="left"/>
      <w:pPr>
        <w:ind w:left="3600" w:hanging="360"/>
      </w:pPr>
    </w:lvl>
    <w:lvl w:ilvl="5" w:tplc="95238729" w:tentative="1">
      <w:start w:val="1"/>
      <w:numFmt w:val="lowerRoman"/>
      <w:lvlText w:val="%6."/>
      <w:lvlJc w:val="right"/>
      <w:pPr>
        <w:ind w:left="4320" w:hanging="180"/>
      </w:pPr>
    </w:lvl>
    <w:lvl w:ilvl="6" w:tplc="95238729" w:tentative="1">
      <w:start w:val="1"/>
      <w:numFmt w:val="decimal"/>
      <w:lvlText w:val="%7."/>
      <w:lvlJc w:val="left"/>
      <w:pPr>
        <w:ind w:left="5040" w:hanging="360"/>
      </w:pPr>
    </w:lvl>
    <w:lvl w:ilvl="7" w:tplc="95238729" w:tentative="1">
      <w:start w:val="1"/>
      <w:numFmt w:val="lowerLetter"/>
      <w:lvlText w:val="%8."/>
      <w:lvlJc w:val="left"/>
      <w:pPr>
        <w:ind w:left="5760" w:hanging="360"/>
      </w:pPr>
    </w:lvl>
    <w:lvl w:ilvl="8" w:tplc="95238729" w:tentative="1">
      <w:start w:val="1"/>
      <w:numFmt w:val="lowerRoman"/>
      <w:lvlText w:val="%9."/>
      <w:lvlJc w:val="right"/>
      <w:pPr>
        <w:ind w:left="6480" w:hanging="180"/>
      </w:pPr>
    </w:lvl>
  </w:abstractNum>
  <w:abstractNum w:abstractNumId="51583528">
    <w:multiLevelType w:val="hybridMultilevel"/>
    <w:lvl w:ilvl="0" w:tplc="65599454">
      <w:start w:val="1"/>
      <w:numFmt w:val="decimal"/>
      <w:lvlText w:val="%1."/>
      <w:lvlJc w:val="left"/>
      <w:pPr>
        <w:ind w:left="720" w:hanging="360"/>
      </w:pPr>
    </w:lvl>
    <w:lvl w:ilvl="1" w:tplc="65599454" w:tentative="1">
      <w:start w:val="1"/>
      <w:numFmt w:val="lowerLetter"/>
      <w:lvlText w:val="%2."/>
      <w:lvlJc w:val="left"/>
      <w:pPr>
        <w:ind w:left="1440" w:hanging="360"/>
      </w:pPr>
    </w:lvl>
    <w:lvl w:ilvl="2" w:tplc="65599454" w:tentative="1">
      <w:start w:val="1"/>
      <w:numFmt w:val="lowerRoman"/>
      <w:lvlText w:val="%3."/>
      <w:lvlJc w:val="right"/>
      <w:pPr>
        <w:ind w:left="2160" w:hanging="180"/>
      </w:pPr>
    </w:lvl>
    <w:lvl w:ilvl="3" w:tplc="65599454" w:tentative="1">
      <w:start w:val="1"/>
      <w:numFmt w:val="decimal"/>
      <w:lvlText w:val="%4."/>
      <w:lvlJc w:val="left"/>
      <w:pPr>
        <w:ind w:left="2880" w:hanging="360"/>
      </w:pPr>
    </w:lvl>
    <w:lvl w:ilvl="4" w:tplc="65599454" w:tentative="1">
      <w:start w:val="1"/>
      <w:numFmt w:val="lowerLetter"/>
      <w:lvlText w:val="%5."/>
      <w:lvlJc w:val="left"/>
      <w:pPr>
        <w:ind w:left="3600" w:hanging="360"/>
      </w:pPr>
    </w:lvl>
    <w:lvl w:ilvl="5" w:tplc="65599454" w:tentative="1">
      <w:start w:val="1"/>
      <w:numFmt w:val="lowerRoman"/>
      <w:lvlText w:val="%6."/>
      <w:lvlJc w:val="right"/>
      <w:pPr>
        <w:ind w:left="4320" w:hanging="180"/>
      </w:pPr>
    </w:lvl>
    <w:lvl w:ilvl="6" w:tplc="65599454" w:tentative="1">
      <w:start w:val="1"/>
      <w:numFmt w:val="decimal"/>
      <w:lvlText w:val="%7."/>
      <w:lvlJc w:val="left"/>
      <w:pPr>
        <w:ind w:left="5040" w:hanging="360"/>
      </w:pPr>
    </w:lvl>
    <w:lvl w:ilvl="7" w:tplc="65599454" w:tentative="1">
      <w:start w:val="1"/>
      <w:numFmt w:val="lowerLetter"/>
      <w:lvlText w:val="%8."/>
      <w:lvlJc w:val="left"/>
      <w:pPr>
        <w:ind w:left="5760" w:hanging="360"/>
      </w:pPr>
    </w:lvl>
    <w:lvl w:ilvl="8" w:tplc="65599454" w:tentative="1">
      <w:start w:val="1"/>
      <w:numFmt w:val="lowerRoman"/>
      <w:lvlText w:val="%9."/>
      <w:lvlJc w:val="right"/>
      <w:pPr>
        <w:ind w:left="6480" w:hanging="180"/>
      </w:pPr>
    </w:lvl>
  </w:abstractNum>
  <w:abstractNum w:abstractNumId="51583527">
    <w:multiLevelType w:val="hybridMultilevel"/>
    <w:lvl w:ilvl="0" w:tplc="61548046">
      <w:start w:val="1"/>
      <w:numFmt w:val="decimal"/>
      <w:lvlText w:val="%1."/>
      <w:lvlJc w:val="left"/>
      <w:pPr>
        <w:ind w:left="720" w:hanging="360"/>
      </w:pPr>
    </w:lvl>
    <w:lvl w:ilvl="1" w:tplc="61548046" w:tentative="1">
      <w:start w:val="1"/>
      <w:numFmt w:val="lowerLetter"/>
      <w:lvlText w:val="%2."/>
      <w:lvlJc w:val="left"/>
      <w:pPr>
        <w:ind w:left="1440" w:hanging="360"/>
      </w:pPr>
    </w:lvl>
    <w:lvl w:ilvl="2" w:tplc="61548046" w:tentative="1">
      <w:start w:val="1"/>
      <w:numFmt w:val="lowerRoman"/>
      <w:lvlText w:val="%3."/>
      <w:lvlJc w:val="right"/>
      <w:pPr>
        <w:ind w:left="2160" w:hanging="180"/>
      </w:pPr>
    </w:lvl>
    <w:lvl w:ilvl="3" w:tplc="61548046" w:tentative="1">
      <w:start w:val="1"/>
      <w:numFmt w:val="decimal"/>
      <w:lvlText w:val="%4."/>
      <w:lvlJc w:val="left"/>
      <w:pPr>
        <w:ind w:left="2880" w:hanging="360"/>
      </w:pPr>
    </w:lvl>
    <w:lvl w:ilvl="4" w:tplc="61548046" w:tentative="1">
      <w:start w:val="1"/>
      <w:numFmt w:val="lowerLetter"/>
      <w:lvlText w:val="%5."/>
      <w:lvlJc w:val="left"/>
      <w:pPr>
        <w:ind w:left="3600" w:hanging="360"/>
      </w:pPr>
    </w:lvl>
    <w:lvl w:ilvl="5" w:tplc="61548046" w:tentative="1">
      <w:start w:val="1"/>
      <w:numFmt w:val="lowerRoman"/>
      <w:lvlText w:val="%6."/>
      <w:lvlJc w:val="right"/>
      <w:pPr>
        <w:ind w:left="4320" w:hanging="180"/>
      </w:pPr>
    </w:lvl>
    <w:lvl w:ilvl="6" w:tplc="61548046" w:tentative="1">
      <w:start w:val="1"/>
      <w:numFmt w:val="decimal"/>
      <w:lvlText w:val="%7."/>
      <w:lvlJc w:val="left"/>
      <w:pPr>
        <w:ind w:left="5040" w:hanging="360"/>
      </w:pPr>
    </w:lvl>
    <w:lvl w:ilvl="7" w:tplc="61548046" w:tentative="1">
      <w:start w:val="1"/>
      <w:numFmt w:val="lowerLetter"/>
      <w:lvlText w:val="%8."/>
      <w:lvlJc w:val="left"/>
      <w:pPr>
        <w:ind w:left="5760" w:hanging="360"/>
      </w:pPr>
    </w:lvl>
    <w:lvl w:ilvl="8" w:tplc="61548046" w:tentative="1">
      <w:start w:val="1"/>
      <w:numFmt w:val="lowerRoman"/>
      <w:lvlText w:val="%9."/>
      <w:lvlJc w:val="right"/>
      <w:pPr>
        <w:ind w:left="6480" w:hanging="180"/>
      </w:pPr>
    </w:lvl>
  </w:abstractNum>
  <w:abstractNum w:abstractNumId="51583526">
    <w:multiLevelType w:val="hybridMultilevel"/>
    <w:lvl w:ilvl="0" w:tplc="25689500">
      <w:start w:val="1"/>
      <w:numFmt w:val="decimal"/>
      <w:lvlText w:val="%1."/>
      <w:lvlJc w:val="left"/>
      <w:pPr>
        <w:ind w:left="720" w:hanging="360"/>
      </w:pPr>
    </w:lvl>
    <w:lvl w:ilvl="1" w:tplc="25689500" w:tentative="1">
      <w:start w:val="1"/>
      <w:numFmt w:val="lowerLetter"/>
      <w:lvlText w:val="%2."/>
      <w:lvlJc w:val="left"/>
      <w:pPr>
        <w:ind w:left="1440" w:hanging="360"/>
      </w:pPr>
    </w:lvl>
    <w:lvl w:ilvl="2" w:tplc="25689500" w:tentative="1">
      <w:start w:val="1"/>
      <w:numFmt w:val="lowerRoman"/>
      <w:lvlText w:val="%3."/>
      <w:lvlJc w:val="right"/>
      <w:pPr>
        <w:ind w:left="2160" w:hanging="180"/>
      </w:pPr>
    </w:lvl>
    <w:lvl w:ilvl="3" w:tplc="25689500" w:tentative="1">
      <w:start w:val="1"/>
      <w:numFmt w:val="decimal"/>
      <w:lvlText w:val="%4."/>
      <w:lvlJc w:val="left"/>
      <w:pPr>
        <w:ind w:left="2880" w:hanging="360"/>
      </w:pPr>
    </w:lvl>
    <w:lvl w:ilvl="4" w:tplc="25689500" w:tentative="1">
      <w:start w:val="1"/>
      <w:numFmt w:val="lowerLetter"/>
      <w:lvlText w:val="%5."/>
      <w:lvlJc w:val="left"/>
      <w:pPr>
        <w:ind w:left="3600" w:hanging="360"/>
      </w:pPr>
    </w:lvl>
    <w:lvl w:ilvl="5" w:tplc="25689500" w:tentative="1">
      <w:start w:val="1"/>
      <w:numFmt w:val="lowerRoman"/>
      <w:lvlText w:val="%6."/>
      <w:lvlJc w:val="right"/>
      <w:pPr>
        <w:ind w:left="4320" w:hanging="180"/>
      </w:pPr>
    </w:lvl>
    <w:lvl w:ilvl="6" w:tplc="25689500" w:tentative="1">
      <w:start w:val="1"/>
      <w:numFmt w:val="decimal"/>
      <w:lvlText w:val="%7."/>
      <w:lvlJc w:val="left"/>
      <w:pPr>
        <w:ind w:left="5040" w:hanging="360"/>
      </w:pPr>
    </w:lvl>
    <w:lvl w:ilvl="7" w:tplc="25689500" w:tentative="1">
      <w:start w:val="1"/>
      <w:numFmt w:val="lowerLetter"/>
      <w:lvlText w:val="%8."/>
      <w:lvlJc w:val="left"/>
      <w:pPr>
        <w:ind w:left="5760" w:hanging="360"/>
      </w:pPr>
    </w:lvl>
    <w:lvl w:ilvl="8" w:tplc="25689500" w:tentative="1">
      <w:start w:val="1"/>
      <w:numFmt w:val="lowerRoman"/>
      <w:lvlText w:val="%9."/>
      <w:lvlJc w:val="right"/>
      <w:pPr>
        <w:ind w:left="6480" w:hanging="180"/>
      </w:pPr>
    </w:lvl>
  </w:abstractNum>
  <w:abstractNum w:abstractNumId="51583525">
    <w:multiLevelType w:val="hybridMultilevel"/>
    <w:lvl w:ilvl="0" w:tplc="39485260">
      <w:start w:val="1"/>
      <w:numFmt w:val="decimal"/>
      <w:lvlText w:val="%1."/>
      <w:lvlJc w:val="left"/>
      <w:pPr>
        <w:ind w:left="720" w:hanging="360"/>
      </w:pPr>
    </w:lvl>
    <w:lvl w:ilvl="1" w:tplc="39485260" w:tentative="1">
      <w:start w:val="1"/>
      <w:numFmt w:val="lowerLetter"/>
      <w:lvlText w:val="%2."/>
      <w:lvlJc w:val="left"/>
      <w:pPr>
        <w:ind w:left="1440" w:hanging="360"/>
      </w:pPr>
    </w:lvl>
    <w:lvl w:ilvl="2" w:tplc="39485260" w:tentative="1">
      <w:start w:val="1"/>
      <w:numFmt w:val="lowerRoman"/>
      <w:lvlText w:val="%3."/>
      <w:lvlJc w:val="right"/>
      <w:pPr>
        <w:ind w:left="2160" w:hanging="180"/>
      </w:pPr>
    </w:lvl>
    <w:lvl w:ilvl="3" w:tplc="39485260" w:tentative="1">
      <w:start w:val="1"/>
      <w:numFmt w:val="decimal"/>
      <w:lvlText w:val="%4."/>
      <w:lvlJc w:val="left"/>
      <w:pPr>
        <w:ind w:left="2880" w:hanging="360"/>
      </w:pPr>
    </w:lvl>
    <w:lvl w:ilvl="4" w:tplc="39485260" w:tentative="1">
      <w:start w:val="1"/>
      <w:numFmt w:val="lowerLetter"/>
      <w:lvlText w:val="%5."/>
      <w:lvlJc w:val="left"/>
      <w:pPr>
        <w:ind w:left="3600" w:hanging="360"/>
      </w:pPr>
    </w:lvl>
    <w:lvl w:ilvl="5" w:tplc="39485260" w:tentative="1">
      <w:start w:val="1"/>
      <w:numFmt w:val="lowerRoman"/>
      <w:lvlText w:val="%6."/>
      <w:lvlJc w:val="right"/>
      <w:pPr>
        <w:ind w:left="4320" w:hanging="180"/>
      </w:pPr>
    </w:lvl>
    <w:lvl w:ilvl="6" w:tplc="39485260" w:tentative="1">
      <w:start w:val="1"/>
      <w:numFmt w:val="decimal"/>
      <w:lvlText w:val="%7."/>
      <w:lvlJc w:val="left"/>
      <w:pPr>
        <w:ind w:left="5040" w:hanging="360"/>
      </w:pPr>
    </w:lvl>
    <w:lvl w:ilvl="7" w:tplc="39485260" w:tentative="1">
      <w:start w:val="1"/>
      <w:numFmt w:val="lowerLetter"/>
      <w:lvlText w:val="%8."/>
      <w:lvlJc w:val="left"/>
      <w:pPr>
        <w:ind w:left="5760" w:hanging="360"/>
      </w:pPr>
    </w:lvl>
    <w:lvl w:ilvl="8" w:tplc="39485260" w:tentative="1">
      <w:start w:val="1"/>
      <w:numFmt w:val="lowerRoman"/>
      <w:lvlText w:val="%9."/>
      <w:lvlJc w:val="right"/>
      <w:pPr>
        <w:ind w:left="6480" w:hanging="180"/>
      </w:pPr>
    </w:lvl>
  </w:abstractNum>
  <w:abstractNum w:abstractNumId="51583524">
    <w:multiLevelType w:val="hybridMultilevel"/>
    <w:lvl w:ilvl="0" w:tplc="55239204">
      <w:start w:val="1"/>
      <w:numFmt w:val="decimal"/>
      <w:lvlText w:val="%1."/>
      <w:lvlJc w:val="left"/>
      <w:pPr>
        <w:ind w:left="720" w:hanging="360"/>
      </w:pPr>
    </w:lvl>
    <w:lvl w:ilvl="1" w:tplc="55239204" w:tentative="1">
      <w:start w:val="1"/>
      <w:numFmt w:val="lowerLetter"/>
      <w:lvlText w:val="%2."/>
      <w:lvlJc w:val="left"/>
      <w:pPr>
        <w:ind w:left="1440" w:hanging="360"/>
      </w:pPr>
    </w:lvl>
    <w:lvl w:ilvl="2" w:tplc="55239204" w:tentative="1">
      <w:start w:val="1"/>
      <w:numFmt w:val="lowerRoman"/>
      <w:lvlText w:val="%3."/>
      <w:lvlJc w:val="right"/>
      <w:pPr>
        <w:ind w:left="2160" w:hanging="180"/>
      </w:pPr>
    </w:lvl>
    <w:lvl w:ilvl="3" w:tplc="55239204" w:tentative="1">
      <w:start w:val="1"/>
      <w:numFmt w:val="decimal"/>
      <w:lvlText w:val="%4."/>
      <w:lvlJc w:val="left"/>
      <w:pPr>
        <w:ind w:left="2880" w:hanging="360"/>
      </w:pPr>
    </w:lvl>
    <w:lvl w:ilvl="4" w:tplc="55239204" w:tentative="1">
      <w:start w:val="1"/>
      <w:numFmt w:val="lowerLetter"/>
      <w:lvlText w:val="%5."/>
      <w:lvlJc w:val="left"/>
      <w:pPr>
        <w:ind w:left="3600" w:hanging="360"/>
      </w:pPr>
    </w:lvl>
    <w:lvl w:ilvl="5" w:tplc="55239204" w:tentative="1">
      <w:start w:val="1"/>
      <w:numFmt w:val="lowerRoman"/>
      <w:lvlText w:val="%6."/>
      <w:lvlJc w:val="right"/>
      <w:pPr>
        <w:ind w:left="4320" w:hanging="180"/>
      </w:pPr>
    </w:lvl>
    <w:lvl w:ilvl="6" w:tplc="55239204" w:tentative="1">
      <w:start w:val="1"/>
      <w:numFmt w:val="decimal"/>
      <w:lvlText w:val="%7."/>
      <w:lvlJc w:val="left"/>
      <w:pPr>
        <w:ind w:left="5040" w:hanging="360"/>
      </w:pPr>
    </w:lvl>
    <w:lvl w:ilvl="7" w:tplc="55239204" w:tentative="1">
      <w:start w:val="1"/>
      <w:numFmt w:val="lowerLetter"/>
      <w:lvlText w:val="%8."/>
      <w:lvlJc w:val="left"/>
      <w:pPr>
        <w:ind w:left="5760" w:hanging="360"/>
      </w:pPr>
    </w:lvl>
    <w:lvl w:ilvl="8" w:tplc="55239204" w:tentative="1">
      <w:start w:val="1"/>
      <w:numFmt w:val="lowerRoman"/>
      <w:lvlText w:val="%9."/>
      <w:lvlJc w:val="right"/>
      <w:pPr>
        <w:ind w:left="6480" w:hanging="180"/>
      </w:pPr>
    </w:lvl>
  </w:abstractNum>
  <w:abstractNum w:abstractNumId="51583523">
    <w:multiLevelType w:val="hybridMultilevel"/>
    <w:lvl w:ilvl="0" w:tplc="94926276">
      <w:start w:val="1"/>
      <w:numFmt w:val="decimal"/>
      <w:lvlText w:val="%1."/>
      <w:lvlJc w:val="left"/>
      <w:pPr>
        <w:ind w:left="720" w:hanging="360"/>
      </w:pPr>
    </w:lvl>
    <w:lvl w:ilvl="1" w:tplc="94926276" w:tentative="1">
      <w:start w:val="1"/>
      <w:numFmt w:val="lowerLetter"/>
      <w:lvlText w:val="%2."/>
      <w:lvlJc w:val="left"/>
      <w:pPr>
        <w:ind w:left="1440" w:hanging="360"/>
      </w:pPr>
    </w:lvl>
    <w:lvl w:ilvl="2" w:tplc="94926276" w:tentative="1">
      <w:start w:val="1"/>
      <w:numFmt w:val="lowerRoman"/>
      <w:lvlText w:val="%3."/>
      <w:lvlJc w:val="right"/>
      <w:pPr>
        <w:ind w:left="2160" w:hanging="180"/>
      </w:pPr>
    </w:lvl>
    <w:lvl w:ilvl="3" w:tplc="94926276" w:tentative="1">
      <w:start w:val="1"/>
      <w:numFmt w:val="decimal"/>
      <w:lvlText w:val="%4."/>
      <w:lvlJc w:val="left"/>
      <w:pPr>
        <w:ind w:left="2880" w:hanging="360"/>
      </w:pPr>
    </w:lvl>
    <w:lvl w:ilvl="4" w:tplc="94926276" w:tentative="1">
      <w:start w:val="1"/>
      <w:numFmt w:val="lowerLetter"/>
      <w:lvlText w:val="%5."/>
      <w:lvlJc w:val="left"/>
      <w:pPr>
        <w:ind w:left="3600" w:hanging="360"/>
      </w:pPr>
    </w:lvl>
    <w:lvl w:ilvl="5" w:tplc="94926276" w:tentative="1">
      <w:start w:val="1"/>
      <w:numFmt w:val="lowerRoman"/>
      <w:lvlText w:val="%6."/>
      <w:lvlJc w:val="right"/>
      <w:pPr>
        <w:ind w:left="4320" w:hanging="180"/>
      </w:pPr>
    </w:lvl>
    <w:lvl w:ilvl="6" w:tplc="94926276" w:tentative="1">
      <w:start w:val="1"/>
      <w:numFmt w:val="decimal"/>
      <w:lvlText w:val="%7."/>
      <w:lvlJc w:val="left"/>
      <w:pPr>
        <w:ind w:left="5040" w:hanging="360"/>
      </w:pPr>
    </w:lvl>
    <w:lvl w:ilvl="7" w:tplc="94926276" w:tentative="1">
      <w:start w:val="1"/>
      <w:numFmt w:val="lowerLetter"/>
      <w:lvlText w:val="%8."/>
      <w:lvlJc w:val="left"/>
      <w:pPr>
        <w:ind w:left="5760" w:hanging="360"/>
      </w:pPr>
    </w:lvl>
    <w:lvl w:ilvl="8" w:tplc="94926276" w:tentative="1">
      <w:start w:val="1"/>
      <w:numFmt w:val="lowerRoman"/>
      <w:lvlText w:val="%9."/>
      <w:lvlJc w:val="right"/>
      <w:pPr>
        <w:ind w:left="6480" w:hanging="180"/>
      </w:pPr>
    </w:lvl>
  </w:abstractNum>
  <w:abstractNum w:abstractNumId="51583522">
    <w:multiLevelType w:val="hybridMultilevel"/>
    <w:lvl w:ilvl="0" w:tplc="30458650">
      <w:start w:val="1"/>
      <w:numFmt w:val="decimal"/>
      <w:lvlText w:val="%1."/>
      <w:lvlJc w:val="left"/>
      <w:pPr>
        <w:ind w:left="720" w:hanging="360"/>
      </w:pPr>
    </w:lvl>
    <w:lvl w:ilvl="1" w:tplc="30458650" w:tentative="1">
      <w:start w:val="1"/>
      <w:numFmt w:val="lowerLetter"/>
      <w:lvlText w:val="%2."/>
      <w:lvlJc w:val="left"/>
      <w:pPr>
        <w:ind w:left="1440" w:hanging="360"/>
      </w:pPr>
    </w:lvl>
    <w:lvl w:ilvl="2" w:tplc="30458650" w:tentative="1">
      <w:start w:val="1"/>
      <w:numFmt w:val="lowerRoman"/>
      <w:lvlText w:val="%3."/>
      <w:lvlJc w:val="right"/>
      <w:pPr>
        <w:ind w:left="2160" w:hanging="180"/>
      </w:pPr>
    </w:lvl>
    <w:lvl w:ilvl="3" w:tplc="30458650" w:tentative="1">
      <w:start w:val="1"/>
      <w:numFmt w:val="decimal"/>
      <w:lvlText w:val="%4."/>
      <w:lvlJc w:val="left"/>
      <w:pPr>
        <w:ind w:left="2880" w:hanging="360"/>
      </w:pPr>
    </w:lvl>
    <w:lvl w:ilvl="4" w:tplc="30458650" w:tentative="1">
      <w:start w:val="1"/>
      <w:numFmt w:val="lowerLetter"/>
      <w:lvlText w:val="%5."/>
      <w:lvlJc w:val="left"/>
      <w:pPr>
        <w:ind w:left="3600" w:hanging="360"/>
      </w:pPr>
    </w:lvl>
    <w:lvl w:ilvl="5" w:tplc="30458650" w:tentative="1">
      <w:start w:val="1"/>
      <w:numFmt w:val="lowerRoman"/>
      <w:lvlText w:val="%6."/>
      <w:lvlJc w:val="right"/>
      <w:pPr>
        <w:ind w:left="4320" w:hanging="180"/>
      </w:pPr>
    </w:lvl>
    <w:lvl w:ilvl="6" w:tplc="30458650" w:tentative="1">
      <w:start w:val="1"/>
      <w:numFmt w:val="decimal"/>
      <w:lvlText w:val="%7."/>
      <w:lvlJc w:val="left"/>
      <w:pPr>
        <w:ind w:left="5040" w:hanging="360"/>
      </w:pPr>
    </w:lvl>
    <w:lvl w:ilvl="7" w:tplc="30458650" w:tentative="1">
      <w:start w:val="1"/>
      <w:numFmt w:val="lowerLetter"/>
      <w:lvlText w:val="%8."/>
      <w:lvlJc w:val="left"/>
      <w:pPr>
        <w:ind w:left="5760" w:hanging="360"/>
      </w:pPr>
    </w:lvl>
    <w:lvl w:ilvl="8" w:tplc="30458650" w:tentative="1">
      <w:start w:val="1"/>
      <w:numFmt w:val="lowerRoman"/>
      <w:lvlText w:val="%9."/>
      <w:lvlJc w:val="right"/>
      <w:pPr>
        <w:ind w:left="6480" w:hanging="180"/>
      </w:pPr>
    </w:lvl>
  </w:abstractNum>
  <w:abstractNum w:abstractNumId="51583521">
    <w:multiLevelType w:val="hybridMultilevel"/>
    <w:lvl w:ilvl="0" w:tplc="48326336">
      <w:start w:val="1"/>
      <w:numFmt w:val="decimal"/>
      <w:lvlText w:val="%1."/>
      <w:lvlJc w:val="left"/>
      <w:pPr>
        <w:ind w:left="720" w:hanging="360"/>
      </w:pPr>
    </w:lvl>
    <w:lvl w:ilvl="1" w:tplc="48326336" w:tentative="1">
      <w:start w:val="1"/>
      <w:numFmt w:val="lowerLetter"/>
      <w:lvlText w:val="%2."/>
      <w:lvlJc w:val="left"/>
      <w:pPr>
        <w:ind w:left="1440" w:hanging="360"/>
      </w:pPr>
    </w:lvl>
    <w:lvl w:ilvl="2" w:tplc="48326336" w:tentative="1">
      <w:start w:val="1"/>
      <w:numFmt w:val="lowerRoman"/>
      <w:lvlText w:val="%3."/>
      <w:lvlJc w:val="right"/>
      <w:pPr>
        <w:ind w:left="2160" w:hanging="180"/>
      </w:pPr>
    </w:lvl>
    <w:lvl w:ilvl="3" w:tplc="48326336" w:tentative="1">
      <w:start w:val="1"/>
      <w:numFmt w:val="decimal"/>
      <w:lvlText w:val="%4."/>
      <w:lvlJc w:val="left"/>
      <w:pPr>
        <w:ind w:left="2880" w:hanging="360"/>
      </w:pPr>
    </w:lvl>
    <w:lvl w:ilvl="4" w:tplc="48326336" w:tentative="1">
      <w:start w:val="1"/>
      <w:numFmt w:val="lowerLetter"/>
      <w:lvlText w:val="%5."/>
      <w:lvlJc w:val="left"/>
      <w:pPr>
        <w:ind w:left="3600" w:hanging="360"/>
      </w:pPr>
    </w:lvl>
    <w:lvl w:ilvl="5" w:tplc="48326336" w:tentative="1">
      <w:start w:val="1"/>
      <w:numFmt w:val="lowerRoman"/>
      <w:lvlText w:val="%6."/>
      <w:lvlJc w:val="right"/>
      <w:pPr>
        <w:ind w:left="4320" w:hanging="180"/>
      </w:pPr>
    </w:lvl>
    <w:lvl w:ilvl="6" w:tplc="48326336" w:tentative="1">
      <w:start w:val="1"/>
      <w:numFmt w:val="decimal"/>
      <w:lvlText w:val="%7."/>
      <w:lvlJc w:val="left"/>
      <w:pPr>
        <w:ind w:left="5040" w:hanging="360"/>
      </w:pPr>
    </w:lvl>
    <w:lvl w:ilvl="7" w:tplc="48326336" w:tentative="1">
      <w:start w:val="1"/>
      <w:numFmt w:val="lowerLetter"/>
      <w:lvlText w:val="%8."/>
      <w:lvlJc w:val="left"/>
      <w:pPr>
        <w:ind w:left="5760" w:hanging="360"/>
      </w:pPr>
    </w:lvl>
    <w:lvl w:ilvl="8" w:tplc="48326336" w:tentative="1">
      <w:start w:val="1"/>
      <w:numFmt w:val="lowerRoman"/>
      <w:lvlText w:val="%9."/>
      <w:lvlJc w:val="right"/>
      <w:pPr>
        <w:ind w:left="6480" w:hanging="180"/>
      </w:pPr>
    </w:lvl>
  </w:abstractNum>
  <w:abstractNum w:abstractNumId="51583520">
    <w:multiLevelType w:val="hybridMultilevel"/>
    <w:lvl w:ilvl="0" w:tplc="92620413">
      <w:start w:val="1"/>
      <w:numFmt w:val="decimal"/>
      <w:lvlText w:val="%1."/>
      <w:lvlJc w:val="left"/>
      <w:pPr>
        <w:ind w:left="720" w:hanging="360"/>
      </w:pPr>
    </w:lvl>
    <w:lvl w:ilvl="1" w:tplc="92620413" w:tentative="1">
      <w:start w:val="1"/>
      <w:numFmt w:val="lowerLetter"/>
      <w:lvlText w:val="%2."/>
      <w:lvlJc w:val="left"/>
      <w:pPr>
        <w:ind w:left="1440" w:hanging="360"/>
      </w:pPr>
    </w:lvl>
    <w:lvl w:ilvl="2" w:tplc="92620413" w:tentative="1">
      <w:start w:val="1"/>
      <w:numFmt w:val="lowerRoman"/>
      <w:lvlText w:val="%3."/>
      <w:lvlJc w:val="right"/>
      <w:pPr>
        <w:ind w:left="2160" w:hanging="180"/>
      </w:pPr>
    </w:lvl>
    <w:lvl w:ilvl="3" w:tplc="92620413" w:tentative="1">
      <w:start w:val="1"/>
      <w:numFmt w:val="decimal"/>
      <w:lvlText w:val="%4."/>
      <w:lvlJc w:val="left"/>
      <w:pPr>
        <w:ind w:left="2880" w:hanging="360"/>
      </w:pPr>
    </w:lvl>
    <w:lvl w:ilvl="4" w:tplc="92620413" w:tentative="1">
      <w:start w:val="1"/>
      <w:numFmt w:val="lowerLetter"/>
      <w:lvlText w:val="%5."/>
      <w:lvlJc w:val="left"/>
      <w:pPr>
        <w:ind w:left="3600" w:hanging="360"/>
      </w:pPr>
    </w:lvl>
    <w:lvl w:ilvl="5" w:tplc="92620413" w:tentative="1">
      <w:start w:val="1"/>
      <w:numFmt w:val="lowerRoman"/>
      <w:lvlText w:val="%6."/>
      <w:lvlJc w:val="right"/>
      <w:pPr>
        <w:ind w:left="4320" w:hanging="180"/>
      </w:pPr>
    </w:lvl>
    <w:lvl w:ilvl="6" w:tplc="92620413" w:tentative="1">
      <w:start w:val="1"/>
      <w:numFmt w:val="decimal"/>
      <w:lvlText w:val="%7."/>
      <w:lvlJc w:val="left"/>
      <w:pPr>
        <w:ind w:left="5040" w:hanging="360"/>
      </w:pPr>
    </w:lvl>
    <w:lvl w:ilvl="7" w:tplc="92620413" w:tentative="1">
      <w:start w:val="1"/>
      <w:numFmt w:val="lowerLetter"/>
      <w:lvlText w:val="%8."/>
      <w:lvlJc w:val="left"/>
      <w:pPr>
        <w:ind w:left="5760" w:hanging="360"/>
      </w:pPr>
    </w:lvl>
    <w:lvl w:ilvl="8" w:tplc="92620413" w:tentative="1">
      <w:start w:val="1"/>
      <w:numFmt w:val="lowerRoman"/>
      <w:lvlText w:val="%9."/>
      <w:lvlJc w:val="right"/>
      <w:pPr>
        <w:ind w:left="6480" w:hanging="180"/>
      </w:pPr>
    </w:lvl>
  </w:abstractNum>
  <w:abstractNum w:abstractNumId="51583519">
    <w:multiLevelType w:val="hybridMultilevel"/>
    <w:lvl w:ilvl="0" w:tplc="76186005">
      <w:start w:val="1"/>
      <w:numFmt w:val="decimal"/>
      <w:lvlText w:val="%1."/>
      <w:lvlJc w:val="left"/>
      <w:pPr>
        <w:ind w:left="720" w:hanging="360"/>
      </w:pPr>
    </w:lvl>
    <w:lvl w:ilvl="1" w:tplc="76186005" w:tentative="1">
      <w:start w:val="1"/>
      <w:numFmt w:val="lowerLetter"/>
      <w:lvlText w:val="%2."/>
      <w:lvlJc w:val="left"/>
      <w:pPr>
        <w:ind w:left="1440" w:hanging="360"/>
      </w:pPr>
    </w:lvl>
    <w:lvl w:ilvl="2" w:tplc="76186005" w:tentative="1">
      <w:start w:val="1"/>
      <w:numFmt w:val="lowerRoman"/>
      <w:lvlText w:val="%3."/>
      <w:lvlJc w:val="right"/>
      <w:pPr>
        <w:ind w:left="2160" w:hanging="180"/>
      </w:pPr>
    </w:lvl>
    <w:lvl w:ilvl="3" w:tplc="76186005" w:tentative="1">
      <w:start w:val="1"/>
      <w:numFmt w:val="decimal"/>
      <w:lvlText w:val="%4."/>
      <w:lvlJc w:val="left"/>
      <w:pPr>
        <w:ind w:left="2880" w:hanging="360"/>
      </w:pPr>
    </w:lvl>
    <w:lvl w:ilvl="4" w:tplc="76186005" w:tentative="1">
      <w:start w:val="1"/>
      <w:numFmt w:val="lowerLetter"/>
      <w:lvlText w:val="%5."/>
      <w:lvlJc w:val="left"/>
      <w:pPr>
        <w:ind w:left="3600" w:hanging="360"/>
      </w:pPr>
    </w:lvl>
    <w:lvl w:ilvl="5" w:tplc="76186005" w:tentative="1">
      <w:start w:val="1"/>
      <w:numFmt w:val="lowerRoman"/>
      <w:lvlText w:val="%6."/>
      <w:lvlJc w:val="right"/>
      <w:pPr>
        <w:ind w:left="4320" w:hanging="180"/>
      </w:pPr>
    </w:lvl>
    <w:lvl w:ilvl="6" w:tplc="76186005" w:tentative="1">
      <w:start w:val="1"/>
      <w:numFmt w:val="decimal"/>
      <w:lvlText w:val="%7."/>
      <w:lvlJc w:val="left"/>
      <w:pPr>
        <w:ind w:left="5040" w:hanging="360"/>
      </w:pPr>
    </w:lvl>
    <w:lvl w:ilvl="7" w:tplc="76186005" w:tentative="1">
      <w:start w:val="1"/>
      <w:numFmt w:val="lowerLetter"/>
      <w:lvlText w:val="%8."/>
      <w:lvlJc w:val="left"/>
      <w:pPr>
        <w:ind w:left="5760" w:hanging="360"/>
      </w:pPr>
    </w:lvl>
    <w:lvl w:ilvl="8" w:tplc="76186005" w:tentative="1">
      <w:start w:val="1"/>
      <w:numFmt w:val="lowerRoman"/>
      <w:lvlText w:val="%9."/>
      <w:lvlJc w:val="right"/>
      <w:pPr>
        <w:ind w:left="6480" w:hanging="180"/>
      </w:pPr>
    </w:lvl>
  </w:abstractNum>
  <w:abstractNum w:abstractNumId="51583518">
    <w:multiLevelType w:val="hybridMultilevel"/>
    <w:lvl w:ilvl="0" w:tplc="93701006">
      <w:start w:val="1"/>
      <w:numFmt w:val="decimal"/>
      <w:lvlText w:val="%1."/>
      <w:lvlJc w:val="left"/>
      <w:pPr>
        <w:ind w:left="720" w:hanging="360"/>
      </w:pPr>
    </w:lvl>
    <w:lvl w:ilvl="1" w:tplc="93701006" w:tentative="1">
      <w:start w:val="1"/>
      <w:numFmt w:val="lowerLetter"/>
      <w:lvlText w:val="%2."/>
      <w:lvlJc w:val="left"/>
      <w:pPr>
        <w:ind w:left="1440" w:hanging="360"/>
      </w:pPr>
    </w:lvl>
    <w:lvl w:ilvl="2" w:tplc="93701006" w:tentative="1">
      <w:start w:val="1"/>
      <w:numFmt w:val="lowerRoman"/>
      <w:lvlText w:val="%3."/>
      <w:lvlJc w:val="right"/>
      <w:pPr>
        <w:ind w:left="2160" w:hanging="180"/>
      </w:pPr>
    </w:lvl>
    <w:lvl w:ilvl="3" w:tplc="93701006" w:tentative="1">
      <w:start w:val="1"/>
      <w:numFmt w:val="decimal"/>
      <w:lvlText w:val="%4."/>
      <w:lvlJc w:val="left"/>
      <w:pPr>
        <w:ind w:left="2880" w:hanging="360"/>
      </w:pPr>
    </w:lvl>
    <w:lvl w:ilvl="4" w:tplc="93701006" w:tentative="1">
      <w:start w:val="1"/>
      <w:numFmt w:val="lowerLetter"/>
      <w:lvlText w:val="%5."/>
      <w:lvlJc w:val="left"/>
      <w:pPr>
        <w:ind w:left="3600" w:hanging="360"/>
      </w:pPr>
    </w:lvl>
    <w:lvl w:ilvl="5" w:tplc="93701006" w:tentative="1">
      <w:start w:val="1"/>
      <w:numFmt w:val="lowerRoman"/>
      <w:lvlText w:val="%6."/>
      <w:lvlJc w:val="right"/>
      <w:pPr>
        <w:ind w:left="4320" w:hanging="180"/>
      </w:pPr>
    </w:lvl>
    <w:lvl w:ilvl="6" w:tplc="93701006" w:tentative="1">
      <w:start w:val="1"/>
      <w:numFmt w:val="decimal"/>
      <w:lvlText w:val="%7."/>
      <w:lvlJc w:val="left"/>
      <w:pPr>
        <w:ind w:left="5040" w:hanging="360"/>
      </w:pPr>
    </w:lvl>
    <w:lvl w:ilvl="7" w:tplc="93701006" w:tentative="1">
      <w:start w:val="1"/>
      <w:numFmt w:val="lowerLetter"/>
      <w:lvlText w:val="%8."/>
      <w:lvlJc w:val="left"/>
      <w:pPr>
        <w:ind w:left="5760" w:hanging="360"/>
      </w:pPr>
    </w:lvl>
    <w:lvl w:ilvl="8" w:tplc="93701006" w:tentative="1">
      <w:start w:val="1"/>
      <w:numFmt w:val="lowerRoman"/>
      <w:lvlText w:val="%9."/>
      <w:lvlJc w:val="right"/>
      <w:pPr>
        <w:ind w:left="6480" w:hanging="180"/>
      </w:pPr>
    </w:lvl>
  </w:abstractNum>
  <w:abstractNum w:abstractNumId="51583517">
    <w:multiLevelType w:val="hybridMultilevel"/>
    <w:lvl w:ilvl="0" w:tplc="13197908">
      <w:start w:val="1"/>
      <w:numFmt w:val="decimal"/>
      <w:lvlText w:val="%1."/>
      <w:lvlJc w:val="left"/>
      <w:pPr>
        <w:ind w:left="720" w:hanging="360"/>
      </w:pPr>
    </w:lvl>
    <w:lvl w:ilvl="1" w:tplc="13197908" w:tentative="1">
      <w:start w:val="1"/>
      <w:numFmt w:val="lowerLetter"/>
      <w:lvlText w:val="%2."/>
      <w:lvlJc w:val="left"/>
      <w:pPr>
        <w:ind w:left="1440" w:hanging="360"/>
      </w:pPr>
    </w:lvl>
    <w:lvl w:ilvl="2" w:tplc="13197908" w:tentative="1">
      <w:start w:val="1"/>
      <w:numFmt w:val="lowerRoman"/>
      <w:lvlText w:val="%3."/>
      <w:lvlJc w:val="right"/>
      <w:pPr>
        <w:ind w:left="2160" w:hanging="180"/>
      </w:pPr>
    </w:lvl>
    <w:lvl w:ilvl="3" w:tplc="13197908" w:tentative="1">
      <w:start w:val="1"/>
      <w:numFmt w:val="decimal"/>
      <w:lvlText w:val="%4."/>
      <w:lvlJc w:val="left"/>
      <w:pPr>
        <w:ind w:left="2880" w:hanging="360"/>
      </w:pPr>
    </w:lvl>
    <w:lvl w:ilvl="4" w:tplc="13197908" w:tentative="1">
      <w:start w:val="1"/>
      <w:numFmt w:val="lowerLetter"/>
      <w:lvlText w:val="%5."/>
      <w:lvlJc w:val="left"/>
      <w:pPr>
        <w:ind w:left="3600" w:hanging="360"/>
      </w:pPr>
    </w:lvl>
    <w:lvl w:ilvl="5" w:tplc="13197908" w:tentative="1">
      <w:start w:val="1"/>
      <w:numFmt w:val="lowerRoman"/>
      <w:lvlText w:val="%6."/>
      <w:lvlJc w:val="right"/>
      <w:pPr>
        <w:ind w:left="4320" w:hanging="180"/>
      </w:pPr>
    </w:lvl>
    <w:lvl w:ilvl="6" w:tplc="13197908" w:tentative="1">
      <w:start w:val="1"/>
      <w:numFmt w:val="decimal"/>
      <w:lvlText w:val="%7."/>
      <w:lvlJc w:val="left"/>
      <w:pPr>
        <w:ind w:left="5040" w:hanging="360"/>
      </w:pPr>
    </w:lvl>
    <w:lvl w:ilvl="7" w:tplc="13197908" w:tentative="1">
      <w:start w:val="1"/>
      <w:numFmt w:val="lowerLetter"/>
      <w:lvlText w:val="%8."/>
      <w:lvlJc w:val="left"/>
      <w:pPr>
        <w:ind w:left="5760" w:hanging="360"/>
      </w:pPr>
    </w:lvl>
    <w:lvl w:ilvl="8" w:tplc="13197908" w:tentative="1">
      <w:start w:val="1"/>
      <w:numFmt w:val="lowerRoman"/>
      <w:lvlText w:val="%9."/>
      <w:lvlJc w:val="right"/>
      <w:pPr>
        <w:ind w:left="6480" w:hanging="180"/>
      </w:pPr>
    </w:lvl>
  </w:abstractNum>
  <w:abstractNum w:abstractNumId="51583516">
    <w:multiLevelType w:val="hybridMultilevel"/>
    <w:lvl w:ilvl="0" w:tplc="32925765">
      <w:start w:val="1"/>
      <w:numFmt w:val="decimal"/>
      <w:lvlText w:val="%1."/>
      <w:lvlJc w:val="left"/>
      <w:pPr>
        <w:ind w:left="720" w:hanging="360"/>
      </w:pPr>
    </w:lvl>
    <w:lvl w:ilvl="1" w:tplc="32925765" w:tentative="1">
      <w:start w:val="1"/>
      <w:numFmt w:val="lowerLetter"/>
      <w:lvlText w:val="%2."/>
      <w:lvlJc w:val="left"/>
      <w:pPr>
        <w:ind w:left="1440" w:hanging="360"/>
      </w:pPr>
    </w:lvl>
    <w:lvl w:ilvl="2" w:tplc="32925765" w:tentative="1">
      <w:start w:val="1"/>
      <w:numFmt w:val="lowerRoman"/>
      <w:lvlText w:val="%3."/>
      <w:lvlJc w:val="right"/>
      <w:pPr>
        <w:ind w:left="2160" w:hanging="180"/>
      </w:pPr>
    </w:lvl>
    <w:lvl w:ilvl="3" w:tplc="32925765" w:tentative="1">
      <w:start w:val="1"/>
      <w:numFmt w:val="decimal"/>
      <w:lvlText w:val="%4."/>
      <w:lvlJc w:val="left"/>
      <w:pPr>
        <w:ind w:left="2880" w:hanging="360"/>
      </w:pPr>
    </w:lvl>
    <w:lvl w:ilvl="4" w:tplc="32925765" w:tentative="1">
      <w:start w:val="1"/>
      <w:numFmt w:val="lowerLetter"/>
      <w:lvlText w:val="%5."/>
      <w:lvlJc w:val="left"/>
      <w:pPr>
        <w:ind w:left="3600" w:hanging="360"/>
      </w:pPr>
    </w:lvl>
    <w:lvl w:ilvl="5" w:tplc="32925765" w:tentative="1">
      <w:start w:val="1"/>
      <w:numFmt w:val="lowerRoman"/>
      <w:lvlText w:val="%6."/>
      <w:lvlJc w:val="right"/>
      <w:pPr>
        <w:ind w:left="4320" w:hanging="180"/>
      </w:pPr>
    </w:lvl>
    <w:lvl w:ilvl="6" w:tplc="32925765" w:tentative="1">
      <w:start w:val="1"/>
      <w:numFmt w:val="decimal"/>
      <w:lvlText w:val="%7."/>
      <w:lvlJc w:val="left"/>
      <w:pPr>
        <w:ind w:left="5040" w:hanging="360"/>
      </w:pPr>
    </w:lvl>
    <w:lvl w:ilvl="7" w:tplc="32925765" w:tentative="1">
      <w:start w:val="1"/>
      <w:numFmt w:val="lowerLetter"/>
      <w:lvlText w:val="%8."/>
      <w:lvlJc w:val="left"/>
      <w:pPr>
        <w:ind w:left="5760" w:hanging="360"/>
      </w:pPr>
    </w:lvl>
    <w:lvl w:ilvl="8" w:tplc="32925765" w:tentative="1">
      <w:start w:val="1"/>
      <w:numFmt w:val="lowerRoman"/>
      <w:lvlText w:val="%9."/>
      <w:lvlJc w:val="right"/>
      <w:pPr>
        <w:ind w:left="6480" w:hanging="180"/>
      </w:pPr>
    </w:lvl>
  </w:abstractNum>
  <w:abstractNum w:abstractNumId="51583515">
    <w:multiLevelType w:val="hybridMultilevel"/>
    <w:lvl w:ilvl="0" w:tplc="24956576">
      <w:start w:val="1"/>
      <w:numFmt w:val="decimal"/>
      <w:lvlText w:val="%1."/>
      <w:lvlJc w:val="left"/>
      <w:pPr>
        <w:ind w:left="720" w:hanging="360"/>
      </w:pPr>
    </w:lvl>
    <w:lvl w:ilvl="1" w:tplc="24956576" w:tentative="1">
      <w:start w:val="1"/>
      <w:numFmt w:val="lowerLetter"/>
      <w:lvlText w:val="%2."/>
      <w:lvlJc w:val="left"/>
      <w:pPr>
        <w:ind w:left="1440" w:hanging="360"/>
      </w:pPr>
    </w:lvl>
    <w:lvl w:ilvl="2" w:tplc="24956576" w:tentative="1">
      <w:start w:val="1"/>
      <w:numFmt w:val="lowerRoman"/>
      <w:lvlText w:val="%3."/>
      <w:lvlJc w:val="right"/>
      <w:pPr>
        <w:ind w:left="2160" w:hanging="180"/>
      </w:pPr>
    </w:lvl>
    <w:lvl w:ilvl="3" w:tplc="24956576" w:tentative="1">
      <w:start w:val="1"/>
      <w:numFmt w:val="decimal"/>
      <w:lvlText w:val="%4."/>
      <w:lvlJc w:val="left"/>
      <w:pPr>
        <w:ind w:left="2880" w:hanging="360"/>
      </w:pPr>
    </w:lvl>
    <w:lvl w:ilvl="4" w:tplc="24956576" w:tentative="1">
      <w:start w:val="1"/>
      <w:numFmt w:val="lowerLetter"/>
      <w:lvlText w:val="%5."/>
      <w:lvlJc w:val="left"/>
      <w:pPr>
        <w:ind w:left="3600" w:hanging="360"/>
      </w:pPr>
    </w:lvl>
    <w:lvl w:ilvl="5" w:tplc="24956576" w:tentative="1">
      <w:start w:val="1"/>
      <w:numFmt w:val="lowerRoman"/>
      <w:lvlText w:val="%6."/>
      <w:lvlJc w:val="right"/>
      <w:pPr>
        <w:ind w:left="4320" w:hanging="180"/>
      </w:pPr>
    </w:lvl>
    <w:lvl w:ilvl="6" w:tplc="24956576" w:tentative="1">
      <w:start w:val="1"/>
      <w:numFmt w:val="decimal"/>
      <w:lvlText w:val="%7."/>
      <w:lvlJc w:val="left"/>
      <w:pPr>
        <w:ind w:left="5040" w:hanging="360"/>
      </w:pPr>
    </w:lvl>
    <w:lvl w:ilvl="7" w:tplc="24956576" w:tentative="1">
      <w:start w:val="1"/>
      <w:numFmt w:val="lowerLetter"/>
      <w:lvlText w:val="%8."/>
      <w:lvlJc w:val="left"/>
      <w:pPr>
        <w:ind w:left="5760" w:hanging="360"/>
      </w:pPr>
    </w:lvl>
    <w:lvl w:ilvl="8" w:tplc="24956576" w:tentative="1">
      <w:start w:val="1"/>
      <w:numFmt w:val="lowerRoman"/>
      <w:lvlText w:val="%9."/>
      <w:lvlJc w:val="right"/>
      <w:pPr>
        <w:ind w:left="6480" w:hanging="180"/>
      </w:pPr>
    </w:lvl>
  </w:abstractNum>
  <w:abstractNum w:abstractNumId="51583514">
    <w:multiLevelType w:val="hybridMultilevel"/>
    <w:lvl w:ilvl="0" w:tplc="95796230">
      <w:start w:val="1"/>
      <w:numFmt w:val="decimal"/>
      <w:lvlText w:val="%1."/>
      <w:lvlJc w:val="left"/>
      <w:pPr>
        <w:ind w:left="720" w:hanging="360"/>
      </w:pPr>
    </w:lvl>
    <w:lvl w:ilvl="1" w:tplc="95796230" w:tentative="1">
      <w:start w:val="1"/>
      <w:numFmt w:val="lowerLetter"/>
      <w:lvlText w:val="%2."/>
      <w:lvlJc w:val="left"/>
      <w:pPr>
        <w:ind w:left="1440" w:hanging="360"/>
      </w:pPr>
    </w:lvl>
    <w:lvl w:ilvl="2" w:tplc="95796230" w:tentative="1">
      <w:start w:val="1"/>
      <w:numFmt w:val="lowerRoman"/>
      <w:lvlText w:val="%3."/>
      <w:lvlJc w:val="right"/>
      <w:pPr>
        <w:ind w:left="2160" w:hanging="180"/>
      </w:pPr>
    </w:lvl>
    <w:lvl w:ilvl="3" w:tplc="95796230" w:tentative="1">
      <w:start w:val="1"/>
      <w:numFmt w:val="decimal"/>
      <w:lvlText w:val="%4."/>
      <w:lvlJc w:val="left"/>
      <w:pPr>
        <w:ind w:left="2880" w:hanging="360"/>
      </w:pPr>
    </w:lvl>
    <w:lvl w:ilvl="4" w:tplc="95796230" w:tentative="1">
      <w:start w:val="1"/>
      <w:numFmt w:val="lowerLetter"/>
      <w:lvlText w:val="%5."/>
      <w:lvlJc w:val="left"/>
      <w:pPr>
        <w:ind w:left="3600" w:hanging="360"/>
      </w:pPr>
    </w:lvl>
    <w:lvl w:ilvl="5" w:tplc="95796230" w:tentative="1">
      <w:start w:val="1"/>
      <w:numFmt w:val="lowerRoman"/>
      <w:lvlText w:val="%6."/>
      <w:lvlJc w:val="right"/>
      <w:pPr>
        <w:ind w:left="4320" w:hanging="180"/>
      </w:pPr>
    </w:lvl>
    <w:lvl w:ilvl="6" w:tplc="95796230" w:tentative="1">
      <w:start w:val="1"/>
      <w:numFmt w:val="decimal"/>
      <w:lvlText w:val="%7."/>
      <w:lvlJc w:val="left"/>
      <w:pPr>
        <w:ind w:left="5040" w:hanging="360"/>
      </w:pPr>
    </w:lvl>
    <w:lvl w:ilvl="7" w:tplc="95796230" w:tentative="1">
      <w:start w:val="1"/>
      <w:numFmt w:val="lowerLetter"/>
      <w:lvlText w:val="%8."/>
      <w:lvlJc w:val="left"/>
      <w:pPr>
        <w:ind w:left="5760" w:hanging="360"/>
      </w:pPr>
    </w:lvl>
    <w:lvl w:ilvl="8" w:tplc="95796230" w:tentative="1">
      <w:start w:val="1"/>
      <w:numFmt w:val="lowerRoman"/>
      <w:lvlText w:val="%9."/>
      <w:lvlJc w:val="right"/>
      <w:pPr>
        <w:ind w:left="6480" w:hanging="180"/>
      </w:pPr>
    </w:lvl>
  </w:abstractNum>
  <w:abstractNum w:abstractNumId="51583513">
    <w:multiLevelType w:val="hybridMultilevel"/>
    <w:lvl w:ilvl="0" w:tplc="36705585">
      <w:start w:val="1"/>
      <w:numFmt w:val="decimal"/>
      <w:lvlText w:val="%1."/>
      <w:lvlJc w:val="left"/>
      <w:pPr>
        <w:ind w:left="720" w:hanging="360"/>
      </w:pPr>
    </w:lvl>
    <w:lvl w:ilvl="1" w:tplc="36705585" w:tentative="1">
      <w:start w:val="1"/>
      <w:numFmt w:val="lowerLetter"/>
      <w:lvlText w:val="%2."/>
      <w:lvlJc w:val="left"/>
      <w:pPr>
        <w:ind w:left="1440" w:hanging="360"/>
      </w:pPr>
    </w:lvl>
    <w:lvl w:ilvl="2" w:tplc="36705585" w:tentative="1">
      <w:start w:val="1"/>
      <w:numFmt w:val="lowerRoman"/>
      <w:lvlText w:val="%3."/>
      <w:lvlJc w:val="right"/>
      <w:pPr>
        <w:ind w:left="2160" w:hanging="180"/>
      </w:pPr>
    </w:lvl>
    <w:lvl w:ilvl="3" w:tplc="36705585" w:tentative="1">
      <w:start w:val="1"/>
      <w:numFmt w:val="decimal"/>
      <w:lvlText w:val="%4."/>
      <w:lvlJc w:val="left"/>
      <w:pPr>
        <w:ind w:left="2880" w:hanging="360"/>
      </w:pPr>
    </w:lvl>
    <w:lvl w:ilvl="4" w:tplc="36705585" w:tentative="1">
      <w:start w:val="1"/>
      <w:numFmt w:val="lowerLetter"/>
      <w:lvlText w:val="%5."/>
      <w:lvlJc w:val="left"/>
      <w:pPr>
        <w:ind w:left="3600" w:hanging="360"/>
      </w:pPr>
    </w:lvl>
    <w:lvl w:ilvl="5" w:tplc="36705585" w:tentative="1">
      <w:start w:val="1"/>
      <w:numFmt w:val="lowerRoman"/>
      <w:lvlText w:val="%6."/>
      <w:lvlJc w:val="right"/>
      <w:pPr>
        <w:ind w:left="4320" w:hanging="180"/>
      </w:pPr>
    </w:lvl>
    <w:lvl w:ilvl="6" w:tplc="36705585" w:tentative="1">
      <w:start w:val="1"/>
      <w:numFmt w:val="decimal"/>
      <w:lvlText w:val="%7."/>
      <w:lvlJc w:val="left"/>
      <w:pPr>
        <w:ind w:left="5040" w:hanging="360"/>
      </w:pPr>
    </w:lvl>
    <w:lvl w:ilvl="7" w:tplc="36705585" w:tentative="1">
      <w:start w:val="1"/>
      <w:numFmt w:val="lowerLetter"/>
      <w:lvlText w:val="%8."/>
      <w:lvlJc w:val="left"/>
      <w:pPr>
        <w:ind w:left="5760" w:hanging="360"/>
      </w:pPr>
    </w:lvl>
    <w:lvl w:ilvl="8" w:tplc="36705585" w:tentative="1">
      <w:start w:val="1"/>
      <w:numFmt w:val="lowerRoman"/>
      <w:lvlText w:val="%9."/>
      <w:lvlJc w:val="right"/>
      <w:pPr>
        <w:ind w:left="6480" w:hanging="180"/>
      </w:pPr>
    </w:lvl>
  </w:abstractNum>
  <w:abstractNum w:abstractNumId="51583512">
    <w:multiLevelType w:val="hybridMultilevel"/>
    <w:lvl w:ilvl="0" w:tplc="68312523">
      <w:start w:val="1"/>
      <w:numFmt w:val="decimal"/>
      <w:lvlText w:val="%1."/>
      <w:lvlJc w:val="left"/>
      <w:pPr>
        <w:ind w:left="720" w:hanging="360"/>
      </w:pPr>
    </w:lvl>
    <w:lvl w:ilvl="1" w:tplc="68312523" w:tentative="1">
      <w:start w:val="1"/>
      <w:numFmt w:val="lowerLetter"/>
      <w:lvlText w:val="%2."/>
      <w:lvlJc w:val="left"/>
      <w:pPr>
        <w:ind w:left="1440" w:hanging="360"/>
      </w:pPr>
    </w:lvl>
    <w:lvl w:ilvl="2" w:tplc="68312523" w:tentative="1">
      <w:start w:val="1"/>
      <w:numFmt w:val="lowerRoman"/>
      <w:lvlText w:val="%3."/>
      <w:lvlJc w:val="right"/>
      <w:pPr>
        <w:ind w:left="2160" w:hanging="180"/>
      </w:pPr>
    </w:lvl>
    <w:lvl w:ilvl="3" w:tplc="68312523" w:tentative="1">
      <w:start w:val="1"/>
      <w:numFmt w:val="decimal"/>
      <w:lvlText w:val="%4."/>
      <w:lvlJc w:val="left"/>
      <w:pPr>
        <w:ind w:left="2880" w:hanging="360"/>
      </w:pPr>
    </w:lvl>
    <w:lvl w:ilvl="4" w:tplc="68312523" w:tentative="1">
      <w:start w:val="1"/>
      <w:numFmt w:val="lowerLetter"/>
      <w:lvlText w:val="%5."/>
      <w:lvlJc w:val="left"/>
      <w:pPr>
        <w:ind w:left="3600" w:hanging="360"/>
      </w:pPr>
    </w:lvl>
    <w:lvl w:ilvl="5" w:tplc="68312523" w:tentative="1">
      <w:start w:val="1"/>
      <w:numFmt w:val="lowerRoman"/>
      <w:lvlText w:val="%6."/>
      <w:lvlJc w:val="right"/>
      <w:pPr>
        <w:ind w:left="4320" w:hanging="180"/>
      </w:pPr>
    </w:lvl>
    <w:lvl w:ilvl="6" w:tplc="68312523" w:tentative="1">
      <w:start w:val="1"/>
      <w:numFmt w:val="decimal"/>
      <w:lvlText w:val="%7."/>
      <w:lvlJc w:val="left"/>
      <w:pPr>
        <w:ind w:left="5040" w:hanging="360"/>
      </w:pPr>
    </w:lvl>
    <w:lvl w:ilvl="7" w:tplc="68312523" w:tentative="1">
      <w:start w:val="1"/>
      <w:numFmt w:val="lowerLetter"/>
      <w:lvlText w:val="%8."/>
      <w:lvlJc w:val="left"/>
      <w:pPr>
        <w:ind w:left="5760" w:hanging="360"/>
      </w:pPr>
    </w:lvl>
    <w:lvl w:ilvl="8" w:tplc="68312523" w:tentative="1">
      <w:start w:val="1"/>
      <w:numFmt w:val="lowerRoman"/>
      <w:lvlText w:val="%9."/>
      <w:lvlJc w:val="right"/>
      <w:pPr>
        <w:ind w:left="6480" w:hanging="180"/>
      </w:pPr>
    </w:lvl>
  </w:abstractNum>
  <w:abstractNum w:abstractNumId="51583511">
    <w:multiLevelType w:val="hybridMultilevel"/>
    <w:lvl w:ilvl="0" w:tplc="68195091">
      <w:start w:val="1"/>
      <w:numFmt w:val="decimal"/>
      <w:lvlText w:val="%1."/>
      <w:lvlJc w:val="left"/>
      <w:pPr>
        <w:ind w:left="720" w:hanging="360"/>
      </w:pPr>
    </w:lvl>
    <w:lvl w:ilvl="1" w:tplc="68195091" w:tentative="1">
      <w:start w:val="1"/>
      <w:numFmt w:val="lowerLetter"/>
      <w:lvlText w:val="%2."/>
      <w:lvlJc w:val="left"/>
      <w:pPr>
        <w:ind w:left="1440" w:hanging="360"/>
      </w:pPr>
    </w:lvl>
    <w:lvl w:ilvl="2" w:tplc="68195091" w:tentative="1">
      <w:start w:val="1"/>
      <w:numFmt w:val="lowerRoman"/>
      <w:lvlText w:val="%3."/>
      <w:lvlJc w:val="right"/>
      <w:pPr>
        <w:ind w:left="2160" w:hanging="180"/>
      </w:pPr>
    </w:lvl>
    <w:lvl w:ilvl="3" w:tplc="68195091" w:tentative="1">
      <w:start w:val="1"/>
      <w:numFmt w:val="decimal"/>
      <w:lvlText w:val="%4."/>
      <w:lvlJc w:val="left"/>
      <w:pPr>
        <w:ind w:left="2880" w:hanging="360"/>
      </w:pPr>
    </w:lvl>
    <w:lvl w:ilvl="4" w:tplc="68195091" w:tentative="1">
      <w:start w:val="1"/>
      <w:numFmt w:val="lowerLetter"/>
      <w:lvlText w:val="%5."/>
      <w:lvlJc w:val="left"/>
      <w:pPr>
        <w:ind w:left="3600" w:hanging="360"/>
      </w:pPr>
    </w:lvl>
    <w:lvl w:ilvl="5" w:tplc="68195091" w:tentative="1">
      <w:start w:val="1"/>
      <w:numFmt w:val="lowerRoman"/>
      <w:lvlText w:val="%6."/>
      <w:lvlJc w:val="right"/>
      <w:pPr>
        <w:ind w:left="4320" w:hanging="180"/>
      </w:pPr>
    </w:lvl>
    <w:lvl w:ilvl="6" w:tplc="68195091" w:tentative="1">
      <w:start w:val="1"/>
      <w:numFmt w:val="decimal"/>
      <w:lvlText w:val="%7."/>
      <w:lvlJc w:val="left"/>
      <w:pPr>
        <w:ind w:left="5040" w:hanging="360"/>
      </w:pPr>
    </w:lvl>
    <w:lvl w:ilvl="7" w:tplc="68195091" w:tentative="1">
      <w:start w:val="1"/>
      <w:numFmt w:val="lowerLetter"/>
      <w:lvlText w:val="%8."/>
      <w:lvlJc w:val="left"/>
      <w:pPr>
        <w:ind w:left="5760" w:hanging="360"/>
      </w:pPr>
    </w:lvl>
    <w:lvl w:ilvl="8" w:tplc="68195091" w:tentative="1">
      <w:start w:val="1"/>
      <w:numFmt w:val="lowerRoman"/>
      <w:lvlText w:val="%9."/>
      <w:lvlJc w:val="right"/>
      <w:pPr>
        <w:ind w:left="6480" w:hanging="180"/>
      </w:pPr>
    </w:lvl>
  </w:abstractNum>
  <w:abstractNum w:abstractNumId="51583510">
    <w:multiLevelType w:val="hybridMultilevel"/>
    <w:lvl w:ilvl="0" w:tplc="6794064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1583510">
    <w:abstractNumId w:val="51583510"/>
  </w:num>
  <w:num w:numId="51583511">
    <w:abstractNumId w:val="51583511"/>
  </w:num>
  <w:num w:numId="51583512">
    <w:abstractNumId w:val="51583512"/>
  </w:num>
  <w:num w:numId="51583513">
    <w:abstractNumId w:val="51583513"/>
  </w:num>
  <w:num w:numId="51583514">
    <w:abstractNumId w:val="51583514"/>
  </w:num>
  <w:num w:numId="51583515">
    <w:abstractNumId w:val="51583515"/>
  </w:num>
  <w:num w:numId="51583516">
    <w:abstractNumId w:val="51583516"/>
  </w:num>
  <w:num w:numId="51583517">
    <w:abstractNumId w:val="51583517"/>
  </w:num>
  <w:num w:numId="51583518">
    <w:abstractNumId w:val="51583518"/>
  </w:num>
  <w:num w:numId="51583519">
    <w:abstractNumId w:val="51583519"/>
  </w:num>
  <w:num w:numId="51583520">
    <w:abstractNumId w:val="51583520"/>
  </w:num>
  <w:num w:numId="51583521">
    <w:abstractNumId w:val="51583521"/>
  </w:num>
  <w:num w:numId="51583522">
    <w:abstractNumId w:val="51583522"/>
  </w:num>
  <w:num w:numId="51583523">
    <w:abstractNumId w:val="51583523"/>
  </w:num>
  <w:num w:numId="51583524">
    <w:abstractNumId w:val="51583524"/>
  </w:num>
  <w:num w:numId="51583525">
    <w:abstractNumId w:val="51583525"/>
  </w:num>
  <w:num w:numId="51583526">
    <w:abstractNumId w:val="51583526"/>
  </w:num>
  <w:num w:numId="51583527">
    <w:abstractNumId w:val="51583527"/>
  </w:num>
  <w:num w:numId="51583528">
    <w:abstractNumId w:val="51583528"/>
  </w:num>
  <w:num w:numId="51583529">
    <w:abstractNumId w:val="51583529"/>
  </w:num>
  <w:num w:numId="51583530">
    <w:abstractNumId w:val="51583530"/>
  </w:num>
  <w:num w:numId="51583531">
    <w:abstractNumId w:val="51583531"/>
  </w:num>
  <w:num w:numId="51583532">
    <w:abstractNumId w:val="51583532"/>
  </w:num>
  <w:num w:numId="51583533">
    <w:abstractNumId w:val="51583533"/>
  </w:num>
  <w:num w:numId="51583534">
    <w:abstractNumId w:val="51583534"/>
  </w:num>
  <w:num w:numId="51583535">
    <w:abstractNumId w:val="51583535"/>
  </w:num>
  <w:num w:numId="51583536">
    <w:abstractNumId w:val="515835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23451507" Type="http://schemas.openxmlformats.org/officeDocument/2006/relationships/comments" Target="comments.xml"/><Relationship Id="rId63806421" Type="http://schemas.openxmlformats.org/officeDocument/2006/relationships/image" Target="media/imgrId63806421.jpg"/><Relationship Id="rId90995e6a43d98db08" Type="http://schemas.openxmlformats.org/officeDocument/2006/relationships/hyperlink" Target="http://www.kohlerengines.com/home.htm" TargetMode="External"/><Relationship Id="rId37895e6a43d98db26" Type="http://schemas.openxmlformats.org/officeDocument/2006/relationships/hyperlink" Target="http://dealers.kohlerpower.it/" TargetMode="External"/><Relationship Id="rId24915e6a43d98db5c" Type="http://schemas.openxmlformats.org/officeDocument/2006/relationships/hyperlink" Target="http://www.kohlerengines.com/home.htm" TargetMode="External"/><Relationship Id="rId65115e6a43de16ae2" Type="http://schemas.openxmlformats.org/officeDocument/2006/relationships/hyperlink" Target="https://iservice.lombardini.it/jsp/Template2/manuale.jsp?id=71&amp;parent=962" TargetMode="External"/><Relationship Id="rId64785e6a43de16aff" Type="http://schemas.openxmlformats.org/officeDocument/2006/relationships/hyperlink" Target="https://iservice.lombardini.it/jsp/Template2/manuale.jsp?id=70&amp;parent=962" TargetMode="External"/><Relationship Id="rId10675e6a43de25a74" Type="http://schemas.openxmlformats.org/officeDocument/2006/relationships/hyperlink" Target="https://iservice.lombardini.it/jsp/Template2/manuale.jsp?id=86&amp;parent=962" TargetMode="External"/><Relationship Id="rId75135e6a43de25ab7" Type="http://schemas.openxmlformats.org/officeDocument/2006/relationships/hyperlink" Target="https://iservice.lombardini.it/jsp/Template2/manuale.jsp?id=89&amp;parent=962" TargetMode="External"/><Relationship Id="rId91605e6a43de4f0d1" Type="http://schemas.openxmlformats.org/officeDocument/2006/relationships/hyperlink" Target="https://iservice.lombardini.it/jsp/Template2/manuale.jsp?id=60&amp;parent=962" TargetMode="External"/><Relationship Id="rId43965e6a43de6ae48" Type="http://schemas.openxmlformats.org/officeDocument/2006/relationships/hyperlink" Target="https://iservice.lombardini.it/jsp/Template2/manuale.jsp?id=56&amp;parent=962" TargetMode="External"/><Relationship Id="rId63735e6a43de6b06f" Type="http://schemas.openxmlformats.org/officeDocument/2006/relationships/hyperlink" Target="https://iservice.lombardini.it/jsp/Template2/manuale.jsp?id=86&amp;parent=1034" TargetMode="External"/><Relationship Id="rId38385e6a43de7d6e1" Type="http://schemas.openxmlformats.org/officeDocument/2006/relationships/hyperlink" Target="https://iservice.lombardini.it/jsp/Template2/manuale.jsp?id=55&amp;parent=962" TargetMode="External"/><Relationship Id="rId59025e6a43de7d71b" Type="http://schemas.openxmlformats.org/officeDocument/2006/relationships/hyperlink" Target="https://iservice.lombardini.it/jsp/Template2/manuale.jsp?id=60&amp;parent=962" TargetMode="External"/><Relationship Id="rId94955e6a43de7da55" Type="http://schemas.openxmlformats.org/officeDocument/2006/relationships/hyperlink" Target="https://iservice.lombardini.it/jsp/Template2/manuale.jsp?id=53&amp;parent=962" TargetMode="External"/><Relationship Id="rId12155e6a43de7da6d" Type="http://schemas.openxmlformats.org/officeDocument/2006/relationships/hyperlink" Target="https://iservice.lombardini.it/jsp/Template2/manuale.jsp?id=55&amp;parent=962" TargetMode="External"/><Relationship Id="rId21015e6a43deacdaa" Type="http://schemas.openxmlformats.org/officeDocument/2006/relationships/hyperlink" Target="https://www.youtube.com/embed/cVpoy_m253A?rel=0" TargetMode="External"/><Relationship Id="rId86125e6a43debad2e" Type="http://schemas.openxmlformats.org/officeDocument/2006/relationships/hyperlink" Target="https://iservice.lombardini.it/jsp/Template2/manuale.jsp?id=60&amp;parent=962" TargetMode="External"/><Relationship Id="rId37075e6a43df2d941" Type="http://schemas.openxmlformats.org/officeDocument/2006/relationships/hyperlink" Target="https://www.youtube.com/embed/S79xPhTZMps?rel=0" TargetMode="External"/><Relationship Id="rId12455e6a43df2de1a" Type="http://schemas.openxmlformats.org/officeDocument/2006/relationships/hyperlink" Target="https://iservice.lombardini.it/jsp/Template4/manuale.jsp?id=2664&amp;parent=962" TargetMode="External"/><Relationship Id="rId81685e6a43df75193" Type="http://schemas.openxmlformats.org/officeDocument/2006/relationships/hyperlink" Target="https://iservice.lombardini.it/jsp/Template2/manuale.jsp?id=41&amp;parent=962" TargetMode="External"/><Relationship Id="rId26255e6a43df9ad8b" Type="http://schemas.openxmlformats.org/officeDocument/2006/relationships/hyperlink" Target="https://iservice.lombardini.it/jsp/Template2/manuale.jsp?id=60&amp;parent=962" TargetMode="External"/><Relationship Id="rId86275e6a43dfadb5a" Type="http://schemas.openxmlformats.org/officeDocument/2006/relationships/hyperlink" Target="https://iservice.lombardini.it/jsp/Template2/manuale.jsp?id=59&amp;parent=962" TargetMode="External"/><Relationship Id="rId62185e6a43dfae993" Type="http://schemas.openxmlformats.org/officeDocument/2006/relationships/hyperlink" Target="https://iservice.lombardini.it/jsp/Template2/manuale.jsp?id=42&amp;parent=962" TargetMode="External"/><Relationship Id="rId20345e6a43dfaed2f" Type="http://schemas.openxmlformats.org/officeDocument/2006/relationships/hyperlink" Target="https://iservice.lombardini.it/jsp/Template2/manuale.jsp?id=75&amp;parent=962" TargetMode="External"/><Relationship Id="rId27145e6a43dfaf0ab" Type="http://schemas.openxmlformats.org/officeDocument/2006/relationships/hyperlink" Target="https://iservice.lombardini.it/jsp/Template2/manuale.jsp?id=44&amp;parent=962" TargetMode="External"/><Relationship Id="rId56085e6a43dfaf439" Type="http://schemas.openxmlformats.org/officeDocument/2006/relationships/hyperlink" Target="https://iservice.lombardini.it/jsp/Template2/manuale.jsp?id=73&amp;parent=962" TargetMode="External"/><Relationship Id="rId93825e6a43dfbdade" Type="http://schemas.openxmlformats.org/officeDocument/2006/relationships/hyperlink" Target="https://iservice.lombardini.it/jsp/Template2/manuale.jsp?id=76&amp;parent=962" TargetMode="External"/><Relationship Id="rId91655e6a43dfbdcb6" Type="http://schemas.openxmlformats.org/officeDocument/2006/relationships/hyperlink" Target="https://iservice.lombardini.it/jsp/Template2/manuale.jsp?id=77&amp;parent=962" TargetMode="External"/><Relationship Id="rId52465e6a43dfbde79" Type="http://schemas.openxmlformats.org/officeDocument/2006/relationships/hyperlink" Target="https://iservice.lombardini.it/jsp/Template2/manuale.jsp?id=74&amp;parent=962" TargetMode="External"/><Relationship Id="rId47975e6a43dfbec5a" Type="http://schemas.openxmlformats.org/officeDocument/2006/relationships/hyperlink" Target="https://iservice.lombardini.it/jsp/Template2/manuale.jsp?id=87&amp;parent=962" TargetMode="External"/><Relationship Id="rId74855e6a43dfbfc13" Type="http://schemas.openxmlformats.org/officeDocument/2006/relationships/hyperlink" Target="https://iservice.lombardini.it/jsp/Template4/manuale.jsp?id=2669&amp;parent=1034" TargetMode="External"/><Relationship Id="rId84885e6a43dfc03c4" Type="http://schemas.openxmlformats.org/officeDocument/2006/relationships/hyperlink" Target="https://iservice.lombardini.it/jsp/Template2/manuale.jsp?id=83&amp;parent=962" TargetMode="External"/><Relationship Id="rId44345e6a43dfc03ed" Type="http://schemas.openxmlformats.org/officeDocument/2006/relationships/hyperlink" Target="https://iservice.lombardini.it/jsp/Template2/manuale.jsp?id=84&amp;parent=962" TargetMode="External"/><Relationship Id="rId17035e6a43dfc040a" Type="http://schemas.openxmlformats.org/officeDocument/2006/relationships/hyperlink" Target="https://iservice.lombardini.it/jsp/Template2/manuale.jsp?id=85&amp;parent=962" TargetMode="External"/><Relationship Id="rId53405e6a43dfc10b9" Type="http://schemas.openxmlformats.org/officeDocument/2006/relationships/hyperlink" Target="https://iservice.lombardini.it/jsp/Template2/manuale.jsp?id=86&amp;parent=962" TargetMode="External"/><Relationship Id="rId57275e6a43dfc1940" Type="http://schemas.openxmlformats.org/officeDocument/2006/relationships/hyperlink" Target="https://iservice.lombardini.it/jsp/Template4/manuale.jsp?id=2664&amp;parent=1034" TargetMode="External"/><Relationship Id="rId24175e6a43dfd4cab" Type="http://schemas.openxmlformats.org/officeDocument/2006/relationships/hyperlink" Target="https://iservice.lombardini.it/jsp/Template2/manuale.jsp?id=60&amp;parent=962" TargetMode="External"/><Relationship Id="rId54105e6a43e01d19b" Type="http://schemas.openxmlformats.org/officeDocument/2006/relationships/hyperlink" Target="https://iservice.lombardini.it/jsp/Template2/manuale.jsp?id=60&amp;parent=962" TargetMode="External"/><Relationship Id="rId61755e6a43e04113d" Type="http://schemas.openxmlformats.org/officeDocument/2006/relationships/hyperlink" Target="https://iservice.lombardini.it/jsp/Template2/manuale.jsp?id=60&amp;parent=962" TargetMode="External"/><Relationship Id="rId18245e6a43e067701" Type="http://schemas.openxmlformats.org/officeDocument/2006/relationships/hyperlink" Target="https://iservice.lombardini.it/jsp/Template2/manuale.jsp?id=59&amp;parent=962" TargetMode="External"/><Relationship Id="rId54105e6a43e08ad6f" Type="http://schemas.openxmlformats.org/officeDocument/2006/relationships/hyperlink" Target="https://iservice.lombardini.it/jsp/Template2/manuale.jsp?id=60&amp;parent=962" TargetMode="External"/><Relationship Id="rId68535e6a43e0b24c7" Type="http://schemas.openxmlformats.org/officeDocument/2006/relationships/hyperlink" Target="https://iservice.lombardini.it/jsp/Template2/manuale.jsp?id=59&amp;parent=962" TargetMode="External"/><Relationship Id="rId52355e6a43e0c3dc9" Type="http://schemas.openxmlformats.org/officeDocument/2006/relationships/hyperlink" Target="https://iservice.lombardini.it/jsp/Template2/manuale.jsp?id=60&amp;parent=962" TargetMode="External"/><Relationship Id="rId60245e6a43e10cfd4" Type="http://schemas.openxmlformats.org/officeDocument/2006/relationships/hyperlink" Target="https://iservice.lombardini.it/jsp/Template2/manuale.jsp?id=60&amp;parent=962" TargetMode="External"/><Relationship Id="rId47995e6a43e11d9f2" Type="http://schemas.openxmlformats.org/officeDocument/2006/relationships/hyperlink" Target="https://iservice.lombardini.it/jsp/Template2/manuale.jsp?id=59&amp;parent=962" TargetMode="External"/><Relationship Id="rId84355e6a43e1317c3" Type="http://schemas.openxmlformats.org/officeDocument/2006/relationships/hyperlink" Target="https://iservice.lombardini.it/jsp/Template2/manuale.jsp?id=70&amp;parent=962" TargetMode="External"/><Relationship Id="rId58205e6a43e17fbf5" Type="http://schemas.openxmlformats.org/officeDocument/2006/relationships/hyperlink" Target="https://iservice.lombardini.it/jsp/Template2/manuale.jsp?id=59&amp;parent=962" TargetMode="External"/><Relationship Id="rId29815e6a43e1d2d44" Type="http://schemas.openxmlformats.org/officeDocument/2006/relationships/hyperlink" Target="https://iservice.lombardini.it/jsp/Template2/manuale.jsp?id=60&amp;parent=962" TargetMode="External"/><Relationship Id="rId39795e6a43e1e361c" Type="http://schemas.openxmlformats.org/officeDocument/2006/relationships/hyperlink" Target="https://iservice.lombardini.it/jsp/Template2/manuale.jsp?id=59&amp;parent=962" TargetMode="External"/><Relationship Id="rId26455e6a43e232f9c" Type="http://schemas.openxmlformats.org/officeDocument/2006/relationships/hyperlink" Target="https://iservice.lombardini.it/jsp/Template2/manuale.jsp?id=60&amp;parent=962" TargetMode="External"/><Relationship Id="rId17095e6a43e240d5b" Type="http://schemas.openxmlformats.org/officeDocument/2006/relationships/hyperlink" Target="https://iservice.lombardini.it/jsp/Template2/manuale.jsp?id=59&amp;parent=962" TargetMode="External"/><Relationship Id="rId45265e6a43e26852f" Type="http://schemas.openxmlformats.org/officeDocument/2006/relationships/hyperlink" Target="https://iservice.lombardini.it/jsp/Template2/manuale.jsp?id=80&amp;parent=962" TargetMode="External"/><Relationship Id="rId96735e6a43e2685c1" Type="http://schemas.openxmlformats.org/officeDocument/2006/relationships/hyperlink" Target="https://iservice.lombardini.it/jsp/Template2/manuale.jsp?id=81&amp;parent=962" TargetMode="External"/><Relationship Id="rId41415e6a43e269d75" Type="http://schemas.openxmlformats.org/officeDocument/2006/relationships/hyperlink" Target="https://iservice.lombardini.it/jsp/Template2/manuale.jsp?id=83&amp;parent=962" TargetMode="External"/><Relationship Id="rId75865e6a43e26a4ec" Type="http://schemas.openxmlformats.org/officeDocument/2006/relationships/hyperlink" Target="https://iservice.lombardini.it/jsp/Template2/manuale.jsp?id=83&amp;parent=962" TargetMode="External"/><Relationship Id="rId36295e6a43e27afe7" Type="http://schemas.openxmlformats.org/officeDocument/2006/relationships/hyperlink" Target="https://iservice.lombardini.it/jsp/Template2/manuale.jsp?id=41&amp;parent=962" TargetMode="External"/><Relationship Id="rId96025e6a43e27b11f" Type="http://schemas.openxmlformats.org/officeDocument/2006/relationships/hyperlink" Target="https://iservice.lombardini.it/jsp/Template2/manuale.jsp?id=71&amp;parent=962" TargetMode="External"/><Relationship Id="rId42155e6a43e27b284" Type="http://schemas.openxmlformats.org/officeDocument/2006/relationships/hyperlink" Target="https://iservice.lombardini.it/jsp/Template2/manuale.jsp?id=70&amp;parent=962" TargetMode="External"/><Relationship Id="rId49665e6a43e2a1f59" Type="http://schemas.openxmlformats.org/officeDocument/2006/relationships/hyperlink" Target="https://iservice.lombardini.it/jsp/Template2/manuale.jsp?id=60&amp;parent=962" TargetMode="External"/><Relationship Id="rId89655e6a43e2a1f9b" Type="http://schemas.openxmlformats.org/officeDocument/2006/relationships/hyperlink" Target="https://iservice.lombardini.it/jsp/Template2/manuale.jsp?id=84&amp;parent=962" TargetMode="External"/><Relationship Id="rId95745e6a43e2a20a1" Type="http://schemas.openxmlformats.org/officeDocument/2006/relationships/hyperlink" Target="https://iservice.lombardini.it/jsp/Template2/manuale.jsp?id=88&amp;parent=962" TargetMode="External"/><Relationship Id="rId15605e6a43e2a211b" Type="http://schemas.openxmlformats.org/officeDocument/2006/relationships/hyperlink" Target="https://iservice.lombardini.it/jsp/Template2/manuale.jsp?id=84&amp;parent=962" TargetMode="External"/><Relationship Id="rId34815e6a43e2a213d" Type="http://schemas.openxmlformats.org/officeDocument/2006/relationships/hyperlink" Target="https://iservice.lombardini.it/jsp/Template2/manuale.jsp?id=53&amp;parent=962" TargetMode="External"/><Relationship Id="rId58765e6a43e2a214f" Type="http://schemas.openxmlformats.org/officeDocument/2006/relationships/hyperlink" Target="https://iservice.lombardini.it/jsp/Template2/manuale.jsp?id=55&amp;parent=962" TargetMode="External"/><Relationship Id="rId53605e6a43e317e7b" Type="http://schemas.openxmlformats.org/officeDocument/2006/relationships/hyperlink" Target="https://www.youtube.com/embed/IBL-IEYm16U?rel=0" TargetMode="External"/><Relationship Id="rId39005e6a43e346eaa" Type="http://schemas.openxmlformats.org/officeDocument/2006/relationships/hyperlink" Target="https://iservice.lombardini.it/jsp/Template2/manuale.jsp?id=60&amp;parent=962" TargetMode="External"/><Relationship Id="rId55705e6a43e358c7a" Type="http://schemas.openxmlformats.org/officeDocument/2006/relationships/hyperlink" Target="https://iservice.lombardini.it/jsp/Template2/manuale.jsp?id=88&amp;parent=962" TargetMode="External"/><Relationship Id="rId74435e6a43e39a5c9" Type="http://schemas.openxmlformats.org/officeDocument/2006/relationships/hyperlink" Target="https://www.youtube.com/embed/jr0sXe8Cdro?rel=0" TargetMode="External"/><Relationship Id="rId17255e6a43e3ae299" Type="http://schemas.openxmlformats.org/officeDocument/2006/relationships/hyperlink" Target="https://iservice.lombardini.it/jsp/Template2/manuale.jsp?id=60&amp;parent=962" TargetMode="External"/><Relationship Id="rId30695e6a43e3da1ce" Type="http://schemas.openxmlformats.org/officeDocument/2006/relationships/hyperlink" Target="https://iservice.lombardini.it/jsp/Template2/manuale.jsp?id=60&amp;parent=962" TargetMode="External"/><Relationship Id="rId53015e6a43e3eae7c" Type="http://schemas.openxmlformats.org/officeDocument/2006/relationships/hyperlink" Target="https://iservice.lombardini.it/jsp/Template2/manuale.jsp?id=88&amp;parent=962" TargetMode="External"/><Relationship Id="rId33055e6a43e430191" Type="http://schemas.openxmlformats.org/officeDocument/2006/relationships/hyperlink" Target="https://www.youtube.com/embed/MXs9IUimUi4?rel=0" TargetMode="External"/><Relationship Id="rId92945e6a43e440fc3" Type="http://schemas.openxmlformats.org/officeDocument/2006/relationships/hyperlink" Target="https://iservice.lombardini.it/jsp/Template2/manuale.jsp?id=60&amp;parent=962" TargetMode="External"/><Relationship Id="rId20845e6a43e45cdd9" Type="http://schemas.openxmlformats.org/officeDocument/2006/relationships/hyperlink" Target="https://iservice.lombardini.it/jsp/Template2/manuale.jsp?id=69&amp;parent=962" TargetMode="External"/><Relationship Id="rId78625e6a43e45d3cb" Type="http://schemas.openxmlformats.org/officeDocument/2006/relationships/hyperlink" Target="https://iservice.lombardini.it/jsp/Template2/manuale.jsp?id=86&amp;parent=962" TargetMode="External"/><Relationship Id="rId50175e6a43e45d8fe" Type="http://schemas.openxmlformats.org/officeDocument/2006/relationships/hyperlink" Target="https://iservice.lombardini.it/jsp/Template2/manuale.jsp?id=87&amp;parent=962" TargetMode="External"/><Relationship Id="rId41605e6a43e45f6b0" Type="http://schemas.openxmlformats.org/officeDocument/2006/relationships/hyperlink" Target="https://iservice.lombardini.it/jsp/Template2/manuale.jsp?id=56&amp;parent=962" TargetMode="External"/><Relationship Id="rId73205e6a43e45fb55" Type="http://schemas.openxmlformats.org/officeDocument/2006/relationships/hyperlink" Target="https://iservice.lombardini.it/jsp/Template2/manuale.jsp?id=87&amp;parent=962" TargetMode="External"/><Relationship Id="rId61155e6a43e45fda9" Type="http://schemas.openxmlformats.org/officeDocument/2006/relationships/hyperlink" Target="https://iservice.lombardini.it/jsp/Template2/manuale.jsp?id=87&amp;parent=962" TargetMode="External"/><Relationship Id="rId24595e6a43e460243" Type="http://schemas.openxmlformats.org/officeDocument/2006/relationships/hyperlink" Target="https://iservice.lombardini.it/jsp/Template2/manuale.jsp?id=87&amp;parent=962" TargetMode="External"/><Relationship Id="rId48715e6a43e460b60" Type="http://schemas.openxmlformats.org/officeDocument/2006/relationships/hyperlink" Target="https://iservice.lombardini.it/jsp/Template2/manuale.jsp?id=86&amp;parent=962" TargetMode="External"/><Relationship Id="rId41315e6a43e461037" Type="http://schemas.openxmlformats.org/officeDocument/2006/relationships/hyperlink" Target="https://iservice.lombardini.it/jsp/Template2/manuale.jsp?id=70&amp;parent=962" TargetMode="External"/><Relationship Id="rId19245e6a43e463a00" Type="http://schemas.openxmlformats.org/officeDocument/2006/relationships/hyperlink" Target="http://dealers.kohlerpower.it/" TargetMode="External"/><Relationship Id="rId56825e6a43e463a46" Type="http://schemas.openxmlformats.org/officeDocument/2006/relationships/hyperlink" Target="http://dealers.kohlerpower.it/" TargetMode="External"/><Relationship Id="rId66145e6a43e463a84" Type="http://schemas.openxmlformats.org/officeDocument/2006/relationships/hyperlink" Target="http://dealers.kohlerpower.it/" TargetMode="External"/><Relationship Id="rId26455e6a43e463abe" Type="http://schemas.openxmlformats.org/officeDocument/2006/relationships/hyperlink" Target="http://dealers.kohlerpower.it/" TargetMode="External"/><Relationship Id="rId42235e6a43d9b63f9" Type="http://schemas.openxmlformats.org/officeDocument/2006/relationships/image" Target="media/imgrId42235e6a43d9b63f9.jpg"/><Relationship Id="rId84455e6a43d9d0a0e" Type="http://schemas.openxmlformats.org/officeDocument/2006/relationships/image" Target="media/imgrId84455e6a43d9d0a0e.jpg"/><Relationship Id="rId96255e6a43d9e4922" Type="http://schemas.openxmlformats.org/officeDocument/2006/relationships/image" Target="media/imgrId96255e6a43d9e4922.jpg"/><Relationship Id="rId16005e6a43da0858c" Type="http://schemas.openxmlformats.org/officeDocument/2006/relationships/image" Target="media/imgrId16005e6a43da0858c.jpg"/><Relationship Id="rId27195e6a43da229c2" Type="http://schemas.openxmlformats.org/officeDocument/2006/relationships/image" Target="media/imgrId27195e6a43da229c2.jpg"/><Relationship Id="rId76515e6a43da3a2e3" Type="http://schemas.openxmlformats.org/officeDocument/2006/relationships/image" Target="media/imgrId76515e6a43da3a2e3.jpg"/><Relationship Id="rId75095e6a43da54a4f" Type="http://schemas.openxmlformats.org/officeDocument/2006/relationships/image" Target="media/imgrId75095e6a43da54a4f.jpg"/><Relationship Id="rId60605e6a43dac275d" Type="http://schemas.openxmlformats.org/officeDocument/2006/relationships/image" Target="media/imgrId60605e6a43dac275d.jpg"/><Relationship Id="rId68275e6a43dadea75" Type="http://schemas.openxmlformats.org/officeDocument/2006/relationships/image" Target="media/imgrId68275e6a43dadea75.jpg"/><Relationship Id="rId75775e6a43db074ea" Type="http://schemas.openxmlformats.org/officeDocument/2006/relationships/image" Target="media/imgrId75775e6a43db074ea.jpg"/><Relationship Id="rId74115e6a43db1a0b7" Type="http://schemas.openxmlformats.org/officeDocument/2006/relationships/image" Target="media/imgrId74115e6a43db1a0b7.jpg"/><Relationship Id="rId50515e6a43db2fcdd" Type="http://schemas.openxmlformats.org/officeDocument/2006/relationships/image" Target="media/imgrId50515e6a43db2fcdd.jpg"/><Relationship Id="rId65075e6a43db3f54b" Type="http://schemas.openxmlformats.org/officeDocument/2006/relationships/image" Target="media/imgrId65075e6a43db3f54b.jpg"/><Relationship Id="rId85695e6a43db50c0e" Type="http://schemas.openxmlformats.org/officeDocument/2006/relationships/image" Target="media/imgrId85695e6a43db50c0e.jpg"/><Relationship Id="rId53725e6a43db64462" Type="http://schemas.openxmlformats.org/officeDocument/2006/relationships/image" Target="media/imgrId53725e6a43db64462.png"/><Relationship Id="rId97845e6a43db786b1" Type="http://schemas.openxmlformats.org/officeDocument/2006/relationships/image" Target="media/imgrId97845e6a43db786b1.jpg"/><Relationship Id="rId54505e6a43db8b32c" Type="http://schemas.openxmlformats.org/officeDocument/2006/relationships/image" Target="media/imgrId54505e6a43db8b32c.jpg"/><Relationship Id="rId14845e6a43dba34b9" Type="http://schemas.openxmlformats.org/officeDocument/2006/relationships/image" Target="media/imgrId14845e6a43dba34b9.jpg"/><Relationship Id="rId59725e6a43dbb5820" Type="http://schemas.openxmlformats.org/officeDocument/2006/relationships/image" Target="media/imgrId59725e6a43dbb5820.jpg"/><Relationship Id="rId65825e6a43dbcae47" Type="http://schemas.openxmlformats.org/officeDocument/2006/relationships/image" Target="media/imgrId65825e6a43dbcae47.jpg"/><Relationship Id="rId39065e6a43dbda1e7" Type="http://schemas.openxmlformats.org/officeDocument/2006/relationships/image" Target="media/imgrId39065e6a43dbda1e7.jpg"/><Relationship Id="rId55205e6a43dbea554" Type="http://schemas.openxmlformats.org/officeDocument/2006/relationships/image" Target="media/imgrId55205e6a43dbea554.jpg"/><Relationship Id="rId84955e6a43dc06548" Type="http://schemas.openxmlformats.org/officeDocument/2006/relationships/image" Target="media/imgrId84955e6a43dc06548.jpg"/><Relationship Id="rId25665e6a43dc19e42" Type="http://schemas.openxmlformats.org/officeDocument/2006/relationships/image" Target="media/imgrId25665e6a43dc19e42.png"/><Relationship Id="rId30115e6a43dc2adde" Type="http://schemas.openxmlformats.org/officeDocument/2006/relationships/image" Target="media/imgrId30115e6a43dc2adde.png"/><Relationship Id="rId54535e6a43dc3aaeb" Type="http://schemas.openxmlformats.org/officeDocument/2006/relationships/image" Target="media/imgrId54535e6a43dc3aaeb.png"/><Relationship Id="rId50665e6a43dc49c1d" Type="http://schemas.openxmlformats.org/officeDocument/2006/relationships/image" Target="media/imgrId50665e6a43dc49c1d.jpg"/><Relationship Id="rId56135e6a43dc5bb52" Type="http://schemas.openxmlformats.org/officeDocument/2006/relationships/image" Target="media/imgrId56135e6a43dc5bb52.jpg"/><Relationship Id="rId86575e6a43dc71b12" Type="http://schemas.openxmlformats.org/officeDocument/2006/relationships/image" Target="media/imgrId86575e6a43dc71b12.jpg"/><Relationship Id="rId50165e6a43dc8353c" Type="http://schemas.openxmlformats.org/officeDocument/2006/relationships/image" Target="media/imgrId50165e6a43dc8353c.jpg"/><Relationship Id="rId95165e6a43dc970fd" Type="http://schemas.openxmlformats.org/officeDocument/2006/relationships/image" Target="media/imgrId95165e6a43dc970fd.jpg"/><Relationship Id="rId56175e6a43dca84da" Type="http://schemas.openxmlformats.org/officeDocument/2006/relationships/image" Target="media/imgrId56175e6a43dca84da.jpg"/><Relationship Id="rId18085e6a43dcba524" Type="http://schemas.openxmlformats.org/officeDocument/2006/relationships/image" Target="media/imgrId18085e6a43dcba524.jpg"/><Relationship Id="rId84205e6a43dccd7ba" Type="http://schemas.openxmlformats.org/officeDocument/2006/relationships/image" Target="media/imgrId84205e6a43dccd7ba.jpg"/><Relationship Id="rId34415e6a43dcded77" Type="http://schemas.openxmlformats.org/officeDocument/2006/relationships/image" Target="media/imgrId34415e6a43dcded77.jpg"/><Relationship Id="rId94195e6a43dcf2508" Type="http://schemas.openxmlformats.org/officeDocument/2006/relationships/image" Target="media/imgrId94195e6a43dcf2508.jpg"/><Relationship Id="rId90765e6a43dd12ac6" Type="http://schemas.openxmlformats.org/officeDocument/2006/relationships/image" Target="media/imgrId90765e6a43dd12ac6.jpg"/><Relationship Id="rId83045e6a43dd21648" Type="http://schemas.openxmlformats.org/officeDocument/2006/relationships/image" Target="media/imgrId83045e6a43dd21648.jpg"/><Relationship Id="rId94675e6a43dd38206" Type="http://schemas.openxmlformats.org/officeDocument/2006/relationships/image" Target="media/imgrId94675e6a43dd38206.jpg"/><Relationship Id="rId15285e6a43dd4c3e6" Type="http://schemas.openxmlformats.org/officeDocument/2006/relationships/image" Target="media/imgrId15285e6a43dd4c3e6.jpg"/><Relationship Id="rId90925e6a43dd5b31d" Type="http://schemas.openxmlformats.org/officeDocument/2006/relationships/image" Target="media/imgrId90925e6a43dd5b31d.jpg"/><Relationship Id="rId79695e6a43dd6cfd0" Type="http://schemas.openxmlformats.org/officeDocument/2006/relationships/image" Target="media/imgrId79695e6a43dd6cfd0.jpg"/><Relationship Id="rId69105e6a43dd805d9" Type="http://schemas.openxmlformats.org/officeDocument/2006/relationships/image" Target="media/imgrId69105e6a43dd805d9.jpg"/><Relationship Id="rId72455e6a43dd8f1f1" Type="http://schemas.openxmlformats.org/officeDocument/2006/relationships/image" Target="media/imgrId72455e6a43dd8f1f1.jpg"/><Relationship Id="rId19255e6a43dda1ff2" Type="http://schemas.openxmlformats.org/officeDocument/2006/relationships/image" Target="media/imgrId19255e6a43dda1ff2.jpg"/><Relationship Id="rId55325e6a43ddb69d9" Type="http://schemas.openxmlformats.org/officeDocument/2006/relationships/image" Target="media/imgrId55325e6a43ddb69d9.jpg"/><Relationship Id="rId30555e6a43ddcbdfc" Type="http://schemas.openxmlformats.org/officeDocument/2006/relationships/image" Target="media/imgrId30555e6a43ddcbdfc.jpg"/><Relationship Id="rId68375e6a43dddda30" Type="http://schemas.openxmlformats.org/officeDocument/2006/relationships/image" Target="media/imgrId68375e6a43dddda30.jpg"/><Relationship Id="rId41415e6a43de06f0f" Type="http://schemas.openxmlformats.org/officeDocument/2006/relationships/image" Target="media/imgrId41415e6a43de06f0f.jpg"/><Relationship Id="rId52135e6a43de16142" Type="http://schemas.openxmlformats.org/officeDocument/2006/relationships/image" Target="media/imgrId52135e6a43de16142.jpg"/><Relationship Id="rId89485e6a43de25597" Type="http://schemas.openxmlformats.org/officeDocument/2006/relationships/image" Target="media/imgrId89485e6a43de25597.jpg"/><Relationship Id="rId50265e6a43de36793" Type="http://schemas.openxmlformats.org/officeDocument/2006/relationships/image" Target="media/imgrId50265e6a43de36793.jpg"/><Relationship Id="rId72795e6a43de4ebe2" Type="http://schemas.openxmlformats.org/officeDocument/2006/relationships/image" Target="media/imgrId72795e6a43de4ebe2.jpg"/><Relationship Id="rId44595e6a43de6a2ac" Type="http://schemas.openxmlformats.org/officeDocument/2006/relationships/image" Target="media/imgrId44595e6a43de6a2ac.jpg"/><Relationship Id="rId64275e6a43de7d1a2" Type="http://schemas.openxmlformats.org/officeDocument/2006/relationships/image" Target="media/imgrId64275e6a43de7d1a2.jpg"/><Relationship Id="rId67135e6a43de93aac" Type="http://schemas.openxmlformats.org/officeDocument/2006/relationships/image" Target="media/imgrId67135e6a43de93aac.jpg"/><Relationship Id="rId80505e6a43deac392" Type="http://schemas.openxmlformats.org/officeDocument/2006/relationships/image" Target="media/imgrId80505e6a43deac392.jpg"/><Relationship Id="rId42325e6a43deba771" Type="http://schemas.openxmlformats.org/officeDocument/2006/relationships/image" Target="media/imgrId42325e6a43deba771.jpg"/><Relationship Id="rId42395e6a43decbb2d" Type="http://schemas.openxmlformats.org/officeDocument/2006/relationships/image" Target="media/imgrId42395e6a43decbb2d.jpg"/><Relationship Id="rId98285e6a43dedb7de" Type="http://schemas.openxmlformats.org/officeDocument/2006/relationships/image" Target="media/imgrId98285e6a43dedb7de.jpg"/><Relationship Id="rId85505e6a43def2227" Type="http://schemas.openxmlformats.org/officeDocument/2006/relationships/image" Target="media/imgrId85505e6a43def2227.jpg"/><Relationship Id="rId29475e6a43df14594" Type="http://schemas.openxmlformats.org/officeDocument/2006/relationships/image" Target="media/imgrId29475e6a43df14594.jpg"/><Relationship Id="rId35525e6a43df2c917" Type="http://schemas.openxmlformats.org/officeDocument/2006/relationships/image" Target="media/imgrId35525e6a43df2c917.jpg"/><Relationship Id="rId63925e6a43df3de70" Type="http://schemas.openxmlformats.org/officeDocument/2006/relationships/image" Target="media/imgrId63925e6a43df3de70.png"/><Relationship Id="rId42295e6a43df4e4d8" Type="http://schemas.openxmlformats.org/officeDocument/2006/relationships/image" Target="media/imgrId42295e6a43df4e4d8.png"/><Relationship Id="rId25925e6a43df61e32" Type="http://schemas.openxmlformats.org/officeDocument/2006/relationships/image" Target="media/imgrId25925e6a43df61e32.png"/><Relationship Id="rId62565e6a43df74710" Type="http://schemas.openxmlformats.org/officeDocument/2006/relationships/image" Target="media/imgrId62565e6a43df74710.jpg"/><Relationship Id="rId21665e6a43df87526" Type="http://schemas.openxmlformats.org/officeDocument/2006/relationships/image" Target="media/imgrId21665e6a43df87526.jpg"/><Relationship Id="rId47415e6a43df9a6e9" Type="http://schemas.openxmlformats.org/officeDocument/2006/relationships/image" Target="media/imgrId47415e6a43df9a6e9.jpg"/><Relationship Id="rId43715e6a43dfad062" Type="http://schemas.openxmlformats.org/officeDocument/2006/relationships/image" Target="media/imgrId43715e6a43dfad062.jpg"/><Relationship Id="rId80375e6a43dfd4777" Type="http://schemas.openxmlformats.org/officeDocument/2006/relationships/image" Target="media/imgrId80375e6a43dfd4777.jpg"/><Relationship Id="rId89325e6a43dfed17d" Type="http://schemas.openxmlformats.org/officeDocument/2006/relationships/image" Target="media/imgrId89325e6a43dfed17d.jpg"/><Relationship Id="rId31935e6a43e00d509" Type="http://schemas.openxmlformats.org/officeDocument/2006/relationships/image" Target="media/imgrId31935e6a43e00d509.jpg"/><Relationship Id="rId23225e6a43e01cca3" Type="http://schemas.openxmlformats.org/officeDocument/2006/relationships/image" Target="media/imgrId23225e6a43e01cca3.jpg"/><Relationship Id="rId48305e6a43e031e0d" Type="http://schemas.openxmlformats.org/officeDocument/2006/relationships/image" Target="media/imgrId48305e6a43e031e0d.jpg"/><Relationship Id="rId39915e6a43e040ad1" Type="http://schemas.openxmlformats.org/officeDocument/2006/relationships/image" Target="media/imgrId39915e6a43e040ad1.jpg"/><Relationship Id="rId39155e6a43e057551" Type="http://schemas.openxmlformats.org/officeDocument/2006/relationships/image" Target="media/imgrId39155e6a43e057551.jpg"/><Relationship Id="rId30545e6a43e067132" Type="http://schemas.openxmlformats.org/officeDocument/2006/relationships/image" Target="media/imgrId30545e6a43e067132.jpg"/><Relationship Id="rId99545e6a43e08a2f1" Type="http://schemas.openxmlformats.org/officeDocument/2006/relationships/image" Target="media/imgrId99545e6a43e08a2f1.jpg"/><Relationship Id="rId95545e6a43e09daf3" Type="http://schemas.openxmlformats.org/officeDocument/2006/relationships/image" Target="media/imgrId95545e6a43e09daf3.jpg"/><Relationship Id="rId64695e6a43e0b1966" Type="http://schemas.openxmlformats.org/officeDocument/2006/relationships/image" Target="media/imgrId64695e6a43e0b1966.jpg"/><Relationship Id="rId19965e6a43e0c3889" Type="http://schemas.openxmlformats.org/officeDocument/2006/relationships/image" Target="media/imgrId19965e6a43e0c3889.jpg"/><Relationship Id="rId72575e6a43e0d9806" Type="http://schemas.openxmlformats.org/officeDocument/2006/relationships/image" Target="media/imgrId72575e6a43e0d9806.jpg"/><Relationship Id="rId20345e6a43e0ef0d3" Type="http://schemas.openxmlformats.org/officeDocument/2006/relationships/image" Target="media/imgrId20345e6a43e0ef0d3.jpg"/><Relationship Id="rId57535e6a43e10ca6c" Type="http://schemas.openxmlformats.org/officeDocument/2006/relationships/image" Target="media/imgrId57535e6a43e10ca6c.jpg"/><Relationship Id="rId15705e6a43e11cdb2" Type="http://schemas.openxmlformats.org/officeDocument/2006/relationships/image" Target="media/imgrId15705e6a43e11cdb2.jpg"/><Relationship Id="rId44035e6a43e131001" Type="http://schemas.openxmlformats.org/officeDocument/2006/relationships/image" Target="media/imgrId44035e6a43e131001.jpg"/><Relationship Id="rId87175e6a43e1418d3" Type="http://schemas.openxmlformats.org/officeDocument/2006/relationships/image" Target="media/imgrId87175e6a43e1418d3.jpg"/><Relationship Id="rId39605e6a43e155029" Type="http://schemas.openxmlformats.org/officeDocument/2006/relationships/image" Target="media/imgrId39605e6a43e155029.jpg"/><Relationship Id="rId18575e6a43e168ba2" Type="http://schemas.openxmlformats.org/officeDocument/2006/relationships/image" Target="media/imgrId18575e6a43e168ba2.jpg"/><Relationship Id="rId52885e6a43e17f6ad" Type="http://schemas.openxmlformats.org/officeDocument/2006/relationships/image" Target="media/imgrId52885e6a43e17f6ad.jpg"/><Relationship Id="rId78165e6a43e194e8e" Type="http://schemas.openxmlformats.org/officeDocument/2006/relationships/image" Target="media/imgrId78165e6a43e194e8e.jpg"/><Relationship Id="rId14075e6a43e1a9f46" Type="http://schemas.openxmlformats.org/officeDocument/2006/relationships/image" Target="media/imgrId14075e6a43e1a9f46.jpg"/><Relationship Id="rId45065e6a43e1bd4ee" Type="http://schemas.openxmlformats.org/officeDocument/2006/relationships/image" Target="media/imgrId45065e6a43e1bd4ee.jpg"/><Relationship Id="rId83475e6a43e1d2166" Type="http://schemas.openxmlformats.org/officeDocument/2006/relationships/image" Target="media/imgrId83475e6a43e1d2166.jpg"/><Relationship Id="rId82085e6a43e1e2fa6" Type="http://schemas.openxmlformats.org/officeDocument/2006/relationships/image" Target="media/imgrId82085e6a43e1e2fa6.jpg"/><Relationship Id="rId44315e6a43e20983d" Type="http://schemas.openxmlformats.org/officeDocument/2006/relationships/image" Target="media/imgrId44315e6a43e20983d.png"/><Relationship Id="rId47815e6a43e2205f3" Type="http://schemas.openxmlformats.org/officeDocument/2006/relationships/image" Target="media/imgrId47815e6a43e2205f3.jpg"/><Relationship Id="rId30565e6a43e23241c" Type="http://schemas.openxmlformats.org/officeDocument/2006/relationships/image" Target="media/imgrId30565e6a43e23241c.jpg"/><Relationship Id="rId89975e6a43e240831" Type="http://schemas.openxmlformats.org/officeDocument/2006/relationships/image" Target="media/imgrId89975e6a43e240831.jpg"/><Relationship Id="rId32495e6a43e2581af" Type="http://schemas.openxmlformats.org/officeDocument/2006/relationships/image" Target="media/imgrId32495e6a43e2581af.jpg"/><Relationship Id="rId54945e6a43e267a27" Type="http://schemas.openxmlformats.org/officeDocument/2006/relationships/image" Target="media/imgrId54945e6a43e267a27.jpg"/><Relationship Id="rId33925e6a43e27a06b" Type="http://schemas.openxmlformats.org/officeDocument/2006/relationships/image" Target="media/imgrId33925e6a43e27a06b.jpg"/><Relationship Id="rId26165e6a43e28e112" Type="http://schemas.openxmlformats.org/officeDocument/2006/relationships/image" Target="media/imgrId26165e6a43e28e112.jpg"/><Relationship Id="rId54855e6a43e2a1a18" Type="http://schemas.openxmlformats.org/officeDocument/2006/relationships/image" Target="media/imgrId54855e6a43e2a1a18.jpg"/><Relationship Id="rId25535e6a43e2b5543" Type="http://schemas.openxmlformats.org/officeDocument/2006/relationships/image" Target="media/imgrId25535e6a43e2b5543.jpg"/><Relationship Id="rId90235e6a43e2c7b86" Type="http://schemas.openxmlformats.org/officeDocument/2006/relationships/image" Target="media/imgrId90235e6a43e2c7b86.jpg"/><Relationship Id="rId95395e6a43e2dd36e" Type="http://schemas.openxmlformats.org/officeDocument/2006/relationships/image" Target="media/imgrId95395e6a43e2dd36e.jpg"/><Relationship Id="rId77955e6a43e2f4217" Type="http://schemas.openxmlformats.org/officeDocument/2006/relationships/image" Target="media/imgrId77955e6a43e2f4217.jpg"/><Relationship Id="rId75935e6a43e316c3b" Type="http://schemas.openxmlformats.org/officeDocument/2006/relationships/image" Target="media/imgrId75935e6a43e316c3b.jpg"/><Relationship Id="rId75625e6a43e3468a6" Type="http://schemas.openxmlformats.org/officeDocument/2006/relationships/image" Target="media/imgrId75625e6a43e3468a6.jpg"/><Relationship Id="rId53165e6a43e358791" Type="http://schemas.openxmlformats.org/officeDocument/2006/relationships/image" Target="media/imgrId53165e6a43e358791.jpg"/><Relationship Id="rId70025e6a43e3711b7" Type="http://schemas.openxmlformats.org/officeDocument/2006/relationships/image" Target="media/imgrId70025e6a43e3711b7.jpg"/><Relationship Id="rId17225e6a43e383af3" Type="http://schemas.openxmlformats.org/officeDocument/2006/relationships/image" Target="media/imgrId17225e6a43e383af3.jpg"/><Relationship Id="rId53275e6a43e399d9b" Type="http://schemas.openxmlformats.org/officeDocument/2006/relationships/image" Target="media/imgrId53275e6a43e399d9b.jpg"/><Relationship Id="rId78495e6a43e3adc24" Type="http://schemas.openxmlformats.org/officeDocument/2006/relationships/image" Target="media/imgrId78495e6a43e3adc24.jpg"/><Relationship Id="rId55515e6a43e3c83e6" Type="http://schemas.openxmlformats.org/officeDocument/2006/relationships/image" Target="media/imgrId55515e6a43e3c83e6.jpg"/><Relationship Id="rId61215e6a43e3d9cea" Type="http://schemas.openxmlformats.org/officeDocument/2006/relationships/image" Target="media/imgrId61215e6a43e3d9cea.jpg"/><Relationship Id="rId75135e6a43e3ea366" Type="http://schemas.openxmlformats.org/officeDocument/2006/relationships/image" Target="media/imgrId75135e6a43e3ea366.jpg"/><Relationship Id="rId52615e6a43e40a8a2" Type="http://schemas.openxmlformats.org/officeDocument/2006/relationships/image" Target="media/imgrId52615e6a43e40a8a2.jpg"/><Relationship Id="rId19855e6a43e41c131" Type="http://schemas.openxmlformats.org/officeDocument/2006/relationships/image" Target="media/imgrId19855e6a43e41c131.jpg"/><Relationship Id="rId12695e6a43e42f63b" Type="http://schemas.openxmlformats.org/officeDocument/2006/relationships/image" Target="media/imgrId12695e6a43e42f63b.jpg"/><Relationship Id="rId90715e6a43e44098e" Type="http://schemas.openxmlformats.org/officeDocument/2006/relationships/image" Target="media/imgrId90715e6a43e44098e.jpg"/><Relationship Id="rId49135e6a43e456e74" Type="http://schemas.openxmlformats.org/officeDocument/2006/relationships/image" Target="media/imgrId49135e6a43e456e74.png"/><Relationship Id="rId22765e6a43e48cd3c" Type="http://schemas.openxmlformats.org/officeDocument/2006/relationships/image" Target="media/imgrId22765e6a43e48cd3c.png"/><Relationship Id="rId43875e6a43e4a1218" Type="http://schemas.openxmlformats.org/officeDocument/2006/relationships/image" Target="media/imgrId43875e6a43e4a121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3806421" Type="http://schemas.openxmlformats.org/officeDocument/2006/relationships/image" Target="media/imgrId6380642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3806421" Type="http://schemas.openxmlformats.org/officeDocument/2006/relationships/image" Target="media/imgrId6380642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3806421" Type="http://schemas.openxmlformats.org/officeDocument/2006/relationships/image" Target="media/imgrId6380642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3806421" Type="http://schemas.openxmlformats.org/officeDocument/2006/relationships/image" Target="media/imgrId6380642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3806421" Type="http://schemas.openxmlformats.org/officeDocument/2006/relationships/image" Target="media/imgrId6380642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3806421" Type="http://schemas.openxmlformats.org/officeDocument/2006/relationships/image" Target="media/imgrId6380642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