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922888" w:name="ctxt"/>
    <w:bookmarkEnd w:id="179228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9165d9c6de569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4565d9c6de572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9565d9c6de57b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7265d9c6de584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565d9c6de58c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1265d9c6de597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265d9c6de5a1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941">
    <w:multiLevelType w:val="hybridMultilevel"/>
    <w:lvl w:ilvl="0" w:tplc="90089236">
      <w:start w:val="1"/>
      <w:numFmt w:val="decimal"/>
      <w:lvlText w:val="%1."/>
      <w:lvlJc w:val="left"/>
      <w:pPr>
        <w:ind w:left="720" w:hanging="360"/>
      </w:pPr>
    </w:lvl>
    <w:lvl w:ilvl="1" w:tplc="90089236" w:tentative="1">
      <w:start w:val="1"/>
      <w:numFmt w:val="lowerLetter"/>
      <w:lvlText w:val="%2."/>
      <w:lvlJc w:val="left"/>
      <w:pPr>
        <w:ind w:left="1440" w:hanging="360"/>
      </w:pPr>
    </w:lvl>
    <w:lvl w:ilvl="2" w:tplc="90089236" w:tentative="1">
      <w:start w:val="1"/>
      <w:numFmt w:val="lowerRoman"/>
      <w:lvlText w:val="%3."/>
      <w:lvlJc w:val="right"/>
      <w:pPr>
        <w:ind w:left="2160" w:hanging="180"/>
      </w:pPr>
    </w:lvl>
    <w:lvl w:ilvl="3" w:tplc="90089236" w:tentative="1">
      <w:start w:val="1"/>
      <w:numFmt w:val="decimal"/>
      <w:lvlText w:val="%4."/>
      <w:lvlJc w:val="left"/>
      <w:pPr>
        <w:ind w:left="2880" w:hanging="360"/>
      </w:pPr>
    </w:lvl>
    <w:lvl w:ilvl="4" w:tplc="90089236" w:tentative="1">
      <w:start w:val="1"/>
      <w:numFmt w:val="lowerLetter"/>
      <w:lvlText w:val="%5."/>
      <w:lvlJc w:val="left"/>
      <w:pPr>
        <w:ind w:left="3600" w:hanging="360"/>
      </w:pPr>
    </w:lvl>
    <w:lvl w:ilvl="5" w:tplc="90089236" w:tentative="1">
      <w:start w:val="1"/>
      <w:numFmt w:val="lowerRoman"/>
      <w:lvlText w:val="%6."/>
      <w:lvlJc w:val="right"/>
      <w:pPr>
        <w:ind w:left="4320" w:hanging="180"/>
      </w:pPr>
    </w:lvl>
    <w:lvl w:ilvl="6" w:tplc="90089236" w:tentative="1">
      <w:start w:val="1"/>
      <w:numFmt w:val="decimal"/>
      <w:lvlText w:val="%7."/>
      <w:lvlJc w:val="left"/>
      <w:pPr>
        <w:ind w:left="5040" w:hanging="360"/>
      </w:pPr>
    </w:lvl>
    <w:lvl w:ilvl="7" w:tplc="90089236" w:tentative="1">
      <w:start w:val="1"/>
      <w:numFmt w:val="lowerLetter"/>
      <w:lvlText w:val="%8."/>
      <w:lvlJc w:val="left"/>
      <w:pPr>
        <w:ind w:left="5760" w:hanging="360"/>
      </w:pPr>
    </w:lvl>
    <w:lvl w:ilvl="8" w:tplc="90089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40">
    <w:multiLevelType w:val="hybridMultilevel"/>
    <w:lvl w:ilvl="0" w:tplc="21490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940">
    <w:abstractNumId w:val="21940"/>
  </w:num>
  <w:num w:numId="21941">
    <w:abstractNumId w:val="21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9816159" Type="http://schemas.openxmlformats.org/officeDocument/2006/relationships/comments" Target="comments.xml"/><Relationship Id="rId209496098" Type="http://schemas.microsoft.com/office/2011/relationships/commentsExtended" Target="commentsExtended.xml"/><Relationship Id="rId399165d9c6de5691c" Type="http://schemas.openxmlformats.org/officeDocument/2006/relationships/hyperlink" Target="https://iservice.lombardini.it/documents/Manuals/9031/a_-_aspirazione_e_scarico.pdf" TargetMode="External"/><Relationship Id="rId374565d9c6de57289" Type="http://schemas.openxmlformats.org/officeDocument/2006/relationships/hyperlink" Target="https://iservice.lombardini.it/documents/Manuals/9032/b_-_biella-pistone--flangiatura-piedi.pdf" TargetMode="External"/><Relationship Id="rId399565d9c6de57b8e" Type="http://schemas.openxmlformats.org/officeDocument/2006/relationships/hyperlink" Target="https://iservice.lombardini.it/documents/Manuals/9026/c_-_testa-cappello_bil-valvole-regol_giri.pdf" TargetMode="External"/><Relationship Id="rId687265d9c6de58423" Type="http://schemas.openxmlformats.org/officeDocument/2006/relationships/hyperlink" Target="https://iservice.lombardini.it/documents/Manuals/9027/d_-_comandi-circuito_di_lubrificazione.pdf" TargetMode="External"/><Relationship Id="rId995565d9c6de58cb4" Type="http://schemas.openxmlformats.org/officeDocument/2006/relationships/hyperlink" Target="https://iservice.lombardini.it/documents/Manuals/9028/e_-_circuito_combustibile.pdf" TargetMode="External"/><Relationship Id="rId291265d9c6de59724" Type="http://schemas.openxmlformats.org/officeDocument/2006/relationships/hyperlink" Target="https://iservice.lombardini.it/documents/Manuals/9029/f_-_raffredamento-avviamento.pdf" TargetMode="External"/><Relationship Id="rId872265d9c6de5a12b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