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2504M-MP</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M-MP: Utilisation et Entretien</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37039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7601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177774" w:name="ctxt"/>
    <w:bookmarkEnd w:id="28177774"/>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p>
      <w:pPr>
        <w:numPr>
          <w:ilvl w:val="0"/>
          <w:numId w:val="47485677"/>
        </w:numPr>
        <w:spacing w:before="0" w:after="0" w:line="240" w:lineRule="auto"/>
        <w:jc w:val="left"/>
        <w:rPr>
          <w:color w:val="00274C"/>
          <w:sz w:val="20"/>
          <w:szCs w:val="20"/>
        </w:rPr>
      </w:pPr>
      <w:r>
        <w:rPr>
          <w:color w:val="00274C"/>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47485677"/>
        </w:numPr>
        <w:spacing w:before="0" w:after="0" w:line="240" w:lineRule="auto"/>
        <w:jc w:val="left"/>
        <w:rPr>
          <w:color w:val="00274C"/>
          <w:sz w:val="20"/>
          <w:szCs w:val="20"/>
        </w:rPr>
      </w:pPr>
      <w:r>
        <w:rPr>
          <w:color w:val="00274C"/>
          <w:sz w:val="20"/>
          <w:szCs w:val="20"/>
        </w:rPr>
        <w:t xml:space="preserve">Ce manuel est une partie intégrante du moteur, dans le cas d'un transfert ou de vente, il doit toujours être attaché à celui-ci.</w:t>
      </w:r>
    </w:p>
    <w:p>
      <w:pPr>
        <w:numPr>
          <w:ilvl w:val="0"/>
          <w:numId w:val="47485677"/>
        </w:numPr>
        <w:spacing w:before="0" w:after="0" w:line="240" w:lineRule="auto"/>
        <w:jc w:val="left"/>
        <w:rPr>
          <w:color w:val="00274C"/>
          <w:sz w:val="20"/>
          <w:szCs w:val="20"/>
        </w:rPr>
      </w:pPr>
      <w:r>
        <w:rPr>
          <w:color w:val="00274C"/>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47485677"/>
        </w:numPr>
        <w:spacing w:before="0" w:after="0" w:line="240" w:lineRule="auto"/>
        <w:jc w:val="left"/>
        <w:rPr>
          <w:color w:val="00274C"/>
          <w:sz w:val="20"/>
          <w:szCs w:val="20"/>
        </w:rPr>
      </w:pPr>
      <w:r>
        <w:rPr>
          <w:color w:val="00274C"/>
          <w:sz w:val="20"/>
          <w:szCs w:val="20"/>
        </w:rPr>
        <w:t xml:space="preserve">Les informations, descriptions et illustrations contenues dans ce manuel reflète l'état de l'art au moment de la vente du moteur.</w:t>
      </w:r>
    </w:p>
    <w:p>
      <w:pPr>
        <w:numPr>
          <w:ilvl w:val="0"/>
          <w:numId w:val="47485677"/>
        </w:numPr>
        <w:spacing w:before="0" w:after="0" w:line="240" w:lineRule="auto"/>
        <w:jc w:val="left"/>
        <w:rPr>
          <w:color w:val="00274C"/>
          <w:sz w:val="20"/>
          <w:szCs w:val="20"/>
        </w:rPr>
      </w:pPr>
      <w:r>
        <w:rPr>
          <w:color w:val="00274C"/>
          <w:sz w:val="20"/>
          <w:szCs w:val="20"/>
        </w:rPr>
        <w:t xml:space="preserve">Cependant, le développement des moteurs est continu. Par conséquent, les informations contenues dans ce manuel sont sujettes à modification sans préavis et sans obligation.</w:t>
      </w:r>
    </w:p>
    <w:p>
      <w:pPr>
        <w:numPr>
          <w:ilvl w:val="0"/>
          <w:numId w:val="47485677"/>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se réserve le droit d'apporter, à tout moment, des changement sur les moteurs pour des raisons techniques ou commerciales.</w:t>
      </w:r>
    </w:p>
    <w:p>
      <w:pPr>
        <w:numPr>
          <w:ilvl w:val="0"/>
          <w:numId w:val="47485677"/>
        </w:numPr>
        <w:spacing w:before="0" w:after="0" w:line="240" w:lineRule="auto"/>
        <w:jc w:val="left"/>
        <w:rPr>
          <w:color w:val="00274C"/>
          <w:sz w:val="20"/>
          <w:szCs w:val="20"/>
        </w:rPr>
      </w:pPr>
      <w:r>
        <w:rPr>
          <w:color w:val="00274C"/>
          <w:sz w:val="20"/>
          <w:szCs w:val="20"/>
        </w:rPr>
        <w:t xml:space="preserve">Ces changements ne nécessitent pas que </w:t>
      </w:r>
      <w:r>
        <w:rPr>
          <w:b/>
          <w:bCs/>
          <w:color w:val="00274C"/>
          <w:sz w:val="20"/>
          <w:szCs w:val="20"/>
        </w:rPr>
        <w:t xml:space="preserve">Lombardini Marine</w:t>
      </w:r>
      <w:r>
        <w:rPr>
          <w:color w:val="00274C"/>
          <w:sz w:val="20"/>
          <w:szCs w:val="20"/>
        </w:rPr>
        <w:t xml:space="preserve"> engage une action rétroactive sur la production commercialisée jusque là, ni à considérer ce manuel comme inapproprié.</w:t>
      </w:r>
    </w:p>
    <w:p>
      <w:pPr>
        <w:numPr>
          <w:ilvl w:val="0"/>
          <w:numId w:val="47485677"/>
        </w:numPr>
        <w:spacing w:before="0" w:after="0" w:line="240" w:lineRule="auto"/>
        <w:jc w:val="left"/>
        <w:rPr>
          <w:color w:val="00274C"/>
          <w:sz w:val="20"/>
          <w:szCs w:val="20"/>
        </w:rPr>
      </w:pPr>
      <w:r>
        <w:rPr>
          <w:color w:val="00274C"/>
          <w:sz w:val="20"/>
          <w:szCs w:val="20"/>
        </w:rPr>
        <w:t xml:space="preserve">Tous les ajouts que </w:t>
      </w:r>
      <w:r>
        <w:rPr>
          <w:b/>
          <w:bCs/>
          <w:color w:val="00274C"/>
          <w:sz w:val="20"/>
          <w:szCs w:val="20"/>
        </w:rPr>
        <w:t xml:space="preserve">Lombardini Marine</w:t>
      </w:r>
      <w:r>
        <w:rPr>
          <w:color w:val="00274C"/>
          <w:sz w:val="20"/>
          <w:szCs w:val="20"/>
        </w:rPr>
        <w:t xml:space="preserve"> jugera approprié de fournir par la suite devront être conservés avec le manuel et considéré comme une partie intégrante de celui-ci.</w:t>
      </w:r>
    </w:p>
    <w:p>
      <w:pPr>
        <w:numPr>
          <w:ilvl w:val="0"/>
          <w:numId w:val="47485677"/>
        </w:numPr>
        <w:spacing w:before="0" w:after="0" w:line="240" w:lineRule="auto"/>
        <w:jc w:val="left"/>
        <w:rPr>
          <w:color w:val="00274C"/>
          <w:sz w:val="20"/>
          <w:szCs w:val="20"/>
        </w:rPr>
      </w:pPr>
      <w:r>
        <w:rPr>
          <w:color w:val="00274C"/>
          <w:sz w:val="20"/>
          <w:szCs w:val="20"/>
        </w:rPr>
        <w:t xml:space="preserve">Les informations contenues dans ce document sont la propriété exclusive de </w:t>
      </w:r>
      <w:r>
        <w:rPr>
          <w:b/>
          <w:bCs/>
          <w:color w:val="00274C"/>
          <w:sz w:val="20"/>
          <w:szCs w:val="20"/>
        </w:rPr>
        <w:t xml:space="preserve">Lombardini Marine</w:t>
      </w:r>
      <w:r>
        <w:rPr>
          <w:color w:val="00274C"/>
          <w:sz w:val="20"/>
          <w:szCs w:val="20"/>
        </w:rPr>
        <w:t xml:space="preserve"> , par conséquent, la reproduction ou le duplication en tout ou partie, ne sont pas autorisés sans une autorisation écrite de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p>
      <w:pPr>
        <w:widowControl w:val="on"/>
        <w:pBdr/>
        <w:spacing w:before="0" w:after="0" w:line="262" w:lineRule="auto"/>
        <w:ind w:left="0" w:right="0"/>
        <w:jc w:val="left"/>
      </w:pPr>
      <w:r>
        <w:rPr>
          <w:color w:val="00274C"/>
          <w:sz w:val="20"/>
          <w:szCs w:val="20"/>
        </w:rPr>
        <w:t xml:space="preserve">Les paragraphes, les tableaux et les figures sont numérotés par chapitre suivis du numéro progressif du paragraphe, du tableau ou de la figure.</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chapitre 2 paragraphe 3.</w:t>
      </w:r>
      <w:r>
        <w:rPr>
          <w:b/>
          <w:bCs/>
          <w:color w:val="00274C"/>
          <w:sz w:val="20"/>
          <w:szCs w:val="20"/>
        </w:rPr>
        <w:br/>
        <w:t xml:space="preserve">Tab. 3.4</w:t>
      </w:r>
      <w:r>
        <w:rPr>
          <w:color w:val="00274C"/>
          <w:sz w:val="20"/>
          <w:szCs w:val="20"/>
        </w:rPr>
        <w:t xml:space="preserve"> - chapitre 3 tableau 4.</w:t>
      </w:r>
      <w:r>
        <w:rPr>
          <w:b/>
          <w:bCs/>
          <w:color w:val="00274C"/>
          <w:sz w:val="20"/>
          <w:szCs w:val="20"/>
        </w:rPr>
        <w:br/>
        <w:t xml:space="preserve">Fig. 5.5</w:t>
      </w:r>
      <w:r>
        <w:rPr>
          <w:color w:val="00274C"/>
          <w:sz w:val="20"/>
          <w:szCs w:val="20"/>
        </w:rPr>
        <w:t xml:space="preserve"> - chapitre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Remarques:</w:t>
      </w:r>
      <w:r>
        <w:rPr>
          <w:color w:val="00274C"/>
          <w:sz w:val="20"/>
          <w:szCs w:val="20"/>
        </w:rPr>
        <w:t xml:space="preserve"> Toutes les données, unités de mesure et symboles correspondants sont indiqués dans le tableau ci-dessous.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w:t>
      </w:r>
    </w:p>
    <w:p>
      <w:pPr>
        <w:widowControl w:val="on"/>
        <w:pBdr/>
        <w:spacing w:before="0" w:after="0" w:line="262" w:lineRule="auto"/>
        <w:ind w:left="0" w:right="0"/>
        <w:jc w:val="left"/>
      </w:pPr>
      <w:r>
        <w:rPr>
          <w:color w:val="00274C"/>
          <w:sz w:val="20"/>
          <w:szCs w:val="20"/>
        </w:rPr>
        <w:t xml:space="preserve">Conforme alla normativa </w:t>
      </w:r>
      <w:r>
        <w:rPr>
          <w:b/>
          <w:bCs/>
          <w:color w:val="00274C"/>
          <w:sz w:val="20"/>
          <w:szCs w:val="20"/>
        </w:rPr>
        <w:t xml:space="preserve">9768 Stage III A</w:t>
      </w:r>
      <w:r>
        <w:rPr>
          <w:color w:val="00274C"/>
          <w:sz w:val="20"/>
          <w:szCs w:val="20"/>
        </w:rPr>
        <w:t xml:space="preserve"> per i mercati </w:t>
      </w:r>
      <w:r>
        <w:rPr>
          <w:b/>
          <w:bCs/>
          <w:color w:val="00274C"/>
          <w:sz w:val="20"/>
          <w:szCs w:val="20"/>
        </w:rPr>
        <w:t xml:space="preserve">CE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p>
      <w:pPr>
        <w:numPr>
          <w:ilvl w:val="0"/>
          <w:numId w:val="47485677"/>
        </w:numPr>
        <w:spacing w:before="0" w:after="0" w:line="240" w:lineRule="auto"/>
        <w:jc w:val="left"/>
        <w:rPr>
          <w:color w:val="00274C"/>
          <w:sz w:val="20"/>
          <w:szCs w:val="20"/>
        </w:rPr>
      </w:pPr>
      <w:r>
        <w:rPr>
          <w:color w:val="00274C"/>
          <w:sz w:val="20"/>
          <w:szCs w:val="20"/>
        </w:rPr>
        <w:t xml:space="preserve">Les centres d'assistance autorisés sont consultables sur le site Internet : </w:t>
      </w:r>
      <w:hyperlink r:id="rId25125fda0227d82f0" w:history="1">
        <w:r>
          <w:rPr>
            <w:b/>
            <w:bCs/>
            <w:color w:val="0000FF"/>
            <w:sz w:val="20"/>
            <w:szCs w:val="20"/>
            <w:u w:val="single"/>
          </w:rPr>
          <w:t xml:space="preserve">http://www.lombardinimarine.com</w:t>
        </w:r>
      </w:hyperlink>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Pour toute question concernant les droits et les responsabilités établis par la garantie ou pour connaître le siège du centre d'entretien autorisé le plus proche, appelez le numéro +39 07462251 ou visitez le site Web </w:t>
      </w:r>
      <w:hyperlink r:id="rId24075fda0227d834d" w:history="1">
        <w:r>
          <w:rPr>
            <w:b/>
            <w:bCs/>
            <w:color w:val="0000FF"/>
            <w:sz w:val="20"/>
            <w:szCs w:val="20"/>
            <w:u w:val="single"/>
          </w:rPr>
          <w:t xml:space="preserve">http://www.lombardinimarine.com</w:t>
        </w:r>
      </w:hyperlink>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5760000" cy="3736800"/>
            <wp:docPr id="183805" name="name56605fda022838767" descr="1.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FR.jpg"/>
                    <pic:cNvPicPr/>
                  </pic:nvPicPr>
                  <pic:blipFill>
                    <a:blip r:embed="rId10445fda02283875f"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760000" cy="3931200"/>
            <wp:docPr id="52732250" name="name93155fda0228641fa" descr="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FR.jpg"/>
                    <pic:cNvPicPr/>
                  </pic:nvPicPr>
                  <pic:blipFill>
                    <a:blip r:embed="rId10745fda0228641f2"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plaque d'identification du moteur peut se trouver sur le côté </w:t>
            </w:r>
            <w:r>
              <w:rPr>
                <w:b/>
                <w:bCs/>
                <w:color w:val="00274C"/>
                <w:position w:val="-2"/>
                <w:sz w:val="20"/>
                <w:szCs w:val="20"/>
              </w:rPr>
              <w:t xml:space="preserve">A</w:t>
            </w:r>
            <w:r>
              <w:rPr>
                <w:color w:val="00274C"/>
                <w:position w:val="-2"/>
                <w:sz w:val="20"/>
                <w:szCs w:val="20"/>
              </w:rPr>
              <w:t xml:space="preserve"> ou sur le côté </w:t>
            </w:r>
            <w:r>
              <w:rPr>
                <w:b/>
                <w:bCs/>
                <w:color w:val="00274C"/>
                <w:position w:val="-2"/>
                <w:sz w:val="20"/>
                <w:szCs w:val="20"/>
              </w:rPr>
              <w:t xml:space="preserve">B</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492"/>
              </w:rPr>
              <w:drawing>
                <wp:inline distT="0" distB="0" distL="0" distR="0">
                  <wp:extent cx="5544000" cy="6184800"/>
                  <wp:docPr id="79128768" name="name33995fda02288f889" descr="1.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FR.jpg"/>
                          <pic:cNvPicPr/>
                        </pic:nvPicPr>
                        <pic:blipFill>
                          <a:blip r:embed="rId76705fda02288f881"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(*1):</w:t>
            </w:r>
            <w:r>
              <w:rPr>
                <w:color w:val="00274C"/>
                <w:position w:val="-2"/>
                <w:sz w:val="20"/>
                <w:szCs w:val="20"/>
              </w:rPr>
              <w:t xml:space="preserve">   le modèle du moteur reporté sur la plaque signalétique de la </w:t>
            </w:r>
            <w:r>
              <w:rPr>
                <w:b/>
                <w:bCs/>
                <w:color w:val="00274C"/>
                <w:position w:val="-2"/>
                <w:sz w:val="20"/>
                <w:szCs w:val="20"/>
              </w:rPr>
              <w:t xml:space="preserve">Fig. 1.3</w:t>
            </w:r>
            <w:r>
              <w:rPr>
                <w:color w:val="00274C"/>
                <w:position w:val="-2"/>
                <w:sz w:val="20"/>
                <w:szCs w:val="20"/>
              </w:rPr>
              <w:t xml:space="preserve"> est générique, pour le modèle spécifique voir le modèle du moteur indiqué sur la plaque située sur le couvercle des culbuteurs comme illustré sur la </w:t>
            </w:r>
            <w:r>
              <w:rPr>
                <w:b/>
                <w:bCs/>
                <w:color w:val="00274C"/>
                <w:position w:val="-2"/>
                <w:sz w:val="20"/>
                <w:szCs w:val="20"/>
              </w:rPr>
              <w:t xml:space="preserve">Fig. 1.4</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docPr id="28840559" name="name52645fda0228c28f3"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98415fda0228c28ec"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1.4</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DE MESURE</w:t>
            </w:r>
          </w:p>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38"/>
              </w:rPr>
              <w:drawing>
                <wp:inline distT="0" distB="0" distL="0" distR="0">
                  <wp:extent cx="720000" cy="554400"/>
                  <wp:docPr id="6281708" name="name82105fda0228d7e41" descr="2504m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m_mp.jpg"/>
                          <pic:cNvPicPr/>
                        </pic:nvPicPr>
                        <pic:blipFill>
                          <a:blip r:embed="rId37705fda0228d7e39" cstate="print"/>
                          <a:stretch>
                            <a:fillRect/>
                          </a:stretch>
                        </pic:blipFill>
                        <pic:spPr>
                          <a:xfrm>
                            <a:off x="0" y="0"/>
                            <a:ext cx="720000" cy="5544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M-MP</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 </w:t>
            </w:r>
            <w:bookmarkStart w:id="36335744" w:name="result_box"/>
            <w:bookmarkEnd w:id="36335744"/>
            <w:r>
              <w:rPr>
                <w:color w:val="00274C"/>
                <w:position w:val="-2"/>
                <w:sz w:val="20"/>
                <w:szCs w:val="20"/>
                <w:shd w:val="clear" w:color="auto" w:fill="E1E2E0"/>
              </w:rPr>
              <w:t xml:space="preserve">transversale)</w:t>
            </w:r>
          </w:p>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 MAX ( </w:t>
            </w:r>
            <w:bookmarkStart w:id="2023099" w:name="result_box"/>
            <w:bookmarkEnd w:id="2023099"/>
            <w:r>
              <w:rPr>
                <w:color w:val="00274C"/>
                <w:position w:val="-2"/>
                <w:sz w:val="20"/>
                <w:szCs w:val="20"/>
                <w:shd w:val="clear" w:color="auto" w:fill="E1E2E0"/>
              </w:rPr>
              <w:t xml:space="preserve">longitudinale)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 - avec inverseur de marche TMC 260</w:t>
      </w:r>
    </w:p>
    <w:p>
      <w:pPr>
        <w:widowControl w:val="on"/>
        <w:pBdr/>
        <w:spacing w:before="225" w:after="225" w:line="262" w:lineRule="auto"/>
        <w:ind w:left="0" w:right="0"/>
        <w:jc w:val="left"/>
      </w:pPr>
      <w:r>
        <w:drawing>
          <wp:inline distT="0" distB="0" distL="0" distR="0">
            <wp:extent cx="4824000" cy="2851200"/>
            <wp:docPr id="95678336" name="name17255fda022900a85" desc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jpg"/>
                    <pic:cNvPicPr/>
                  </pic:nvPicPr>
                  <pic:blipFill>
                    <a:blip r:embed="rId71415fda022900a7c" cstate="print"/>
                    <a:stretch>
                      <a:fillRect/>
                    </a:stretch>
                  </pic:blipFill>
                  <pic:spPr>
                    <a:xfrm>
                      <a:off x="0" y="0"/>
                      <a:ext cx="4824000" cy="2851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40" w:lineRule="auto"/>
        <w:ind w:left="0" w:right="0"/>
        <w:jc w:val="left"/>
      </w:pPr>
      <w:r>
        <w:rPr>
          <w:b/>
          <w:bCs/>
          <w:color w:val="00274C"/>
          <w:sz w:val="20"/>
          <w:szCs w:val="20"/>
        </w:rPr>
        <w:t xml:space="preserve">2.4.1 Huile moteur</w:t>
      </w:r>
    </w:p>
    <w:p>
      <w:pPr>
        <w:widowControl w:val="on"/>
        <w:pBdr/>
        <w:spacing w:before="0" w:after="0" w:line="240" w:lineRule="auto"/>
        <w:ind w:left="0" w:right="0"/>
        <w:jc w:val="left"/>
      </w:pPr>
      <w:r>
        <w:rPr>
          <w:color w:val="00274C"/>
          <w:sz w:val="20"/>
          <w:szCs w:val="20"/>
        </w:rPr>
        <w:b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70710" name="name46635fda022917c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75fda022917c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47485677"/>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47485677"/>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47485677"/>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47485677"/>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 ( </w:t>
      </w:r>
      <w:r>
        <w:rPr>
          <w:b/>
          <w:bCs/>
          <w:color w:val="00274C"/>
          <w:sz w:val="20"/>
          <w:szCs w:val="20"/>
        </w:rPr>
        <w:t xml:space="preserve">Par. 2.4.1.1</w:t>
      </w:r>
      <w:r>
        <w:rPr>
          <w:color w:val="00274C"/>
          <w:sz w:val="20"/>
          <w:szCs w:val="20"/>
        </w:rPr>
        <w:t xml:space="preserve"> ).</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0615" name="name37665fda0229468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65fda0229468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47485677"/>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47485677"/>
        </w:numPr>
        <w:spacing w:before="0" w:after="0" w:line="240" w:lineRule="auto"/>
        <w:jc w:val="left"/>
        <w:rPr>
          <w:color w:val="00274C"/>
          <w:sz w:val="20"/>
          <w:szCs w:val="20"/>
        </w:rPr>
      </w:pPr>
      <w:r>
        <w:rPr>
          <w:color w:val="00274C"/>
          <w:sz w:val="20"/>
          <w:szCs w:val="20"/>
        </w:rPr>
        <w:t xml:space="preserve">Pour l'élimination de l'huile usée, se référer au </w:t>
      </w:r>
      <w:hyperlink r:id="rId57955fda022947691" w:history="1">
        <w:r>
          <w:rPr>
            <w:b/>
            <w:bCs/>
            <w:color w:val="0000FF"/>
            <w:sz w:val="20"/>
            <w:szCs w:val="20"/>
          </w:rPr>
          <w:t xml:space="preserve">Par. 6.9</w:t>
        </w:r>
      </w:hyperlink>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47485677"/>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47485677"/>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br/>
        <w:t xml:space="preserve">Tab. 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w:t>
            </w:r>
            <w:r>
              <w:rPr>
                <w:color w:val="00274C"/>
                <w:position w:val="-2"/>
                <w:sz w:val="20"/>
                <w:szCs w:val="20"/>
                <w:shd w:val="clear" w:color="auto" w:fill="E1E2E0"/>
              </w:rPr>
              <w:br/>
              <w:t xml:space="preserve">(+15°c ÷ +45°c)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w:t>
            </w:r>
            <w:r>
              <w:rPr>
                <w:color w:val="00274C"/>
                <w:position w:val="-2"/>
                <w:sz w:val="20"/>
                <w:szCs w:val="20"/>
                <w:shd w:val="clear" w:color="auto" w:fill="E1E2E0"/>
              </w:rPr>
              <w:br/>
              <w:t xml:space="preserve">(-15°c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5w-30</w:t>
            </w:r>
            <w:r>
              <w:rPr>
                <w:color w:val="00274C"/>
                <w:position w:val="-2"/>
                <w:sz w:val="20"/>
                <w:szCs w:val="20"/>
                <w:shd w:val="clear" w:color="auto" w:fill="E1E2E0"/>
              </w:rPr>
              <w:br/>
              <w:t xml:space="preserve">(-30°c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5w-40</w:t>
            </w:r>
            <w:r>
              <w:rPr>
                <w:color w:val="00274C"/>
                <w:position w:val="-2"/>
                <w:sz w:val="20"/>
                <w:szCs w:val="20"/>
                <w:shd w:val="clear" w:color="auto" w:fill="E1E2E0"/>
              </w:rPr>
              <w:br/>
              <w:t xml:space="preserve">(-30°c ÷ +45°c)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CJ4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 CJ4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E4 - E5 - E7</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CATEGORIE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 SPÉCIFIQUE ACEA</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 élevée (moteurs Euro 1, Euro 2 et Euro 3), opérant dans des conditions sévères</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 élevée (moteurs Euro 1 - 2) opérant dans des conditions sévères</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 élevée sur longs parcours (moteurs Euro 4 - 5)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2.4.2 Huile de l'inverseur de marche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REMARQUE</w:t>
      </w:r>
      <w:r>
        <w:rPr>
          <w:color w:val="00274C"/>
          <w:sz w:val="20"/>
          <w:szCs w:val="20"/>
        </w:rPr>
        <w:t xml:space="preserve"> : Se reporter à la documentation technique de l'inverseur de marche, fournie avec le moteur.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58558" name="name85325fda02295ac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65fda02295ac9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47485677"/>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11390" name="name35625fda0229700e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335fda0229700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47485677"/>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4748567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4748567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47485677"/>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47485677"/>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47485677"/>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47485677"/>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47485677"/>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47485677"/>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88383927" name="name95555fda02298c3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135fda02298c3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7485677"/>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47485677"/>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Lombardini Marine</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Tab. 2.5</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w:t>
            </w:r>
            <w:r>
              <w:rPr>
                <w:b/>
                <w:bCs/>
                <w:color w:val="00274C"/>
                <w:position w:val="-2"/>
                <w:sz w:val="20"/>
                <w:szCs w:val="20"/>
              </w:rPr>
              <w:t xml:space="preserve">Tab. 2.6</w:t>
            </w:r>
            <w:r>
              <w:rPr>
                <w:color w:val="00274C"/>
                <w:position w:val="-2"/>
                <w:sz w:val="20"/>
                <w:szCs w:val="20"/>
              </w:rPr>
              <w:t xml:space="preserve"> sont indiqués les composants du panneau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à clé de mise en marche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marche et d'arrêt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réinitialisation des erreurs d'entretien</w:t>
                  </w:r>
                </w:p>
              </w:tc>
            </w:tr>
          </w:tbl>
          <w:p/>
        </w:tc>
        <w:tc>
          <w:tcPr>
            <w:tcMar>
              <w:top w:w="150" w:type="dxa"/>
              <w:bottom w:w="150" w:type="dxa"/>
            </w:tcMar>
            <w:vAlign w:val="top"/>
          </w:tcPr>
          <w:p>
            <w:r>
              <w:rPr>
                <w:position w:val="-232"/>
              </w:rPr>
              <w:drawing>
                <wp:inline distT="0" distB="0" distL="0" distR="0">
                  <wp:extent cx="2232000" cy="1519200"/>
                  <wp:docPr id="51280828" name="name58525fda0229a977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7095fda0229a976e" cstate="print"/>
                          <a:stretch>
                            <a:fillRect/>
                          </a:stretch>
                        </pic:blipFill>
                        <pic:spPr>
                          <a:xfrm>
                            <a:off x="0" y="0"/>
                            <a:ext cx="2232000" cy="1519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2.2</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Dans le </w:t>
            </w:r>
            <w:r>
              <w:rPr>
                <w:b/>
                <w:bCs/>
                <w:color w:val="00274C"/>
                <w:position w:val="-2"/>
                <w:sz w:val="20"/>
                <w:szCs w:val="20"/>
              </w:rPr>
              <w:t xml:space="preserve">Tab 2.7</w:t>
            </w:r>
            <w:r>
              <w:rPr>
                <w:color w:val="00274C"/>
                <w:position w:val="-2"/>
                <w:sz w:val="20"/>
                <w:szCs w:val="20"/>
              </w:rPr>
              <w:t xml:space="preserve"> sont indiquées les données qu'il est possible de consulter à l'écran </w:t>
            </w:r>
            <w:r>
              <w:rPr>
                <w:b/>
                <w:bCs/>
                <w:color w:val="00274C"/>
                <w:position w:val="-2"/>
                <w:sz w:val="20"/>
                <w:szCs w:val="20"/>
              </w:rPr>
              <w:t xml:space="preserve">D</w:t>
            </w:r>
            <w:r>
              <w:rPr>
                <w:color w:val="00274C"/>
                <w:position w:val="-2"/>
                <w:sz w:val="20"/>
                <w:szCs w:val="20"/>
              </w:rPr>
              <w:t xml:space="preserve"> en appuyant sur le bouton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2.7</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7"/>
                    </w:rPr>
                    <w:drawing>
                      <wp:inline distT="0" distB="0" distL="0" distR="0">
                        <wp:extent cx="576000" cy="410400"/>
                        <wp:docPr id="28248243" name="name52565fda0229bfff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6335fda0229bfff2" cstate="print"/>
                                <a:stretch>
                                  <a:fillRect/>
                                </a:stretch>
                              </pic:blipFill>
                              <pic:spPr>
                                <a:xfrm>
                                  <a:off x="0" y="0"/>
                                  <a:ext cx="576000" cy="410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 ( </w:t>
                  </w:r>
                  <w:r>
                    <w:rPr>
                      <w:b/>
                      <w:bCs/>
                      <w:color w:val="00274C"/>
                      <w:position w:val="-2"/>
                      <w:sz w:val="20"/>
                      <w:szCs w:val="20"/>
                      <w:shd w:val="clear" w:color="auto" w:fill="E1E2E0"/>
                    </w:rPr>
                    <w:t xml:space="preserve">°C</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42779705" name="name84215fda0229d2e69"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5585fda0229d2e63"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de l'huile ( </w:t>
                  </w:r>
                  <w:r>
                    <w:rPr>
                      <w:b/>
                      <w:bCs/>
                      <w:color w:val="00274C"/>
                      <w:position w:val="-2"/>
                      <w:sz w:val="20"/>
                      <w:szCs w:val="20"/>
                      <w:shd w:val="clear" w:color="auto" w:fill="E1E2E0"/>
                    </w:rPr>
                    <w:t xml:space="preserve">bar</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70254400" name="name11315fda0229e752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1825fda0229e751f"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 </w:t>
                  </w:r>
                  <w:r>
                    <w:rPr>
                      <w:b/>
                      <w:bCs/>
                      <w:color w:val="00274C"/>
                      <w:position w:val="-2"/>
                      <w:sz w:val="20"/>
                      <w:szCs w:val="20"/>
                      <w:shd w:val="clear" w:color="auto" w:fill="E1E2E0"/>
                    </w:rPr>
                    <w:t xml:space="preserve">V</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33275897" name="name60235fda022a036e3"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59905fda022a036de"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totales ou partielles de fonctionnement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p>
                  <w:pPr>
                    <w:numPr>
                      <w:ilvl w:val="0"/>
                      <w:numId w:val="4748567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br/>
                    <w:t xml:space="preserve"> Pour la remise à zéro des heures partielles, appuyer simultanément sur les boutons </w:t>
                  </w:r>
                  <w:r>
                    <w:rPr>
                      <w:b/>
                      <w:bCs/>
                      <w:color w:val="00274C"/>
                      <w:position w:val="-2"/>
                      <w:sz w:val="20"/>
                      <w:szCs w:val="20"/>
                      <w:shd w:val="clear" w:color="auto" w:fill="E1E2E0"/>
                    </w:rPr>
                    <w:t xml:space="preserve">E et F</w:t>
                  </w:r>
                  <w:r>
                    <w:rPr>
                      <w:color w:val="00274C"/>
                      <w:position w:val="-2"/>
                      <w:sz w:val="20"/>
                      <w:szCs w:val="20"/>
                      <w:shd w:val="clear" w:color="auto" w:fill="E1E2E0"/>
                    </w:rPr>
                    <w:t xml:space="preserve"> , pendant </w:t>
                  </w:r>
                  <w:r>
                    <w:rPr>
                      <w:b/>
                      <w:bCs/>
                      <w:color w:val="00274C"/>
                      <w:position w:val="-2"/>
                      <w:sz w:val="20"/>
                      <w:szCs w:val="20"/>
                      <w:shd w:val="clear" w:color="auto" w:fill="E1E2E0"/>
                    </w:rPr>
                    <w:t xml:space="preserve">3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37154058" name="name43565fda022a1857f"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95705fda022a1857a"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733718" name="name60585fda022a2b36d"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8045fda022a2b368"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Réglage du rétroéclairage</w:t>
                  </w:r>
                </w:p>
                <w:p>
                  <w:pPr>
                    <w:numPr>
                      <w:ilvl w:val="0"/>
                      <w:numId w:val="47485677"/>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br/>
                    <w:t xml:space="preserve">Appuyer sur le bouton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pendant </w:t>
                  </w:r>
                  <w:r>
                    <w:rPr>
                      <w:b/>
                      <w:bCs/>
                      <w:i/>
                      <w:iCs/>
                      <w:color w:val="00274C"/>
                      <w:position w:val="-2"/>
                      <w:sz w:val="20"/>
                      <w:szCs w:val="20"/>
                      <w:shd w:val="clear" w:color="auto" w:fill="E1E2E0"/>
                    </w:rPr>
                    <w:t xml:space="preserve">3 secondes</w:t>
                  </w:r>
                </w:p>
                <w:p>
                  <w:pPr>
                    <w:numPr>
                      <w:ilvl w:val="0"/>
                      <w:numId w:val="47485677"/>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t xml:space="preserve">Appuyer sur le bouton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pour diminuer ou </w:t>
                  </w:r>
                  <w:r>
                    <w:rPr>
                      <w:b/>
                      <w:bCs/>
                      <w:i/>
                      <w:iCs/>
                      <w:color w:val="00274C"/>
                      <w:position w:val="-2"/>
                      <w:sz w:val="20"/>
                      <w:szCs w:val="20"/>
                      <w:shd w:val="clear" w:color="auto" w:fill="E1E2E0"/>
                    </w:rPr>
                    <w:t xml:space="preserve">F</w:t>
                  </w:r>
                  <w:r>
                    <w:rPr>
                      <w:i/>
                      <w:iCs/>
                      <w:color w:val="00274C"/>
                      <w:position w:val="-2"/>
                      <w:sz w:val="20"/>
                      <w:szCs w:val="20"/>
                      <w:shd w:val="clear" w:color="auto" w:fill="E1E2E0"/>
                    </w:rPr>
                    <w:t xml:space="preserve"> pour augmenter la luminosité</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p>
      <w:pPr>
        <w:numPr>
          <w:ilvl w:val="0"/>
          <w:numId w:val="47485677"/>
        </w:numPr>
        <w:spacing w:before="0" w:after="0" w:line="240" w:lineRule="auto"/>
        <w:jc w:val="left"/>
        <w:rPr>
          <w:color w:val="00274C"/>
          <w:sz w:val="20"/>
          <w:szCs w:val="20"/>
        </w:rPr>
      </w:pPr>
      <w:r>
        <w:rPr>
          <w:color w:val="00274C"/>
          <w:sz w:val="20"/>
          <w:szCs w:val="20"/>
        </w:rPr>
        <w:t xml:space="preserve">L'utilisation prévue du moteur est l'utilisation combinée avec la machine sur laquelle il est installé.</w:t>
      </w:r>
    </w:p>
    <w:p>
      <w:pPr>
        <w:numPr>
          <w:ilvl w:val="0"/>
          <w:numId w:val="47485677"/>
        </w:numPr>
        <w:spacing w:before="0" w:after="0" w:line="240" w:lineRule="auto"/>
        <w:jc w:val="left"/>
        <w:rPr>
          <w:color w:val="00274C"/>
          <w:sz w:val="20"/>
          <w:szCs w:val="20"/>
        </w:rPr>
      </w:pPr>
      <w:r>
        <w:rPr>
          <w:color w:val="00274C"/>
          <w:sz w:val="20"/>
          <w:szCs w:val="20"/>
        </w:rPr>
        <w:t xml:space="preserve">Toute utilisation différente de celle spécifiée par </w:t>
      </w:r>
      <w:r>
        <w:rPr>
          <w:b/>
          <w:bCs/>
          <w:color w:val="00274C"/>
          <w:sz w:val="20"/>
          <w:szCs w:val="20"/>
        </w:rPr>
        <w:t xml:space="preserve">Lombardini Marine</w:t>
      </w:r>
      <w:r>
        <w:rPr>
          <w:color w:val="00274C"/>
          <w:sz w:val="20"/>
          <w:szCs w:val="20"/>
        </w:rPr>
        <w:t xml:space="preserve"> à l'intérieur de ce manuel est considérée comme impropre.</w:t>
      </w:r>
    </w:p>
    <w:p>
      <w:pPr>
        <w:numPr>
          <w:ilvl w:val="0"/>
          <w:numId w:val="47485677"/>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décline toute responsabilité pour toute modification du moteur non décrite dans ce manuel effectuée par un personnel non autorisé par </w:t>
      </w:r>
      <w:r>
        <w:rPr>
          <w:b/>
          <w:bCs/>
          <w:color w:val="00274C"/>
          <w:sz w:val="20"/>
          <w:szCs w:val="20"/>
        </w:rPr>
        <w:t xml:space="preserve">Lombardini Marine</w:t>
      </w: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47485677"/>
        </w:numPr>
        <w:spacing w:before="0" w:after="0" w:line="240" w:lineRule="auto"/>
        <w:jc w:val="left"/>
        <w:rPr>
          <w:color w:val="00274C"/>
          <w:sz w:val="20"/>
          <w:szCs w:val="20"/>
        </w:rPr>
      </w:pPr>
      <w:r>
        <w:rPr>
          <w:color w:val="00274C"/>
          <w:sz w:val="20"/>
          <w:szCs w:val="20"/>
        </w:rPr>
        <w:t xml:space="preserve">Le préposé à l'utilisation ou à l'entretien du moteur doit utiliser les dotations de sécurité et les équipements de protection individuelle.</w:t>
      </w:r>
    </w:p>
    <w:p>
      <w:pPr>
        <w:numPr>
          <w:ilvl w:val="0"/>
          <w:numId w:val="47485677"/>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décline toute responsabilité, objective et subjective, si les normes comportementales, rappelées dans le manuel, ne sont pas appliquées et respectées.</w:t>
      </w:r>
    </w:p>
    <w:p>
      <w:pPr>
        <w:numPr>
          <w:ilvl w:val="0"/>
          <w:numId w:val="47485677"/>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ne peut pas prévoir toutes les utilisations impropres, raisonnablement imprévisibles, susceptibles d'entraîner un danger potentiel.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constructeur/installateur</w:t>
      </w:r>
    </w:p>
    <w:p>
      <w:pPr>
        <w:numPr>
          <w:ilvl w:val="0"/>
          <w:numId w:val="47485677"/>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47485677"/>
        </w:numPr>
        <w:spacing w:before="0" w:after="0" w:line="240" w:lineRule="auto"/>
        <w:jc w:val="left"/>
        <w:rPr>
          <w:color w:val="00274C"/>
          <w:sz w:val="20"/>
          <w:szCs w:val="20"/>
        </w:rPr>
      </w:pPr>
      <w:r>
        <w:rPr>
          <w:color w:val="00274C"/>
          <w:sz w:val="20"/>
          <w:szCs w:val="20"/>
        </w:rPr>
        <w:t xml:space="preserve">Effectuer l'installation du moteur en suivant exclusivement le manuel d'installation.</w:t>
      </w:r>
    </w:p>
    <w:p>
      <w:pPr>
        <w:numPr>
          <w:ilvl w:val="0"/>
          <w:numId w:val="47485677"/>
        </w:numPr>
        <w:spacing w:before="0" w:after="0" w:line="240" w:lineRule="auto"/>
        <w:jc w:val="left"/>
        <w:rPr>
          <w:color w:val="00274C"/>
          <w:sz w:val="20"/>
          <w:szCs w:val="20"/>
        </w:rPr>
      </w:pPr>
      <w:r>
        <w:rPr>
          <w:color w:val="00274C"/>
          <w:sz w:val="20"/>
          <w:szCs w:val="20"/>
        </w:rPr>
        <w:t xml:space="preserve">Tout changement dans les procédures d'installation ou sur le moteur doit être approuvé par </w:t>
      </w:r>
      <w:r>
        <w:rPr>
          <w:b/>
          <w:bCs/>
          <w:color w:val="00274C"/>
          <w:sz w:val="20"/>
          <w:szCs w:val="20"/>
        </w:rPr>
        <w:t xml:space="preserve">Lombardini</w:t>
      </w:r>
      <w:r>
        <w:rPr>
          <w:color w:val="00274C"/>
          <w:sz w:val="20"/>
          <w:szCs w:val="20"/>
        </w:rPr>
        <w:t xml:space="preserve"> </w:t>
      </w:r>
      <w:r>
        <w:rPr>
          <w:b/>
          <w:bCs/>
          <w:color w:val="00274C"/>
          <w:sz w:val="20"/>
          <w:szCs w:val="20"/>
        </w:rPr>
        <w:t xml:space="preserve">Marine</w:t>
      </w:r>
      <w:r>
        <w:rPr>
          <w:color w:val="00274C"/>
          <w:sz w:val="20"/>
          <w:szCs w:val="20"/>
        </w:rPr>
        <w:t xml:space="preserve"> et, dans le cas contraire, celle-ci décline toute responsabilité pour des dysfonctionnements et des dommages éventuels subis par le moteur ou causés par ce dernier.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w:t>
      </w:r>
      <w:r>
        <w:rPr>
          <w:color w:val="00274C"/>
          <w:sz w:val="20"/>
          <w:szCs w:val="20"/>
        </w:rPr>
        <w:t xml:space="preserve"> </w:t>
      </w:r>
      <w:r>
        <w:rPr>
          <w:b/>
          <w:bCs/>
          <w:color w:val="00274C"/>
          <w:sz w:val="20"/>
          <w:szCs w:val="20"/>
        </w:rPr>
        <w:t xml:space="preserve">Remarques pour l'utilisateur final</w:t>
      </w:r>
    </w:p>
    <w:p>
      <w:pPr>
        <w:numPr>
          <w:ilvl w:val="0"/>
          <w:numId w:val="47485677"/>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47485677"/>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47485677"/>
        </w:numPr>
        <w:spacing w:before="0" w:after="0" w:line="240" w:lineRule="auto"/>
        <w:jc w:val="left"/>
        <w:rPr>
          <w:color w:val="00274C"/>
          <w:sz w:val="20"/>
          <w:szCs w:val="20"/>
        </w:rPr>
      </w:pPr>
      <w:r>
        <w:rPr>
          <w:color w:val="00274C"/>
          <w:sz w:val="20"/>
          <w:szCs w:val="20"/>
        </w:rPr>
        <w:t xml:space="preserve">Au démarrage, s'assurer que la transmission est au point mort.</w:t>
      </w:r>
    </w:p>
    <w:p>
      <w:pPr>
        <w:numPr>
          <w:ilvl w:val="0"/>
          <w:numId w:val="47485677"/>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47485677"/>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47485677"/>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 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 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47485677"/>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47485677"/>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47485677"/>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47485677"/>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47485677"/>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47485677"/>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47485677"/>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47485677"/>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47485677"/>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47485677"/>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47485677"/>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47485677"/>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47485677"/>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47485677"/>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Lombardini Marine</w:t>
      </w: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47485677"/>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47485677"/>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75134" name="name79955fda022a3b2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65fda022a3b2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Lombardini Marine(Fig. 3.1)</w:t>
      </w: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47485677"/>
        </w:numPr>
        <w:spacing w:before="0" w:after="0" w:line="240" w:lineRule="auto"/>
        <w:jc w:val="left"/>
        <w:rPr>
          <w:color w:val="00274C"/>
          <w:sz w:val="20"/>
          <w:szCs w:val="20"/>
        </w:rPr>
      </w:pPr>
      <w:r>
        <w:rPr>
          <w:color w:val="00274C"/>
          <w:sz w:val="20"/>
          <w:szCs w:val="20"/>
        </w:rPr>
        <w:t xml:space="preserve">Le serrage correct des vis de levage est de </w:t>
      </w:r>
      <w:r>
        <w:rPr>
          <w:b/>
          <w:bCs/>
          <w:color w:val="00274C"/>
          <w:sz w:val="20"/>
          <w:szCs w:val="20"/>
        </w:rPr>
        <w:t xml:space="preserve">25</w:t>
      </w:r>
      <w:r>
        <w:rPr>
          <w:color w:val="00274C"/>
          <w:sz w:val="20"/>
          <w:szCs w:val="20"/>
        </w:rPr>
        <w:t xml:space="preserve"> </w:t>
      </w:r>
      <w:r>
        <w:rPr>
          <w:b/>
          <w:bCs/>
          <w:color w:val="00274C"/>
          <w:sz w:val="20"/>
          <w:szCs w:val="20"/>
        </w:rPr>
        <w:t xml:space="preserve">Nm</w:t>
      </w: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24000" cy="3088800"/>
            <wp:docPr id="28224272" name="name66145fda022a603f3"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74475fda022a603e7" cstate="print"/>
                    <a:stretch>
                      <a:fillRect/>
                    </a:stretch>
                  </pic:blipFill>
                  <pic:spPr>
                    <a:xfrm>
                      <a:off x="0" y="0"/>
                      <a:ext cx="4824000" cy="3088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p>
      <w:pPr>
        <w:numPr>
          <w:ilvl w:val="0"/>
          <w:numId w:val="47485677"/>
        </w:numPr>
        <w:spacing w:before="0" w:after="0" w:line="240" w:lineRule="auto"/>
        <w:jc w:val="left"/>
        <w:rPr>
          <w:color w:val="00274C"/>
          <w:sz w:val="20"/>
          <w:szCs w:val="20"/>
        </w:rPr>
      </w:pPr>
      <w:r>
        <w:rPr>
          <w:color w:val="00274C"/>
          <w:sz w:val="20"/>
          <w:szCs w:val="20"/>
        </w:rPr>
        <w:t xml:space="preserve">Afin de garantir une utilisation sûre, nous vous prions de lire attentivement les instructions suivantes.</w:t>
      </w:r>
    </w:p>
    <w:p>
      <w:pPr>
        <w:numPr>
          <w:ilvl w:val="0"/>
          <w:numId w:val="47485677"/>
        </w:numPr>
        <w:spacing w:before="0" w:after="0" w:line="240" w:lineRule="auto"/>
        <w:jc w:val="left"/>
        <w:rPr>
          <w:color w:val="00274C"/>
          <w:sz w:val="20"/>
          <w:szCs w:val="20"/>
        </w:rPr>
      </w:pPr>
      <w:r>
        <w:rPr>
          <w:color w:val="00274C"/>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47485677"/>
        </w:numPr>
        <w:spacing w:before="0" w:after="0" w:line="240" w:lineRule="auto"/>
        <w:jc w:val="left"/>
        <w:rPr>
          <w:color w:val="00274C"/>
          <w:sz w:val="20"/>
          <w:szCs w:val="20"/>
        </w:rPr>
      </w:pPr>
      <w:r>
        <w:rPr>
          <w:color w:val="00274C"/>
          <w:sz w:val="20"/>
          <w:szCs w:val="20"/>
        </w:rPr>
        <w:t xml:space="preserve">Ce manuel contient les normes de sécurité expliquées ci-dessous.</w:t>
      </w:r>
    </w:p>
    <w:p>
      <w:pPr>
        <w:numPr>
          <w:ilvl w:val="0"/>
          <w:numId w:val="47485677"/>
        </w:numPr>
        <w:spacing w:before="0" w:after="0" w:line="240" w:lineRule="auto"/>
        <w:jc w:val="left"/>
        <w:rPr>
          <w:color w:val="00274C"/>
          <w:sz w:val="20"/>
          <w:szCs w:val="20"/>
        </w:rPr>
      </w:pPr>
      <w:r>
        <w:rPr>
          <w:color w:val="00274C"/>
          <w:sz w:val="20"/>
          <w:szCs w:val="20"/>
        </w:rPr>
        <w:t xml:space="preserve">Nous vous prions de les lire attentivement.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Mar>
              <w:top w:w="150" w:type="dxa"/>
              <w:bottom w:w="150" w:type="dxa"/>
            </w:tcMar>
            <w:vAlign w:val="center"/>
          </w:tcPr>
          <w:p>
            <w:r>
              <w:rPr>
                <w:position w:val="-52"/>
              </w:rPr>
              <w:drawing>
                <wp:inline distT="0" distB="0" distL="0" distR="0">
                  <wp:extent cx="360000" cy="727200"/>
                  <wp:docPr id="94026406" name="name97115fda022a7842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5355fda022a7842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Mar>
              <w:top w:w="150" w:type="dxa"/>
              <w:bottom w:w="150" w:type="dxa"/>
            </w:tcMar>
            <w:vAlign w:val="center"/>
          </w:tcPr>
          <w:p>
            <w:r>
              <w:rPr>
                <w:position w:val="-51"/>
              </w:rPr>
              <w:drawing>
                <wp:inline distT="0" distB="0" distL="0" distR="0">
                  <wp:extent cx="360000" cy="720000"/>
                  <wp:docPr id="29157044" name="name67375fda022a8ffa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5715fda022a8ffa6"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Mar>
              <w:top w:w="150" w:type="dxa"/>
              <w:bottom w:w="150" w:type="dxa"/>
            </w:tcMar>
            <w:vAlign w:val="center"/>
          </w:tcPr>
          <w:p>
            <w:r>
              <w:rPr>
                <w:position w:val="-52"/>
              </w:rPr>
              <w:drawing>
                <wp:inline distT="0" distB="0" distL="0" distR="0">
                  <wp:extent cx="360000" cy="727200"/>
                  <wp:docPr id="65429962" name="name57825fda022aa6e0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3715fda022aa6df9"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Mar>
              <w:top w:w="150" w:type="dxa"/>
              <w:bottom w:w="150" w:type="dxa"/>
            </w:tcMar>
            <w:vAlign w:val="center"/>
          </w:tcPr>
          <w:p>
            <w:r>
              <w:rPr>
                <w:position w:val="-51"/>
              </w:rPr>
              <w:drawing>
                <wp:inline distT="0" distB="0" distL="0" distR="0">
                  <wp:extent cx="360000" cy="720000"/>
                  <wp:docPr id="46912980" name="name85475fda022abc4e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1665fda022abc4e4"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778470" name="name17915fda022ad033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7655fda022ad0330"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Mar>
              <w:top w:w="150" w:type="dxa"/>
              <w:bottom w:w="150" w:type="dxa"/>
            </w:tcMar>
            <w:vAlign w:val="center"/>
          </w:tcPr>
          <w:p>
            <w:r>
              <w:rPr>
                <w:position w:val="-20"/>
              </w:rPr>
              <w:drawing>
                <wp:inline distT="0" distB="0" distL="0" distR="0">
                  <wp:extent cx="324000" cy="324000"/>
                  <wp:docPr id="16023612" name="name79935fda022ae96b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9985fda022ae96b6"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Mar>
              <w:top w:w="150" w:type="dxa"/>
              <w:bottom w:w="150" w:type="dxa"/>
            </w:tcMar>
            <w:vAlign w:val="center"/>
          </w:tcPr>
          <w:p>
            <w:r>
              <w:rPr>
                <w:position w:val="-20"/>
              </w:rPr>
              <w:drawing>
                <wp:inline distT="0" distB="0" distL="0" distR="0">
                  <wp:extent cx="324000" cy="324000"/>
                  <wp:docPr id="737792" name="name58805fda022b0ab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575fda022b0aba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Mar>
              <w:top w:w="150" w:type="dxa"/>
              <w:bottom w:w="150" w:type="dxa"/>
            </w:tcMar>
            <w:vAlign w:val="center"/>
          </w:tcPr>
          <w:p>
            <w:r>
              <w:rPr>
                <w:position w:val="-20"/>
              </w:rPr>
              <w:drawing>
                <wp:inline distT="0" distB="0" distL="0" distR="0">
                  <wp:extent cx="324000" cy="324000"/>
                  <wp:docPr id="39041526" name="name83655fda022b1f26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595fda022b1f25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Mar>
              <w:top w:w="150" w:type="dxa"/>
              <w:bottom w:w="150" w:type="dxa"/>
            </w:tcMar>
            <w:vAlign w:val="center"/>
          </w:tcPr>
          <w:p>
            <w:r>
              <w:rPr>
                <w:position w:val="-22"/>
              </w:rPr>
              <w:drawing>
                <wp:inline distT="0" distB="0" distL="0" distR="0">
                  <wp:extent cx="360000" cy="352800"/>
                  <wp:docPr id="2428324" name="name82175fda022b34ae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2475fda022b34ae9"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Mar>
              <w:top w:w="150" w:type="dxa"/>
              <w:bottom w:w="150" w:type="dxa"/>
            </w:tcMar>
            <w:vAlign w:val="center"/>
          </w:tcPr>
          <w:p>
            <w:r>
              <w:rPr>
                <w:position w:val="-24"/>
              </w:rPr>
              <w:drawing>
                <wp:inline distT="0" distB="0" distL="0" distR="0">
                  <wp:extent cx="360000" cy="381600"/>
                  <wp:docPr id="67376123" name="name75605fda022b474c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4265fda022b474c0"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Mar>
              <w:top w:w="150" w:type="dxa"/>
              <w:bottom w:w="150" w:type="dxa"/>
            </w:tcMar>
            <w:vAlign w:val="center"/>
          </w:tcPr>
          <w:p>
            <w:r>
              <w:rPr>
                <w:position w:val="-22"/>
              </w:rPr>
              <w:drawing>
                <wp:inline distT="0" distB="0" distL="0" distR="0">
                  <wp:extent cx="360000" cy="360000"/>
                  <wp:docPr id="76703208" name="name26915fda022b5791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9185fda022b57913"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909202" name="name45815fda022b679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25fda022b679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DÉMARRAGE ACCIDENTEL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852468" name="name42945fda022b79ff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0395fda022b79fe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1149249" name="name41685fda022baa0b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4835fda022baa0a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1992" name="name36675fda022bdb18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8615fda022bdb1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317747" name="name26995fda022becb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25fda022becb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COMPOSANTS À HAUTE TEMPÉRATURE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20899" name="name77995fda022c0ce8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6615fda022c0ce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434795" name="name21975fda022c1b8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55fda022c1b8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PARTIES ROTATIVES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511809" name="name76005fda022c4355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2865fda022c435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003343" name="name60595fda022c55d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05fda022c55d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D'ÉCHAPPEMENT MORTELS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232007" name="name90095fda022c6a18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4315fda022c6a1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594415" name="name27465fda022c7c9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435fda022c7c9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DÉCHARGES ÉLECTRIQUES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289910" name="name66935fda022c9427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7885fda022c942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218618" name="name70295fda022caa3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65fda022caa30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FLUIDE SOUS HAUTE PRESSION DANGER DE PÉNÉTRATION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70395" name="name40455fda022cc0ba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3525fda022cc0ba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871133" name="name92895fda022ccee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625fda022ccee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 EXPLOSIF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992975" name="name18605fda022ce3a7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6635fda022ce3a6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964658" name="name95855fda022d04d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25fda022d04da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EXPLOSIFS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653570" name="name73355fda022d1aa0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4095fda022d1a9f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p>
      <w:pPr>
        <w:widowControl w:val="on"/>
        <w:pBdr/>
        <w:spacing w:before="0" w:after="0" w:line="262" w:lineRule="auto"/>
        <w:ind w:left="0" w:right="0"/>
        <w:jc w:val="left"/>
      </w:pPr>
      <w:r>
        <w:rPr>
          <w:color w:val="00274C"/>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w:t>
      </w:r>
    </w:p>
    <w:p>
      <w:pPr>
        <w:widowControl w:val="on"/>
        <w:pBdr/>
        <w:spacing w:before="0" w:after="0" w:line="262" w:lineRule="auto"/>
        <w:ind w:left="0" w:right="0"/>
        <w:jc w:val="left"/>
      </w:pP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Évacuation des liquides.</w:t>
      </w:r>
    </w:p>
    <w:p>
      <w:pPr>
        <w:numPr>
          <w:ilvl w:val="0"/>
          <w:numId w:val="47485677"/>
        </w:numPr>
        <w:spacing w:before="0" w:after="0" w:line="240" w:lineRule="auto"/>
        <w:jc w:val="left"/>
        <w:rPr>
          <w:color w:val="00274C"/>
          <w:sz w:val="20"/>
          <w:szCs w:val="20"/>
        </w:rPr>
      </w:pPr>
      <w:r>
        <w:rPr>
          <w:color w:val="00274C"/>
          <w:sz w:val="20"/>
          <w:szCs w:val="20"/>
        </w:rPr>
        <w:t xml:space="preserve">Gestion des déchets.</w:t>
      </w:r>
    </w:p>
    <w:p>
      <w:pPr>
        <w:numPr>
          <w:ilvl w:val="0"/>
          <w:numId w:val="47485677"/>
        </w:numPr>
        <w:spacing w:before="0" w:after="0" w:line="240" w:lineRule="auto"/>
        <w:jc w:val="left"/>
        <w:rPr>
          <w:color w:val="00274C"/>
          <w:sz w:val="20"/>
          <w:szCs w:val="20"/>
        </w:rPr>
      </w:pPr>
      <w:r>
        <w:rPr>
          <w:color w:val="00274C"/>
          <w:sz w:val="20"/>
          <w:szCs w:val="20"/>
        </w:rPr>
        <w:t xml:space="preserve">Contamination du sol.</w:t>
      </w:r>
    </w:p>
    <w:p>
      <w:pPr>
        <w:numPr>
          <w:ilvl w:val="0"/>
          <w:numId w:val="47485677"/>
        </w:numPr>
        <w:spacing w:before="0" w:after="0" w:line="240" w:lineRule="auto"/>
        <w:jc w:val="left"/>
        <w:rPr>
          <w:color w:val="00274C"/>
          <w:sz w:val="20"/>
          <w:szCs w:val="20"/>
        </w:rPr>
      </w:pPr>
      <w:r>
        <w:rPr>
          <w:color w:val="00274C"/>
          <w:sz w:val="20"/>
          <w:szCs w:val="20"/>
        </w:rPr>
        <w:t xml:space="preserve">Émissions dans l'atmosphère.</w:t>
      </w:r>
    </w:p>
    <w:p>
      <w:pPr>
        <w:numPr>
          <w:ilvl w:val="0"/>
          <w:numId w:val="47485677"/>
        </w:numPr>
        <w:spacing w:before="0" w:after="0" w:line="240" w:lineRule="auto"/>
        <w:jc w:val="left"/>
        <w:rPr>
          <w:color w:val="00274C"/>
          <w:sz w:val="20"/>
          <w:szCs w:val="20"/>
        </w:rPr>
      </w:pPr>
      <w:r>
        <w:rPr>
          <w:color w:val="00274C"/>
          <w:sz w:val="20"/>
          <w:szCs w:val="20"/>
        </w:rPr>
        <w:t xml:space="preserve">Emploi des matières premières et des ressources naturelles.</w:t>
      </w:r>
    </w:p>
    <w:p>
      <w:pPr>
        <w:numPr>
          <w:ilvl w:val="0"/>
          <w:numId w:val="47485677"/>
        </w:numPr>
        <w:spacing w:before="0" w:after="0" w:line="240" w:lineRule="auto"/>
        <w:jc w:val="left"/>
        <w:rPr>
          <w:color w:val="00274C"/>
          <w:sz w:val="20"/>
          <w:szCs w:val="20"/>
        </w:rPr>
      </w:pPr>
      <w:r>
        <w:rPr>
          <w:color w:val="00274C"/>
          <w:sz w:val="20"/>
          <w:szCs w:val="20"/>
        </w:rPr>
        <w:t xml:space="preserve">Normes et directives relatives à l'impact sur l'environnement.</w:t>
      </w:r>
    </w:p>
    <w:p>
      <w:pPr>
        <w:widowControl w:val="on"/>
        <w:pBdr/>
        <w:spacing w:before="0" w:after="0" w:line="262" w:lineRule="auto"/>
        <w:ind w:left="0" w:right="0"/>
        <w:jc w:val="left"/>
      </w:pPr>
      <w:r>
        <w:rPr>
          <w:color w:val="00274C"/>
          <w:sz w:val="20"/>
          <w:szCs w:val="20"/>
        </w:rPr>
        <w:br/>
        <w:t xml:space="preserve">Afin de réduire au maximum l'impact sur l'environnement, </w:t>
      </w:r>
      <w:r>
        <w:rPr>
          <w:b/>
          <w:bCs/>
          <w:color w:val="00274C"/>
          <w:sz w:val="20"/>
          <w:szCs w:val="20"/>
        </w:rPr>
        <w:t xml:space="preserve">Lombardini Marine</w:t>
      </w:r>
      <w:r>
        <w:rPr>
          <w:color w:val="00274C"/>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En phase de démantèlement du moteur, sélectionner tous les composants en fonction de leurs caractéristiques chimiques et effectuer le tri sélectif.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824000" cy="3456000"/>
            <wp:docPr id="58828691" name="name75145fda022d3822a"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85245fda022d38226" cstate="print"/>
                    <a:stretch>
                      <a:fillRect/>
                    </a:stretch>
                  </pic:blipFill>
                  <pic:spPr>
                    <a:xfrm>
                      <a:off x="0" y="0"/>
                      <a:ext cx="4824000" cy="3456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3.2</w:t>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47485677"/>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67646" name="name30655fda022d440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05fda022d440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47485677"/>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Pendant les 50 premières heures de fonctionnement du moteur, il est conseillé de ne pas dépasser 75 % de la puissance de sortie maximale.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47485679"/>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77025fda022d44846" w:history="1">
              <w:r>
                <w:rPr>
                  <w:b/>
                  <w:bCs/>
                  <w:color w:val="0000FF"/>
                  <w:position w:val="-2"/>
                  <w:sz w:val="20"/>
                  <w:szCs w:val="20"/>
                </w:rPr>
                <w:t xml:space="preserve">Par. 4.5</w:t>
              </w:r>
            </w:hyperlink>
            <w:r>
              <w:rPr>
                <w:color w:val="00274C"/>
                <w:position w:val="-2"/>
                <w:sz w:val="20"/>
                <w:szCs w:val="20"/>
              </w:rPr>
              <w:t xml:space="preserve"> et </w:t>
            </w:r>
            <w:hyperlink r:id="rId88505fda022d44861" w:history="1">
              <w:r>
                <w:rPr>
                  <w:b/>
                  <w:bCs/>
                  <w:color w:val="0000FF"/>
                  <w:position w:val="-2"/>
                  <w:sz w:val="20"/>
                  <w:szCs w:val="20"/>
                </w:rPr>
                <w:t xml:space="preserve">Par. 4.6</w:t>
              </w:r>
            </w:hyperlink>
            <w:r>
              <w:rPr>
                <w:color w:val="00274C"/>
                <w:position w:val="-2"/>
                <w:sz w:val="20"/>
                <w:szCs w:val="20"/>
              </w:rPr>
              <w:t xml:space="preserve"> ).</w:t>
            </w:r>
          </w:p>
          <w:p>
            <w:pPr>
              <w:numPr>
                <w:ilvl w:val="0"/>
                <w:numId w:val="47485679"/>
              </w:numPr>
              <w:spacing w:before="0" w:after="0" w:line="262" w:lineRule="auto"/>
              <w:jc w:val="left"/>
              <w:rPr>
                <w:color w:val="00274C"/>
                <w:sz w:val="20"/>
                <w:szCs w:val="20"/>
              </w:rPr>
            </w:pPr>
            <w:r>
              <w:rPr>
                <w:color w:val="00274C"/>
                <w:position w:val="-2"/>
                <w:sz w:val="20"/>
                <w:szCs w:val="20"/>
              </w:rPr>
              <w:t xml:space="preserve">Introduire la clé de contact sur le tableau de bord.</w:t>
            </w:r>
          </w:p>
          <w:p>
            <w:pPr>
              <w:numPr>
                <w:ilvl w:val="0"/>
                <w:numId w:val="47485679"/>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1</w:t>
            </w:r>
            <w:r>
              <w:rPr>
                <w:color w:val="00274C"/>
                <w:position w:val="-2"/>
                <w:sz w:val="20"/>
                <w:szCs w:val="20"/>
              </w:rPr>
              <w:t xml:space="preserve"> .</w:t>
            </w:r>
          </w:p>
          <w:p>
            <w:pPr>
              <w:numPr>
                <w:ilvl w:val="0"/>
                <w:numId w:val="47485679"/>
              </w:numPr>
              <w:spacing w:before="0" w:after="0" w:line="262" w:lineRule="auto"/>
              <w:jc w:val="left"/>
              <w:rPr>
                <w:color w:val="00274C"/>
                <w:sz w:val="20"/>
                <w:szCs w:val="20"/>
              </w:rPr>
            </w:pPr>
            <w:r>
              <w:rPr>
                <w:color w:val="00274C"/>
                <w:position w:val="-2"/>
                <w:sz w:val="20"/>
                <w:szCs w:val="20"/>
              </w:rPr>
              <w:t xml:space="preserve">Appuyer sur le bouton </w:t>
            </w:r>
            <w:r>
              <w:rPr>
                <w:b/>
                <w:bCs/>
                <w:color w:val="00274C"/>
                <w:position w:val="-2"/>
                <w:sz w:val="20"/>
                <w:szCs w:val="20"/>
              </w:rPr>
              <w:t xml:space="preserve">Start</w:t>
            </w:r>
            <w:r>
              <w:rPr>
                <w:color w:val="00274C"/>
                <w:position w:val="-2"/>
                <w:sz w:val="20"/>
                <w:szCs w:val="20"/>
              </w:rPr>
              <w:t xml:space="preserve"> (Marche), le démarrage s'effectuera automatiquement.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17662" name="name34845fda022d541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25fda022d541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Le retard de la lecture des tours est normal.</w:t>
            </w:r>
          </w:p>
          <w:p>
            <w:pPr>
              <w:numPr>
                <w:ilvl w:val="0"/>
                <w:numId w:val="47485677"/>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61155fda022d54817" w:history="1">
              <w:r>
                <w:rPr>
                  <w:b/>
                  <w:bCs/>
                  <w:color w:val="0000FF"/>
                  <w:position w:val="-2"/>
                  <w:sz w:val="20"/>
                  <w:szCs w:val="20"/>
                </w:rPr>
                <w:t xml:space="preserve">Tab. 7.1 et Tab. 7.2</w:t>
              </w:r>
            </w:hyperlink>
            <w:r>
              <w:rPr>
                <w:color w:val="00274C"/>
                <w:position w:val="-2"/>
                <w:sz w:val="20"/>
                <w:szCs w:val="20"/>
              </w:rPr>
              <w:t xml:space="preserve"> , per individuare la causa.</w:t>
            </w:r>
          </w:p>
        </w:tc>
        <w:tc>
          <w:tcPr>
            <w:tcMar>
              <w:top w:w="150" w:type="dxa"/>
              <w:bottom w:w="150" w:type="dxa"/>
            </w:tcMar>
            <w:vAlign w:val="top"/>
          </w:tcPr>
          <w:p>
            <w:pPr>
              <w:widowControl w:val="on"/>
              <w:pBdr/>
              <w:spacing w:before="0" w:after="0" w:line="262" w:lineRule="auto"/>
              <w:ind w:left="0" w:right="0"/>
              <w:jc w:val="left"/>
              <w:textAlignment w:val="top"/>
            </w:pPr>
            <w:r>
              <w:rPr>
                <w:position w:val="-236"/>
              </w:rPr>
              <w:drawing>
                <wp:inline distT="0" distB="0" distL="0" distR="0">
                  <wp:extent cx="2232000" cy="1548000"/>
                  <wp:docPr id="10152474" name="name66985fda022d6dc8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8095fda022d6dc7a" cstate="print"/>
                          <a:stretch>
                            <a:fillRect/>
                          </a:stretch>
                        </pic:blipFill>
                        <pic:spPr>
                          <a:xfrm>
                            <a:off x="0" y="0"/>
                            <a:ext cx="2232000" cy="154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86714" name="name50175fda022d7dd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515fda022d7dd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47485677"/>
              </w:numPr>
              <w:spacing w:before="0" w:after="0" w:line="262" w:lineRule="auto"/>
              <w:jc w:val="left"/>
              <w:rPr>
                <w:color w:val="00274C"/>
                <w:sz w:val="20"/>
                <w:szCs w:val="20"/>
              </w:rPr>
            </w:pPr>
            <w:r>
              <w:rPr>
                <w:color w:val="00274C"/>
                <w:position w:val="-2"/>
                <w:sz w:val="20"/>
                <w:szCs w:val="20"/>
              </w:rPr>
              <w:t xml:space="preserve">Contrôler toute fuite par les tuyaux, lors de la première mise en service.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47485680"/>
              </w:numPr>
              <w:spacing w:before="0" w:after="0" w:line="262" w:lineRule="auto"/>
              <w:jc w:val="left"/>
              <w:rPr>
                <w:color w:val="00274C"/>
                <w:sz w:val="20"/>
                <w:szCs w:val="20"/>
              </w:rPr>
            </w:pPr>
            <w:r>
              <w:rPr>
                <w:color w:val="00274C"/>
                <w:position w:val="-2"/>
                <w:sz w:val="20"/>
                <w:szCs w:val="20"/>
              </w:rPr>
              <w:br/>
              <w:br/>
              <w:t xml:space="preserve">Ne pas arrêter le moteur en conditions de pleine charge ou avec une vitesse de rotation élevée, le laisser fonctionner au régime minimum pendant environ </w:t>
            </w:r>
            <w:r>
              <w:rPr>
                <w:b/>
                <w:bCs/>
                <w:color w:val="00274C"/>
                <w:position w:val="-2"/>
                <w:sz w:val="20"/>
                <w:szCs w:val="20"/>
              </w:rPr>
              <w:t xml:space="preserve">1</w:t>
            </w:r>
            <w:r>
              <w:rPr>
                <w:color w:val="00274C"/>
                <w:position w:val="-2"/>
                <w:sz w:val="20"/>
                <w:szCs w:val="20"/>
              </w:rPr>
              <w:t xml:space="preserve"> </w:t>
            </w:r>
            <w:r>
              <w:rPr>
                <w:b/>
                <w:bCs/>
                <w:color w:val="00274C"/>
                <w:position w:val="-2"/>
                <w:sz w:val="20"/>
                <w:szCs w:val="20"/>
              </w:rPr>
              <w:t xml:space="preserve">minute</w:t>
            </w:r>
            <w:r>
              <w:rPr>
                <w:color w:val="00274C"/>
                <w:position w:val="-2"/>
                <w:sz w:val="20"/>
                <w:szCs w:val="20"/>
              </w:rPr>
              <w:t xml:space="preserve"> .</w:t>
            </w:r>
          </w:p>
          <w:p>
            <w:pPr>
              <w:numPr>
                <w:ilvl w:val="0"/>
                <w:numId w:val="47485680"/>
              </w:numPr>
              <w:spacing w:before="0" w:after="0" w:line="262" w:lineRule="auto"/>
              <w:jc w:val="left"/>
              <w:rPr>
                <w:color w:val="00274C"/>
                <w:sz w:val="20"/>
                <w:szCs w:val="20"/>
              </w:rPr>
            </w:pPr>
            <w:r>
              <w:rPr>
                <w:color w:val="00274C"/>
                <w:position w:val="-2"/>
                <w:sz w:val="20"/>
                <w:szCs w:val="20"/>
              </w:rPr>
              <w:t xml:space="preserve">Appuyer sur le bouton </w:t>
            </w:r>
            <w:r>
              <w:rPr>
                <w:b/>
                <w:bCs/>
                <w:color w:val="00274C"/>
                <w:position w:val="-2"/>
                <w:sz w:val="20"/>
                <w:szCs w:val="20"/>
              </w:rPr>
              <w:t xml:space="preserve">Stop</w:t>
            </w:r>
            <w:r>
              <w:rPr>
                <w:color w:val="00274C"/>
                <w:position w:val="-2"/>
                <w:sz w:val="20"/>
                <w:szCs w:val="20"/>
              </w:rPr>
              <w:t xml:space="preserve"> (Arrêt) (le moteur s'arrête), puis tourner la clé sur la position </w:t>
            </w:r>
            <w:r>
              <w:rPr>
                <w:b/>
                <w:bCs/>
                <w:color w:val="00274C"/>
                <w:position w:val="-2"/>
                <w:sz w:val="20"/>
                <w:szCs w:val="20"/>
              </w:rPr>
              <w:t xml:space="preserve">0</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42972" name="name81235fda022d8cc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45fda022d8cc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Avant de procéder à cette opération, lire le  </w:t>
      </w:r>
      <w:hyperlink r:id="rId93405fda022d8d8b7"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64650" name="name95815fda022d9d7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35fda022d9d77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47485677"/>
        </w:numPr>
        <w:spacing w:before="0" w:after="0" w:line="240" w:lineRule="auto"/>
        <w:jc w:val="left"/>
        <w:rPr>
          <w:color w:val="00274C"/>
          <w:sz w:val="20"/>
          <w:szCs w:val="20"/>
        </w:rPr>
      </w:pPr>
      <w:r>
        <w:rPr>
          <w:color w:val="00274C"/>
          <w:sz w:val="20"/>
          <w:szCs w:val="20"/>
        </w:rPr>
        <w:t xml:space="preserve">Les seuls carburants admis sont ceux indiqués dans le </w:t>
      </w:r>
      <w:hyperlink r:id="rId10945fda022d9de2a" w:history="1">
        <w:r>
          <w:rPr>
            <w:b/>
            <w:bCs/>
            <w:color w:val="0000FF"/>
            <w:sz w:val="20"/>
            <w:szCs w:val="20"/>
          </w:rPr>
          <w:t xml:space="preserve">Tab. 2.3</w:t>
        </w:r>
      </w:hyperlink>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Lombardini Marine</w:t>
      </w: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47485677"/>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47485677"/>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47485677"/>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47485677"/>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70088" name="name95865fda022da92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75fda022da92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5945fda022daa0a5" w:history="1">
              <w:r>
                <w:rPr>
                  <w:b/>
                  <w:bCs/>
                  <w:color w:val="0000FF"/>
                  <w:position w:val="-2"/>
                  <w:sz w:val="20"/>
                  <w:szCs w:val="20"/>
                </w:rPr>
                <w:t xml:space="preserve">Par. 2.4</w:t>
              </w:r>
            </w:hyperlink>
            <w:r>
              <w:rPr>
                <w:b/>
                <w:bCs/>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0725fda022daa127"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Le ravitaillement doit être effectué avec le moteur en position horizontale.</w:t>
            </w:r>
          </w:p>
        </w:tc>
      </w:tr>
      <w:tr>
        <w:trPr>
          <w:trHeight w:val="0" w:hRule="atLeast"/>
        </w:trPr>
        <w:tc>
          <w:tcPr>
            <w:tcMar>
              <w:top w:w="150" w:type="dxa"/>
              <w:bottom w:w="150" w:type="dxa"/>
            </w:tcMar>
            <w:vAlign w:val="center"/>
          </w:tcPr>
          <w:p>
            <w:pPr>
              <w:numPr>
                <w:ilvl w:val="0"/>
                <w:numId w:val="4748568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47485681"/>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78845fda022daa930" w:history="1">
              <w:r>
                <w:rPr>
                  <w:b/>
                  <w:bCs/>
                  <w:color w:val="0000FF"/>
                  <w:position w:val="-2"/>
                  <w:sz w:val="20"/>
                  <w:szCs w:val="20"/>
                </w:rPr>
                <w:t xml:space="preserve">Tab. 2.1</w:t>
              </w:r>
            </w:hyperlink>
            <w:r>
              <w:rPr>
                <w:color w:val="00274C"/>
                <w:position w:val="-2"/>
                <w:sz w:val="20"/>
                <w:szCs w:val="20"/>
              </w:rPr>
              <w:t xml:space="preserve"> et </w:t>
            </w:r>
            <w:hyperlink r:id="rId11715fda022daa96b"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9730470" name="name33585fda022dc43bb"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8055fda022dc43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numPr>
                <w:ilvl w:val="0"/>
                <w:numId w:val="47485682"/>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47485682"/>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7485682"/>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78571" name="name47625fda022dd0d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35fda022dd0d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63053151" name="name78435fda022dea46f"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8295fda022dea46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de l'inverseur de marche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66182" name="name16925fda022e05d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15fda022e05d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2385fda022e063a6" w:history="1">
              <w:r>
                <w:rPr>
                  <w:b/>
                  <w:bCs/>
                  <w:color w:val="0000FF"/>
                  <w:position w:val="-2"/>
                  <w:sz w:val="20"/>
                  <w:szCs w:val="20"/>
                </w:rPr>
                <w:t xml:space="preserve">Par. 2.4</w:t>
              </w:r>
            </w:hyperlink>
            <w:r>
              <w:rPr>
                <w:b/>
                <w:bCs/>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6475fda022e0641a"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Le ravitaillement doit être effectué avec le moteur en position horizontale.</w:t>
            </w:r>
          </w:p>
        </w:tc>
      </w:tr>
      <w:tr>
        <w:trPr>
          <w:trHeight w:val="0" w:hRule="atLeast"/>
        </w:trPr>
        <w:tc>
          <w:tcPr>
            <w:tcMar>
              <w:top w:w="150" w:type="dxa"/>
              <w:bottom w:w="150" w:type="dxa"/>
            </w:tcMar>
            <w:vAlign w:val="center"/>
          </w:tcPr>
          <w:p>
            <w:pPr>
              <w:numPr>
                <w:ilvl w:val="0"/>
                <w:numId w:val="4748568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47485683"/>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67435fda022e06802" w:history="1">
              <w:r>
                <w:rPr>
                  <w:b/>
                  <w:bCs/>
                  <w:color w:val="0000FF"/>
                  <w:position w:val="-2"/>
                  <w:sz w:val="20"/>
                  <w:szCs w:val="20"/>
                  <w:u w:val="single"/>
                </w:rPr>
                <w:t xml:space="preserve">Par. 2.4.2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1228124" name="name55795fda022e1c1ce"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99745fda022e1c1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4.4</w:t>
            </w:r>
          </w:p>
        </w:tc>
      </w:tr>
      <w:tr>
        <w:trPr>
          <w:trHeight w:val="0" w:hRule="atLeast"/>
        </w:trPr>
        <w:tc>
          <w:tcPr>
            <w:tcMar>
              <w:top w:w="150" w:type="dxa"/>
              <w:bottom w:w="150" w:type="dxa"/>
            </w:tcMar>
            <w:vAlign w:val="center"/>
          </w:tcPr>
          <w:p>
            <w:pPr>
              <w:numPr>
                <w:ilvl w:val="0"/>
                <w:numId w:val="47485684"/>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47485684"/>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dans le logement sur l'inverseur </w:t>
            </w:r>
            <w:r>
              <w:rPr>
                <w:b/>
                <w:bCs/>
                <w:color w:val="00274C"/>
                <w:position w:val="-2"/>
                <w:sz w:val="20"/>
                <w:szCs w:val="20"/>
              </w:rPr>
              <w:t xml:space="preserve">C</w:t>
            </w:r>
            <w:r>
              <w:rPr>
                <w:color w:val="00274C"/>
                <w:position w:val="-2"/>
                <w:sz w:val="20"/>
                <w:szCs w:val="20"/>
              </w:rPr>
              <w:t xml:space="preserve"> .</w:t>
            </w:r>
          </w:p>
          <w:p>
            <w:pPr>
              <w:numPr>
                <w:ilvl w:val="0"/>
                <w:numId w:val="47485684"/>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77967" name="name88095fda022e2a4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85fda022e2a4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495218" name="name26545fda022e41887"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5475fda022e4187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93371" name="name61825fda022e510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45fda022e510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275fda022e51677" w:history="1">
              <w:r>
                <w:rPr>
                  <w:b/>
                  <w:bCs/>
                  <w:color w:val="0000FF"/>
                  <w:position w:val="-2"/>
                  <w:sz w:val="20"/>
                  <w:szCs w:val="20"/>
                </w:rPr>
                <w:t xml:space="preserve">Par. 3.2.2</w:t>
              </w:r>
            </w:hyperlink>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Le ravitaillement doit être effectué avec le moteur en position horizontale.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86100" name="name56235fda022e615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685fda022e615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47485677"/>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47485677"/>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47485677"/>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68943" name="name28815fda022e6f50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605fda022e6f4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Présence de vapeur et de liquide réfrigérant sous pression. Danger de brûlures.</w:t>
            </w:r>
          </w:p>
          <w:p/>
          <w:p/>
          <w:p>
            <w:pPr>
              <w:numPr>
                <w:ilvl w:val="0"/>
                <w:numId w:val="47485685"/>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22388820" w:name="result_box"/>
            <w:bookmarkEnd w:id="22388820"/>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47485685"/>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 Le niveau de remplissage </w:t>
            </w:r>
            <w:r>
              <w:rPr>
                <w:b/>
                <w:bCs/>
                <w:color w:val="00274C"/>
                <w:position w:val="-2"/>
                <w:sz w:val="20"/>
                <w:szCs w:val="20"/>
              </w:rPr>
              <w:t xml:space="preserve">MAX</w:t>
            </w:r>
            <w:r>
              <w:rPr>
                <w:color w:val="00274C"/>
                <w:position w:val="-2"/>
                <w:sz w:val="20"/>
                <w:szCs w:val="20"/>
              </w:rPr>
              <w:t xml:space="preserve"> pour le collecteur d'échappement </w:t>
            </w:r>
            <w:r>
              <w:rPr>
                <w:b/>
                <w:bCs/>
                <w:color w:val="00274C"/>
                <w:position w:val="-2"/>
                <w:sz w:val="20"/>
                <w:szCs w:val="20"/>
              </w:rPr>
              <w:t xml:space="preserve">B</w:t>
            </w:r>
            <w:r>
              <w:rPr>
                <w:color w:val="00274C"/>
                <w:position w:val="-2"/>
                <w:sz w:val="20"/>
                <w:szCs w:val="20"/>
              </w:rPr>
              <w:t xml:space="preserve"> est en correspondance de la vis </w:t>
            </w:r>
            <w:r>
              <w:rPr>
                <w:b/>
                <w:bCs/>
                <w:color w:val="00274C"/>
                <w:position w:val="-2"/>
                <w:sz w:val="20"/>
                <w:szCs w:val="20"/>
              </w:rPr>
              <w:t xml:space="preserve">C</w:t>
            </w:r>
            <w:r>
              <w:rPr>
                <w:color w:val="00274C"/>
                <w:position w:val="-2"/>
                <w:sz w:val="20"/>
                <w:szCs w:val="20"/>
              </w:rPr>
              <w:t xml:space="preserve"> , terminer l'opération de ravitaillement de liquide réfrigérant dès que le liquide sort de la vis </w:t>
            </w:r>
            <w:r>
              <w:rPr>
                <w:b/>
                <w:bCs/>
                <w:color w:val="00274C"/>
                <w:position w:val="-2"/>
                <w:sz w:val="20"/>
                <w:szCs w:val="20"/>
              </w:rPr>
              <w:t xml:space="preserve">C (Fig.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85"/>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47485685"/>
              </w:numPr>
              <w:spacing w:before="0" w:after="0" w:line="262" w:lineRule="auto"/>
              <w:jc w:val="left"/>
              <w:rPr>
                <w:color w:val="00274C"/>
                <w:sz w:val="20"/>
                <w:szCs w:val="20"/>
              </w:rPr>
            </w:pPr>
            <w:r>
              <w:rPr>
                <w:color w:val="00274C"/>
                <w:position w:val="-2"/>
                <w:sz w:val="20"/>
                <w:szCs w:val="20"/>
              </w:rPr>
              <w:t xml:space="preserve">Après quelques minutes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8395642" name="name36635fda022e86403"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0935fda022e863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4.6</w:t>
            </w:r>
          </w:p>
          <w:p/>
          <w:p/>
          <w:p>
            <w:pPr>
              <w:widowControl w:val="on"/>
              <w:pBdr/>
              <w:spacing w:before="0" w:after="0" w:line="262" w:lineRule="auto"/>
              <w:ind w:left="0" w:right="0"/>
              <w:jc w:val="left"/>
              <w:textAlignment w:val="top"/>
            </w:pPr>
            <w:r>
              <w:rPr>
                <w:position w:val="-484"/>
              </w:rPr>
              <w:drawing>
                <wp:inline distT="0" distB="0" distL="0" distR="0">
                  <wp:extent cx="2232000" cy="3081600"/>
                  <wp:docPr id="7133265" name="name38555fda022e9cba4"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94505fda022e9cb9e" cstate="print"/>
                          <a:stretch>
                            <a:fillRect/>
                          </a:stretch>
                        </pic:blipFill>
                        <pic:spPr>
                          <a:xfrm>
                            <a:off x="0" y="0"/>
                            <a:ext cx="2232000" cy="3081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4.7</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47485677"/>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10665fda022e9dae5" w:history="1">
        <w:r>
          <w:rPr>
            <w:b/>
            <w:bCs/>
            <w:color w:val="0000FF"/>
            <w:sz w:val="20"/>
            <w:szCs w:val="20"/>
          </w:rPr>
          <w:t xml:space="preserve">Tab. 5.1 et Tab. 5.2</w:t>
        </w:r>
      </w:hyperlink>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47485677"/>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47485677"/>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44504" name="name32495fda022eafae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245fda022eafa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47485677"/>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47485677"/>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32954" name="name92615fda022ec1d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45fda022ec1d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Avant de procéder à cette opération, lire le </w:t>
      </w:r>
      <w:hyperlink r:id="rId84975fda022ec238f"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68029" name="name91645fda022ee09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35fda022ee09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Pour les mises en garde de sécurité, voir le </w:t>
      </w:r>
      <w:hyperlink r:id="rId20135fda022ee0fe0"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d'entretien préventif dans les </w:t>
      </w:r>
      <w:r>
        <w:rPr>
          <w:b/>
          <w:bCs/>
          <w:color w:val="00274C"/>
          <w:sz w:val="20"/>
          <w:szCs w:val="20"/>
        </w:rPr>
        <w:t xml:space="preserve">Tab. 5.1</w:t>
      </w:r>
      <w:r>
        <w:rPr>
          <w:color w:val="00274C"/>
          <w:sz w:val="20"/>
          <w:szCs w:val="20"/>
        </w:rPr>
        <w:t xml:space="preserve"> et </w:t>
      </w:r>
      <w:r>
        <w:rPr>
          <w:b/>
          <w:bCs/>
          <w:color w:val="00274C"/>
          <w:sz w:val="20"/>
          <w:szCs w:val="20"/>
        </w:rPr>
        <w:t xml:space="preserve">Tab. 5.2</w:t>
      </w:r>
      <w:r>
        <w:rPr>
          <w:color w:val="00274C"/>
          <w:sz w:val="20"/>
          <w:szCs w:val="20"/>
        </w:rPr>
        <w:t xml:space="preserve"> concernent l'utilisation du moteur en conditions de fonctionnement normales, avec du carburant et de l'huile conformes aux caractéristiques techniques recommandées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CONTROLE ET NETTOYAGE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 L'OPÉRATION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FRÉQUENCE D'INTERVENTION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245fda022ee17c6"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345fda022ee196c"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du radiateur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655fda022ee1b17"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Manchons en caoutchouc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2655fda022ee1cba"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335fda022ee1e64"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b/>
          <w:bCs/>
          <w:color w:val="00274C"/>
          <w:sz w:val="20"/>
          <w:szCs w:val="20"/>
        </w:rPr>
        <w:br/>
        <w:t xml:space="preserve">Tab 5.2</w:t>
      </w:r>
    </w:p>
    <w:tbl>
      <w:tblPr>
        <w:tblStyle w:val="NormalTablePHPDOCX"/>
        <w:tblW w:w="5000" w:type="pct"/>
        <w:tblInd w:w="0" w:type="auto"/>
        <w:tblBorders/>
      </w:tblPr>
      <w:tblGrid>
        <w:gridCol w:w="1"/>
        <w:gridCol w:w="1"/>
        <w:gridCol w:w="1"/>
        <w:gridCol w:w="1"/>
        <w:gridCol w:w="1"/>
        <w:gridCol w:w="1"/>
        <w:gridCol w:w="1"/>
      </w:tblGrid>
      <w:tr>
        <w:trPr>
          <w:trHeight w:val="0" w:hRule="atLeast"/>
        </w:trPr>
        <w:tc>
          <w:tcPr>
            <w:gridSpan w:val="7"/>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 L'OPÉRATION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FRÉQUENCE D'INTERVENTION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Huile moteur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255fda022ee2933" w:history="1">
              <w:r>
                <w:rPr>
                  <w:b/>
                  <w:bCs/>
                  <w:color w:val="0000FF"/>
                  <w:position w:val="-2"/>
                  <w:sz w:val="20"/>
                  <w:szCs w:val="20"/>
                  <w:shd w:val="clear" w:color="auto" w:fill="E1E2E0"/>
                </w:rPr>
                <w:t xml:space="preserve">6.1</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du filtre à huile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195fda022ee2b06" w:history="1">
              <w:r>
                <w:rPr>
                  <w:b/>
                  <w:bCs/>
                  <w:color w:val="0000FF"/>
                  <w:position w:val="-2"/>
                  <w:sz w:val="20"/>
                  <w:szCs w:val="20"/>
                  <w:shd w:val="clear" w:color="auto" w:fill="E1E2E0"/>
                </w:rPr>
                <w:t xml:space="preserve">6.2</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du filtre du carburant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755fda022ee2cd0" w:history="1">
              <w:r>
                <w:rPr>
                  <w:b/>
                  <w:bCs/>
                  <w:color w:val="0000FF"/>
                  <w:position w:val="-2"/>
                  <w:sz w:val="20"/>
                  <w:szCs w:val="20"/>
                  <w:u w:val="single"/>
                  <w:shd w:val="clear" w:color="auto" w:fill="E1E2E0"/>
                </w:rPr>
                <w:t xml:space="preserve">6.3</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 pompe à eau </w:t>
            </w:r>
            <w:r>
              <w:rPr>
                <w:color w:val="00274C"/>
                <w:position w:val="3"/>
                <w:sz w:val="17"/>
                <w:szCs w:val="17"/>
                <w:shd w:val="clear" w:color="auto" w:fill="E1E2E0"/>
                <w:vertAlign w:val="superscript"/>
              </w:rPr>
              <w:t xml:space="preserve">(3)(5)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3025fda022ee2e98" w:history="1">
              <w:r>
                <w:rPr>
                  <w:b/>
                  <w:bCs/>
                  <w:color w:val="0000FF"/>
                  <w:position w:val="-2"/>
                  <w:sz w:val="20"/>
                  <w:szCs w:val="20"/>
                  <w:u w:val="single"/>
                  <w:shd w:val="clear" w:color="auto" w:fill="E1E2E0"/>
                </w:rPr>
                <w:t xml:space="preserve">6.7</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alternateur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205fda022ee3061" w:history="1">
              <w:r>
                <w:rPr>
                  <w:b/>
                  <w:bCs/>
                  <w:color w:val="0000FF"/>
                  <w:position w:val="-2"/>
                  <w:sz w:val="20"/>
                  <w:szCs w:val="20"/>
                  <w:u w:val="single"/>
                  <w:shd w:val="clear" w:color="auto" w:fill="E1E2E0"/>
                </w:rPr>
                <w:t xml:space="preserve">6.6</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Réfrigérant </w:t>
            </w:r>
            <w:r>
              <w:rPr>
                <w:color w:val="00274C"/>
                <w:position w:val="3"/>
                <w:sz w:val="17"/>
                <w:szCs w:val="17"/>
                <w:shd w:val="clear" w:color="auto" w:fill="E1E2E0"/>
                <w:vertAlign w:val="superscript"/>
              </w:rPr>
              <w:t xml:space="preserve">(4)(5)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4935fda022ee322e"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Manchons réfrigérant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du filtre à air à sec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6585fda022ee37af" w:history="1">
              <w:r>
                <w:rPr>
                  <w:b/>
                  <w:bCs/>
                  <w:color w:val="0000FF"/>
                  <w:position w:val="-2"/>
                  <w:sz w:val="20"/>
                  <w:szCs w:val="20"/>
                  <w:shd w:val="clear" w:color="auto" w:fill="E1E2E0"/>
                </w:rPr>
                <w:t xml:space="preserve">6.8</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Roue de la pompe à 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1625fda022ee396e" w:history="1">
              <w:r>
                <w:rPr>
                  <w:b/>
                  <w:bCs/>
                  <w:color w:val="0000FF"/>
                  <w:position w:val="-2"/>
                  <w:sz w:val="20"/>
                  <w:szCs w:val="20"/>
                  <w:u w:val="single"/>
                  <w:shd w:val="clear" w:color="auto" w:fill="E1E2E0"/>
                </w:rPr>
                <w:t xml:space="preserve">6.4</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(1) - En cas d'utilisation rare: 12 mois. (2) - La fréquence de contrôle dépend du milieu de fonctionnement du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Dans des milieux très poussiéreux, il est nécessaire d'augmenter la fréquence de contrôle et de nettoyage, ou de remplacement.
</w:t>
      </w:r>
    </w:p>
    <w:p>
      <w:pPr>
        <w:widowControl w:val="on"/>
        <w:pBdr/>
        <w:spacing w:before="0" w:after="0" w:line="262" w:lineRule="auto"/>
        <w:ind w:left="0" w:right="0"/>
        <w:jc w:val="left"/>
      </w:pPr>
      <w:r>
        <w:rPr>
          <w:color w:val="00274C"/>
          <w:sz w:val="20"/>
          <w:szCs w:val="20"/>
        </w:rPr>
        <w:t xml:space="preserve">(3) - En cas d'utilisation rare: 36 mois. (4) - En cas d'utilisation rare: 24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(5) - S'adresser aux ateliers autorisés </w:t>
      </w:r>
      <w:r>
        <w:rPr>
          <w:b/>
          <w:bCs/>
          <w:color w:val="00274C"/>
          <w:sz w:val="20"/>
          <w:szCs w:val="20"/>
        </w:rPr>
        <w:t xml:space="preserve">Lombardini Marine</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une simple préconisation et dépend fortement des conditions météorologiques et de l’état du tuyau constaté lors des inspections visuelles régulières.</w:t>
      </w:r>
    </w:p>
    <w:p>
      <w:pPr>
        <w:widowControl w:val="on"/>
        <w:pBdr/>
        <w:spacing w:before="0" w:after="0" w:line="262" w:lineRule="auto"/>
        <w:ind w:left="0" w:right="0"/>
        <w:jc w:val="left"/>
      </w:pPr>
      <w:r>
        <w:rPr>
          <w:color w:val="00274C"/>
          <w:sz w:val="20"/>
          <w:szCs w:val="20"/>
        </w:rPr>
        <w:t xml:space="preserve">(8) - Pas fourni par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22255" name="name81735fda022ef14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95fda022ef14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5655fda022ef1ba2" w:history="1">
              <w:r>
                <w:rPr>
                  <w:b/>
                  <w:bCs/>
                  <w:color w:val="0000FF"/>
                  <w:position w:val="-2"/>
                  <w:sz w:val="20"/>
                  <w:szCs w:val="20"/>
                </w:rPr>
                <w:t xml:space="preserve">Par. 3.2.2</w:t>
              </w:r>
            </w:hyperlink>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w:t>
            </w:r>
            <w:r>
              <w:rPr>
                <w:b/>
                <w:bCs/>
                <w:color w:val="00274C"/>
                <w:position w:val="-2"/>
                <w:sz w:val="20"/>
                <w:szCs w:val="20"/>
              </w:rPr>
              <w:t xml:space="preserve">MIN</w:t>
            </w: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Le contrôle doit être effectué avec le moteur en position horizontale.</w:t>
            </w:r>
          </w:p>
          <w:p/>
          <w:p/>
          <w:p>
            <w:pPr>
              <w:numPr>
                <w:ilvl w:val="0"/>
                <w:numId w:val="47485686"/>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 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4748568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7485686"/>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748568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44860647" name="name28015fda022f167c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7775fda022f167b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5.1</w:t>
            </w:r>
            <w:r>
              <w:rPr>
                <w:color w:val="00274C"/>
                <w:position w:val="0"/>
                <w:sz w:val="20"/>
                <w:szCs w:val="20"/>
              </w:rPr>
              <w:br/>
              <w:br/>
              <w:t xml:space="preserve">  </w:t>
            </w:r>
            <w:r>
              <w:rPr>
                <w:position w:val="-226"/>
              </w:rPr>
              <w:drawing>
                <wp:inline distT="0" distB="0" distL="0" distR="0">
                  <wp:extent cx="2232000" cy="1483200"/>
                  <wp:docPr id="64202555" name="name17135fda022f2f6a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0575fda022f2f6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inline distT="0" distB="0" distL="0" distR="0">
                  <wp:extent cx="360000" cy="309600"/>
                  <wp:docPr id="19183898" name="name57905fda022f3f3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95fda022f3f394"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Danger</w:t>
            </w:r>
          </w:p>
          <w:p>
            <w:pPr>
              <w:numPr>
                <w:ilvl w:val="0"/>
                <w:numId w:val="4748567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9475fda022f3fb9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de son parcours et à proximité des colliers de serrage.</w:t>
            </w:r>
          </w:p>
          <w:p>
            <w:pPr>
              <w:widowControl w:val="on"/>
              <w:pBdr/>
              <w:spacing w:before="0" w:after="0" w:line="262" w:lineRule="auto"/>
              <w:ind w:left="0" w:right="0"/>
              <w:jc w:val="left"/>
              <w:textAlignment w:val="center"/>
            </w:pPr>
            <w:r>
              <w:rPr>
                <w:color w:val="00274C"/>
                <w:position w:val="-2"/>
                <w:sz w:val="20"/>
                <w:szCs w:val="20"/>
              </w:rPr>
              <w:t xml:space="preserve">Les composants doivent être remplacés s'ils présentent des craquelures,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4356" name="name16755fda022f4c4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45fda022f4c4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4735fda022f4d052" w:history="1">
              <w:r>
                <w:rPr>
                  <w:b/>
                  <w:bCs/>
                  <w:color w:val="0000FF"/>
                  <w:position w:val="-2"/>
                  <w:sz w:val="20"/>
                  <w:szCs w:val="20"/>
                </w:rPr>
                <w:t xml:space="preserve">Par. 3.2.2</w:t>
              </w:r>
            </w:hyperlink>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Si les tuyaux du carburant sont endommagés, s'adresser à un atelier autorisé </w:t>
            </w:r>
            <w:r>
              <w:rPr>
                <w:b/>
                <w:bCs/>
                <w:color w:val="00274C"/>
                <w:position w:val="-2"/>
                <w:sz w:val="20"/>
                <w:szCs w:val="20"/>
              </w:rPr>
              <w:t xml:space="preserve">Lombardini Marine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Vérifier l'intégrité des:
</w:t>
            </w:r>
          </w:p>
          <w:p>
            <w:pPr>
              <w:numPr>
                <w:ilvl w:val="0"/>
                <w:numId w:val="47485677"/>
              </w:numPr>
              <w:spacing w:before="0" w:after="0" w:line="262" w:lineRule="auto"/>
              <w:jc w:val="left"/>
              <w:rPr>
                <w:color w:val="00274C"/>
                <w:sz w:val="20"/>
                <w:szCs w:val="20"/>
              </w:rPr>
            </w:pPr>
            <w:r>
              <w:rPr>
                <w:color w:val="00274C"/>
                <w:position w:val="-2"/>
                <w:sz w:val="20"/>
                <w:szCs w:val="20"/>
              </w:rPr>
              <w:t xml:space="preserve">Tuyaux pour le circuit du carburant </w:t>
            </w:r>
            <w:r>
              <w:rPr>
                <w:b/>
                <w:bCs/>
                <w:color w:val="00274C"/>
                <w:position w:val="-2"/>
                <w:sz w:val="20"/>
                <w:szCs w:val="20"/>
              </w:rPr>
              <w:t xml:space="preserve">A</w:t>
            </w: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Manchons pour le circuit de refroidissement </w:t>
            </w:r>
            <w:r>
              <w:rPr>
                <w:b/>
                <w:bCs/>
                <w:color w:val="00274C"/>
                <w:position w:val="-2"/>
                <w:sz w:val="20"/>
                <w:szCs w:val="20"/>
              </w:rPr>
              <w:t xml:space="preserve">B1</w:t>
            </w:r>
            <w:r>
              <w:rPr>
                <w:color w:val="00274C"/>
                <w:position w:val="-2"/>
                <w:sz w:val="20"/>
                <w:szCs w:val="20"/>
              </w:rPr>
              <w:t xml:space="preserve"> , </w:t>
            </w:r>
            <w:r>
              <w:rPr>
                <w:b/>
                <w:bCs/>
                <w:color w:val="00274C"/>
                <w:position w:val="-2"/>
                <w:sz w:val="20"/>
                <w:szCs w:val="20"/>
              </w:rPr>
              <w:t xml:space="preserve">B2, B3</w:t>
            </w:r>
            <w:r>
              <w:rPr>
                <w:color w:val="00274C"/>
                <w:position w:val="-2"/>
                <w:sz w:val="20"/>
                <w:szCs w:val="20"/>
              </w:rPr>
              <w:t xml:space="preserve"> et </w:t>
            </w:r>
            <w:r>
              <w:rPr>
                <w:b/>
                <w:bCs/>
                <w:color w:val="00274C"/>
                <w:position w:val="-2"/>
                <w:sz w:val="20"/>
                <w:szCs w:val="20"/>
              </w:rPr>
              <w:t xml:space="preserve">B4.</w:t>
            </w:r>
          </w:p>
          <w:p>
            <w:pPr>
              <w:numPr>
                <w:ilvl w:val="0"/>
                <w:numId w:val="47485677"/>
              </w:numPr>
              <w:spacing w:before="0" w:after="0" w:line="262" w:lineRule="auto"/>
              <w:jc w:val="left"/>
              <w:rPr>
                <w:color w:val="00274C"/>
                <w:sz w:val="20"/>
                <w:szCs w:val="20"/>
              </w:rPr>
            </w:pPr>
            <w:r>
              <w:rPr>
                <w:color w:val="00274C"/>
                <w:position w:val="-2"/>
                <w:sz w:val="20"/>
                <w:szCs w:val="20"/>
              </w:rPr>
              <w:t xml:space="preserve">Tuyaux pour le circuit du reniflard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624"/>
              </w:rPr>
              <w:drawing>
                <wp:inline distT="0" distB="0" distL="0" distR="0">
                  <wp:extent cx="2232000" cy="3952800"/>
                  <wp:docPr id="24131259" name="name87325fda022f6828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6785fda022f68282" cstate="print"/>
                          <a:stretch>
                            <a:fillRect/>
                          </a:stretch>
                        </pic:blipFill>
                        <pic:spPr>
                          <a:xfrm>
                            <a:off x="0" y="0"/>
                            <a:ext cx="2232000" cy="39528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0567" name="name38425fda022f7a4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95fda022f7a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5695fda022f7b0c5" w:history="1">
              <w:r>
                <w:rPr>
                  <w:b/>
                  <w:bCs/>
                  <w:color w:val="0000FF"/>
                  <w:position w:val="-2"/>
                  <w:sz w:val="20"/>
                  <w:szCs w:val="20"/>
                </w:rPr>
                <w:t xml:space="preserve">Par. 3.2.2</w:t>
              </w:r>
            </w:hyperlink>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Le contrôle doit être effectué avec le moteur en position horizontale.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52096" name="name47675fda022f8b5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45fda022f8b5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1465fda022f8bb5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25527" name="name54205fda022f980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115fda022f980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Présence de vapeur et de liquide réfrigérant sous pression. Danger de brûlures.</w:t>
            </w:r>
          </w:p>
          <w:p/>
          <w:p/>
          <w:p>
            <w:pPr>
              <w:numPr>
                <w:ilvl w:val="0"/>
                <w:numId w:val="47485687"/>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47485687"/>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et ravitailler le collecteur d'échappement refroidi </w:t>
            </w:r>
            <w:r>
              <w:rPr>
                <w:b/>
                <w:bCs/>
                <w:color w:val="00274C"/>
                <w:position w:val="-2"/>
                <w:sz w:val="20"/>
                <w:szCs w:val="20"/>
              </w:rPr>
              <w:t xml:space="preserve">B</w:t>
            </w:r>
            <w:r>
              <w:rPr>
                <w:color w:val="00274C"/>
                <w:position w:val="-2"/>
                <w:sz w:val="20"/>
                <w:szCs w:val="20"/>
              </w:rPr>
              <w:t xml:space="preserve"> jusqu'à la sortie du liquide réfrigérant de la vis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 Le niveau de remplissage </w:t>
            </w:r>
            <w:r>
              <w:rPr>
                <w:b/>
                <w:bCs/>
                <w:color w:val="00274C"/>
                <w:position w:val="-2"/>
                <w:sz w:val="20"/>
                <w:szCs w:val="20"/>
              </w:rPr>
              <w:t xml:space="preserve">MAX</w:t>
            </w:r>
            <w:r>
              <w:rPr>
                <w:color w:val="00274C"/>
                <w:position w:val="-2"/>
                <w:sz w:val="20"/>
                <w:szCs w:val="20"/>
              </w:rPr>
              <w:t xml:space="preserve"> pour le collecteur d'échappement </w:t>
            </w:r>
            <w:r>
              <w:rPr>
                <w:b/>
                <w:bCs/>
                <w:color w:val="00274C"/>
                <w:position w:val="-2"/>
                <w:sz w:val="20"/>
                <w:szCs w:val="20"/>
              </w:rPr>
              <w:t xml:space="preserve">B</w:t>
            </w:r>
            <w:r>
              <w:rPr>
                <w:color w:val="00274C"/>
                <w:position w:val="-2"/>
                <w:sz w:val="20"/>
                <w:szCs w:val="20"/>
              </w:rPr>
              <w:t xml:space="preserve"> est en correspondance de la vis </w:t>
            </w:r>
            <w:r>
              <w:rPr>
                <w:b/>
                <w:bCs/>
                <w:color w:val="00274C"/>
                <w:position w:val="-2"/>
                <w:sz w:val="20"/>
                <w:szCs w:val="20"/>
              </w:rPr>
              <w:t xml:space="preserve">C</w:t>
            </w:r>
            <w:r>
              <w:rPr>
                <w:color w:val="00274C"/>
                <w:position w:val="-2"/>
                <w:sz w:val="20"/>
                <w:szCs w:val="20"/>
              </w:rPr>
              <w:t xml:space="preserve"> , terminer l'opération de ravitaillement de liquide réfrigérant dès que le liquide sort de la vis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87"/>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et la vis </w:t>
            </w:r>
            <w:r>
              <w:rPr>
                <w:b/>
                <w:bCs/>
                <w:color w:val="00274C"/>
                <w:position w:val="-2"/>
                <w:sz w:val="20"/>
                <w:szCs w:val="20"/>
              </w:rPr>
              <w:t xml:space="preserve">C</w:t>
            </w: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97255fda022f98746" w:history="1">
              <w:r>
                <w:rPr>
                  <w:b/>
                  <w:bCs/>
                  <w:color w:val="0000FF"/>
                  <w:position w:val="-2"/>
                  <w:sz w:val="20"/>
                  <w:szCs w:val="20"/>
                </w:rPr>
                <w:t xml:space="preserve">Par. 4.7</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19240" name="name13005fda022fa780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85fda022fa78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7485677"/>
              </w:numPr>
              <w:spacing w:before="0" w:after="0" w:line="262" w:lineRule="auto"/>
              <w:jc w:val="left"/>
              <w:rPr>
                <w:color w:val="00274C"/>
                <w:sz w:val="20"/>
                <w:szCs w:val="20"/>
              </w:rPr>
            </w:pPr>
            <w:r>
              <w:rPr>
                <w:color w:val="00274C"/>
                <w:position w:val="-2"/>
                <w:sz w:val="20"/>
                <w:szCs w:val="20"/>
              </w:rPr>
              <w:t xml:space="preserve">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40696522" name="name41285fda022fc025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8895fda022fc02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r>
              <w:rPr>
                <w:position w:val="-226"/>
              </w:rPr>
              <w:drawing>
                <wp:inline distT="0" distB="0" distL="0" distR="0">
                  <wp:extent cx="2232000" cy="1483200"/>
                  <wp:docPr id="11876676" name="name32175fda022fd6e4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2575fda022fd6e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anode de zinc et radiateur</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03992" name="name13835fda022fec1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65fda022fec1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2115fda022fec876" w:history="1">
              <w:r>
                <w:rPr>
                  <w:b/>
                  <w:bCs/>
                  <w:color w:val="0000FF"/>
                  <w:position w:val="-2"/>
                  <w:sz w:val="20"/>
                  <w:szCs w:val="20"/>
                </w:rPr>
                <w:t xml:space="preserve">Par. 3.2.2</w:t>
              </w:r>
            </w:hyperlink>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Le contrôle doit être effectué avec le moteur en position horizontale.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09779" name="name88065fda0230095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835fda0230095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1365fda023009c1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52928" name="name66675fda023019c8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025fda023019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Protéger adéquatement le démarreur contre tout contact avec des liquides, avant de procéder aux opérations.</w:t>
            </w:r>
          </w:p>
          <w:p/>
          <w:p/>
          <w:p>
            <w:pPr>
              <w:numPr>
                <w:ilvl w:val="0"/>
                <w:numId w:val="47485688"/>
              </w:numPr>
              <w:spacing w:before="0" w:after="0" w:line="262" w:lineRule="auto"/>
              <w:jc w:val="left"/>
              <w:rPr>
                <w:color w:val="00274C"/>
                <w:sz w:val="20"/>
                <w:szCs w:val="20"/>
              </w:rPr>
            </w:pPr>
            <w:r>
              <w:rPr>
                <w:color w:val="00274C"/>
                <w:position w:val="-2"/>
                <w:sz w:val="20"/>
                <w:szCs w:val="20"/>
              </w:rPr>
              <w:t xml:space="preserve">Dévisser légèrement le raccord </w:t>
            </w:r>
            <w:r>
              <w:rPr>
                <w:b/>
                <w:bCs/>
                <w:color w:val="00274C"/>
                <w:position w:val="-2"/>
                <w:sz w:val="20"/>
                <w:szCs w:val="20"/>
              </w:rPr>
              <w:t xml:space="preserve">A</w:t>
            </w:r>
            <w:r>
              <w:rPr>
                <w:color w:val="00274C"/>
                <w:position w:val="-2"/>
                <w:sz w:val="20"/>
                <w:szCs w:val="20"/>
              </w:rPr>
              <w:t xml:space="preserve"> pour drainer le liquide réfrigérant dans un récipient approprié et consulter le </w:t>
            </w:r>
            <w:hyperlink r:id="rId30755fda02301a975" w:history="1">
              <w:r>
                <w:rPr>
                  <w:b/>
                  <w:bCs/>
                  <w:color w:val="0000FF"/>
                  <w:position w:val="-2"/>
                  <w:sz w:val="20"/>
                  <w:szCs w:val="20"/>
                  <w:u w:val="single"/>
                </w:rPr>
                <w:t xml:space="preserve">Par. 3.5</w:t>
              </w:r>
            </w:hyperlink>
            <w:r>
              <w:rPr>
                <w:b/>
                <w:bCs/>
                <w:color w:val="00274C"/>
                <w:position w:val="-2"/>
                <w:sz w:val="20"/>
                <w:szCs w:val="20"/>
              </w:rPr>
              <w:t xml:space="preserve"> .</w:t>
            </w:r>
          </w:p>
          <w:p>
            <w:pPr>
              <w:numPr>
                <w:ilvl w:val="0"/>
                <w:numId w:val="47485688"/>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B</w:t>
            </w:r>
            <w:r>
              <w:rPr>
                <w:color w:val="00274C"/>
                <w:position w:val="-2"/>
                <w:sz w:val="20"/>
                <w:szCs w:val="20"/>
              </w:rPr>
              <w:t xml:space="preserve"> .</w:t>
            </w:r>
          </w:p>
          <w:p>
            <w:pPr>
              <w:numPr>
                <w:ilvl w:val="0"/>
                <w:numId w:val="47485688"/>
              </w:numPr>
              <w:spacing w:before="0" w:after="0" w:line="262" w:lineRule="auto"/>
              <w:jc w:val="left"/>
              <w:rPr>
                <w:color w:val="00274C"/>
                <w:sz w:val="20"/>
                <w:szCs w:val="20"/>
              </w:rPr>
            </w:pPr>
            <w:r>
              <w:rPr>
                <w:color w:val="00274C"/>
                <w:position w:val="-2"/>
                <w:sz w:val="20"/>
                <w:szCs w:val="20"/>
              </w:rPr>
              <w:t xml:space="preserve">Procéder au remplacement du composant </w:t>
            </w:r>
            <w:r>
              <w:rPr>
                <w:b/>
                <w:bCs/>
                <w:color w:val="00274C"/>
                <w:position w:val="-2"/>
                <w:sz w:val="20"/>
                <w:szCs w:val="20"/>
              </w:rPr>
              <w:t xml:space="preserve">B</w:t>
            </w:r>
            <w:r>
              <w:rPr>
                <w:color w:val="00274C"/>
                <w:position w:val="-2"/>
                <w:sz w:val="20"/>
                <w:szCs w:val="20"/>
              </w:rPr>
              <w:t xml:space="preserve"> si la valeur </w:t>
            </w:r>
            <w:r>
              <w:rPr>
                <w:b/>
                <w:bCs/>
                <w:color w:val="00274C"/>
                <w:position w:val="-2"/>
                <w:sz w:val="20"/>
                <w:szCs w:val="20"/>
              </w:rPr>
              <w:t xml:space="preserve">C</w:t>
            </w:r>
            <w:r>
              <w:rPr>
                <w:color w:val="00274C"/>
                <w:position w:val="-2"/>
                <w:sz w:val="20"/>
                <w:szCs w:val="20"/>
              </w:rPr>
              <w:t xml:space="preserve"> est inférieure à 15mm.</w:t>
            </w:r>
          </w:p>
          <w:p>
            <w:pPr>
              <w:numPr>
                <w:ilvl w:val="0"/>
                <w:numId w:val="47485688"/>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D1</w:t>
            </w:r>
            <w:r>
              <w:rPr>
                <w:color w:val="00274C"/>
                <w:position w:val="-2"/>
                <w:sz w:val="20"/>
                <w:szCs w:val="20"/>
              </w:rPr>
              <w:t xml:space="preserve"> , </w:t>
            </w:r>
            <w:r>
              <w:rPr>
                <w:b/>
                <w:bCs/>
                <w:color w:val="00274C"/>
                <w:position w:val="-2"/>
                <w:sz w:val="20"/>
                <w:szCs w:val="20"/>
              </w:rPr>
              <w:t xml:space="preserve">D2</w:t>
            </w:r>
            <w:r>
              <w:rPr>
                <w:color w:val="00274C"/>
                <w:position w:val="-2"/>
                <w:sz w:val="20"/>
                <w:szCs w:val="20"/>
              </w:rPr>
              <w:t xml:space="preserve"> et enlever la calotte </w:t>
            </w:r>
            <w:r>
              <w:rPr>
                <w:b/>
                <w:bCs/>
                <w:color w:val="00274C"/>
                <w:position w:val="-2"/>
                <w:sz w:val="20"/>
                <w:szCs w:val="20"/>
              </w:rPr>
              <w:t xml:space="preserve">E1</w:t>
            </w:r>
            <w:r>
              <w:rPr>
                <w:color w:val="00274C"/>
                <w:position w:val="-2"/>
                <w:sz w:val="20"/>
                <w:szCs w:val="20"/>
              </w:rPr>
              <w:t xml:space="preserve"> , </w:t>
            </w:r>
            <w:r>
              <w:rPr>
                <w:b/>
                <w:bCs/>
                <w:color w:val="00274C"/>
                <w:position w:val="-2"/>
                <w:sz w:val="20"/>
                <w:szCs w:val="20"/>
              </w:rPr>
              <w:t xml:space="preserve">E2</w:t>
            </w:r>
            <w:r>
              <w:rPr>
                <w:color w:val="00274C"/>
                <w:position w:val="-2"/>
                <w:sz w:val="20"/>
                <w:szCs w:val="20"/>
              </w:rPr>
              <w:t xml:space="preserve"> .</w:t>
            </w:r>
          </w:p>
          <w:p>
            <w:pPr>
              <w:numPr>
                <w:ilvl w:val="0"/>
                <w:numId w:val="47485688"/>
              </w:numPr>
              <w:spacing w:before="0" w:after="0" w:line="262" w:lineRule="auto"/>
              <w:jc w:val="left"/>
              <w:rPr>
                <w:color w:val="00274C"/>
                <w:sz w:val="20"/>
                <w:szCs w:val="20"/>
              </w:rPr>
            </w:pPr>
            <w:r>
              <w:rPr>
                <w:color w:val="00274C"/>
                <w:position w:val="-2"/>
                <w:sz w:val="20"/>
                <w:szCs w:val="20"/>
              </w:rPr>
              <w:t xml:space="preserve">Extraire le radiateur </w:t>
            </w:r>
            <w:r>
              <w:rPr>
                <w:b/>
                <w:bCs/>
                <w:color w:val="00274C"/>
                <w:position w:val="-2"/>
                <w:sz w:val="20"/>
                <w:szCs w:val="20"/>
              </w:rPr>
              <w:t xml:space="preserve">F</w:t>
            </w:r>
            <w:r>
              <w:rPr>
                <w:color w:val="00274C"/>
                <w:position w:val="-2"/>
                <w:sz w:val="20"/>
                <w:szCs w:val="20"/>
              </w:rPr>
              <w:t xml:space="preserve"> du collecteur refroidi </w:t>
            </w:r>
            <w:r>
              <w:rPr>
                <w:b/>
                <w:bCs/>
                <w:color w:val="00274C"/>
                <w:position w:val="-2"/>
                <w:sz w:val="20"/>
                <w:szCs w:val="20"/>
              </w:rPr>
              <w:t xml:space="preserve">G</w:t>
            </w:r>
            <w:r>
              <w:rPr>
                <w:color w:val="00274C"/>
                <w:position w:val="-2"/>
                <w:sz w:val="20"/>
                <w:szCs w:val="20"/>
              </w:rPr>
              <w:t xml:space="preserve"> .</w:t>
            </w:r>
          </w:p>
          <w:p>
            <w:pPr>
              <w:numPr>
                <w:ilvl w:val="0"/>
                <w:numId w:val="47485688"/>
              </w:numPr>
              <w:spacing w:before="0" w:after="0" w:line="262" w:lineRule="auto"/>
              <w:jc w:val="left"/>
              <w:rPr>
                <w:color w:val="00274C"/>
                <w:sz w:val="20"/>
                <w:szCs w:val="20"/>
              </w:rPr>
            </w:pPr>
            <w:r>
              <w:rPr>
                <w:color w:val="00274C"/>
                <w:position w:val="-2"/>
                <w:sz w:val="20"/>
                <w:szCs w:val="20"/>
              </w:rPr>
              <w:t xml:space="preserve">Effectuer le nettoyage, immerger les composants </w:t>
            </w:r>
            <w:r>
              <w:rPr>
                <w:b/>
                <w:bCs/>
                <w:color w:val="00274C"/>
                <w:position w:val="-2"/>
                <w:sz w:val="20"/>
                <w:szCs w:val="20"/>
              </w:rPr>
              <w:t xml:space="preserve">F, E1, E2</w:t>
            </w:r>
            <w:r>
              <w:rPr>
                <w:color w:val="00274C"/>
                <w:position w:val="-2"/>
                <w:sz w:val="20"/>
                <w:szCs w:val="20"/>
              </w:rPr>
              <w:t xml:space="preserve"> dans une solution d'eau distillée avec de l'acide chlorhydrique à 10%.</w:t>
            </w:r>
          </w:p>
          <w:p>
            <w:pPr>
              <w:numPr>
                <w:ilvl w:val="0"/>
                <w:numId w:val="47485688"/>
              </w:numPr>
              <w:spacing w:before="0" w:after="0" w:line="262" w:lineRule="auto"/>
              <w:jc w:val="left"/>
              <w:rPr>
                <w:color w:val="00274C"/>
                <w:sz w:val="20"/>
                <w:szCs w:val="20"/>
              </w:rPr>
            </w:pPr>
            <w:r>
              <w:rPr>
                <w:color w:val="00274C"/>
                <w:position w:val="-2"/>
                <w:sz w:val="20"/>
                <w:szCs w:val="20"/>
              </w:rPr>
              <w:t xml:space="preserve">Contrôler que le radiateur </w:t>
            </w:r>
            <w:r>
              <w:rPr>
                <w:b/>
                <w:bCs/>
                <w:color w:val="00274C"/>
                <w:position w:val="-2"/>
                <w:sz w:val="20"/>
                <w:szCs w:val="20"/>
              </w:rPr>
              <w:t xml:space="preserve">F</w:t>
            </w:r>
            <w:r>
              <w:rPr>
                <w:color w:val="00274C"/>
                <w:position w:val="-2"/>
                <w:sz w:val="20"/>
                <w:szCs w:val="20"/>
              </w:rPr>
              <w:t xml:space="preserve"> n'ait pas d'incrustations de saleté en tout genre.</w:t>
            </w:r>
          </w:p>
          <w:p>
            <w:pPr>
              <w:numPr>
                <w:ilvl w:val="0"/>
                <w:numId w:val="47485688"/>
              </w:numPr>
              <w:spacing w:before="0" w:after="0" w:line="262" w:lineRule="auto"/>
              <w:jc w:val="left"/>
              <w:rPr>
                <w:color w:val="00274C"/>
                <w:sz w:val="20"/>
                <w:szCs w:val="20"/>
              </w:rPr>
            </w:pPr>
            <w:r>
              <w:rPr>
                <w:color w:val="00274C"/>
                <w:position w:val="-2"/>
                <w:sz w:val="20"/>
                <w:szCs w:val="20"/>
              </w:rPr>
              <w:t xml:space="preserve">Contrôler tous les trous présents sur les plans </w:t>
            </w:r>
            <w:r>
              <w:rPr>
                <w:b/>
                <w:bCs/>
                <w:color w:val="00274C"/>
                <w:position w:val="-2"/>
                <w:sz w:val="20"/>
                <w:szCs w:val="20"/>
              </w:rPr>
              <w:t xml:space="preserve">F1</w:t>
            </w:r>
            <w:r>
              <w:rPr>
                <w:color w:val="00274C"/>
                <w:position w:val="-2"/>
                <w:sz w:val="20"/>
                <w:szCs w:val="20"/>
              </w:rPr>
              <w:t xml:space="preserve"> , </w:t>
            </w:r>
            <w:r>
              <w:rPr>
                <w:b/>
                <w:bCs/>
                <w:color w:val="00274C"/>
                <w:position w:val="-2"/>
                <w:sz w:val="20"/>
                <w:szCs w:val="20"/>
              </w:rPr>
              <w:t xml:space="preserve">F2</w:t>
            </w:r>
            <w:r>
              <w:rPr>
                <w:color w:val="00274C"/>
                <w:position w:val="-2"/>
                <w:sz w:val="20"/>
                <w:szCs w:val="20"/>
              </w:rPr>
              <w:t xml:space="preserve"> sans incrustations ou saleté en tout genre.</w:t>
            </w:r>
          </w:p>
        </w:tc>
        <w:tc>
          <w:tcPr>
            <w:tcMar>
              <w:top w:w="150" w:type="dxa"/>
              <w:bottom w:w="150" w:type="dxa"/>
            </w:tcMar>
            <w:vAlign w:val="top"/>
          </w:tcPr>
          <w:p>
            <w:pPr>
              <w:widowControl w:val="on"/>
              <w:pBdr/>
              <w:spacing w:before="0" w:after="0" w:line="262" w:lineRule="auto"/>
              <w:ind w:left="0" w:right="0"/>
              <w:jc w:val="left"/>
              <w:textAlignment w:val="top"/>
            </w:pPr>
            <w:r>
              <w:rPr>
                <w:position w:val="-196"/>
              </w:rPr>
              <w:drawing>
                <wp:inline distT="0" distB="0" distL="0" distR="0">
                  <wp:extent cx="2880000" cy="1296000"/>
                  <wp:docPr id="89049006" name="name28935fda0230357e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5685fda0230357d8" cstate="print"/>
                          <a:stretch>
                            <a:fillRect/>
                          </a:stretch>
                        </pic:blipFill>
                        <pic:spPr>
                          <a:xfrm>
                            <a:off x="0" y="0"/>
                            <a:ext cx="2880000" cy="129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5.6</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96"/>
              </w:rPr>
              <w:drawing>
                <wp:inline distT="0" distB="0" distL="0" distR="0">
                  <wp:extent cx="2880000" cy="1274400"/>
                  <wp:docPr id="1242428" name="name42805fda023049b9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6355fda023049b91" cstate="print"/>
                          <a:stretch>
                            <a:fillRect/>
                          </a:stretch>
                        </pic:blipFill>
                        <pic:spPr>
                          <a:xfrm>
                            <a:off x="0" y="0"/>
                            <a:ext cx="2880000" cy="127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5.7</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si l'intérieur des tuyaux sur les plans </w:t>
            </w:r>
            <w:r>
              <w:rPr>
                <w:b/>
                <w:bCs/>
                <w:color w:val="00274C"/>
                <w:position w:val="-2"/>
                <w:sz w:val="20"/>
                <w:szCs w:val="20"/>
              </w:rPr>
              <w:t xml:space="preserve">F1</w:t>
            </w:r>
            <w:r>
              <w:rPr>
                <w:color w:val="00274C"/>
                <w:position w:val="-2"/>
                <w:sz w:val="20"/>
                <w:szCs w:val="20"/>
              </w:rPr>
              <w:t xml:space="preserve"> et </w:t>
            </w:r>
            <w:r>
              <w:rPr>
                <w:b/>
                <w:bCs/>
                <w:color w:val="00274C"/>
                <w:position w:val="-2"/>
                <w:sz w:val="20"/>
                <w:szCs w:val="20"/>
              </w:rPr>
              <w:t xml:space="preserve">F2</w:t>
            </w:r>
            <w:r>
              <w:rPr>
                <w:color w:val="00274C"/>
                <w:position w:val="-2"/>
                <w:sz w:val="20"/>
                <w:szCs w:val="20"/>
              </w:rPr>
              <w:t xml:space="preserve"> ( </w:t>
            </w:r>
            <w:r>
              <w:rPr>
                <w:b/>
                <w:bCs/>
                <w:color w:val="00274C"/>
                <w:position w:val="-2"/>
                <w:sz w:val="20"/>
                <w:szCs w:val="20"/>
              </w:rPr>
              <w:t xml:space="preserve">Fig. 5.7</w:t>
            </w:r>
            <w:r>
              <w:rPr>
                <w:color w:val="00274C"/>
                <w:position w:val="-2"/>
                <w:sz w:val="20"/>
                <w:szCs w:val="20"/>
              </w:rPr>
              <w:t xml:space="preserve"> ) étaient bouchés par les incrustations même après le nettoyage effectué au point 6, il est nécessaire de procéder au nettoyage des tuyaux avec les instruments mécaniques dédiés.</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81785" name="name86135fda0230598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25fda0230598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Remplacer tous les joints.</w:t>
            </w:r>
          </w:p>
          <w:p/>
          <w:p/>
          <w:p>
            <w:pPr>
              <w:numPr>
                <w:ilvl w:val="0"/>
                <w:numId w:val="47485689"/>
              </w:numPr>
              <w:spacing w:before="0" w:after="0" w:line="262" w:lineRule="auto"/>
              <w:jc w:val="left"/>
              <w:rPr>
                <w:color w:val="00274C"/>
                <w:sz w:val="20"/>
                <w:szCs w:val="20"/>
              </w:rPr>
            </w:pPr>
            <w:r>
              <w:rPr>
                <w:color w:val="00274C"/>
                <w:position w:val="-2"/>
                <w:sz w:val="20"/>
                <w:szCs w:val="20"/>
              </w:rPr>
              <w:t xml:space="preserve">Fixer la calotte </w:t>
            </w:r>
            <w:r>
              <w:rPr>
                <w:b/>
                <w:bCs/>
                <w:color w:val="00274C"/>
                <w:position w:val="-2"/>
                <w:sz w:val="20"/>
                <w:szCs w:val="20"/>
              </w:rPr>
              <w:t xml:space="preserve">E2</w:t>
            </w:r>
            <w:r>
              <w:rPr>
                <w:color w:val="00274C"/>
                <w:position w:val="-2"/>
                <w:sz w:val="20"/>
                <w:szCs w:val="20"/>
              </w:rPr>
              <w:t xml:space="preserve"> sur le collecteur </w:t>
            </w:r>
            <w:r>
              <w:rPr>
                <w:b/>
                <w:bCs/>
                <w:color w:val="00274C"/>
                <w:position w:val="-2"/>
                <w:sz w:val="20"/>
                <w:szCs w:val="20"/>
              </w:rPr>
              <w:t xml:space="preserve">G</w:t>
            </w:r>
            <w:r>
              <w:rPr>
                <w:color w:val="00274C"/>
                <w:position w:val="-2"/>
                <w:sz w:val="20"/>
                <w:szCs w:val="20"/>
              </w:rPr>
              <w:t xml:space="preserve"> avec les vis </w:t>
            </w:r>
            <w:r>
              <w:rPr>
                <w:b/>
                <w:bCs/>
                <w:color w:val="00274C"/>
                <w:position w:val="-2"/>
                <w:sz w:val="20"/>
                <w:szCs w:val="20"/>
              </w:rPr>
              <w:t xml:space="preserve">D2</w:t>
            </w:r>
            <w:r>
              <w:rPr>
                <w:color w:val="00274C"/>
                <w:position w:val="-2"/>
                <w:sz w:val="20"/>
                <w:szCs w:val="20"/>
              </w:rPr>
              <w:t xml:space="preserve"> en interposant la bride </w:t>
            </w:r>
            <w:r>
              <w:rPr>
                <w:b/>
                <w:bCs/>
                <w:color w:val="00274C"/>
                <w:position w:val="-2"/>
                <w:sz w:val="20"/>
                <w:szCs w:val="20"/>
              </w:rPr>
              <w:t xml:space="preserve">E3</w:t>
            </w:r>
            <w:r>
              <w:rPr>
                <w:color w:val="00274C"/>
                <w:position w:val="-2"/>
                <w:sz w:val="20"/>
                <w:szCs w:val="20"/>
              </w:rPr>
              <w:t xml:space="preserve"> et interposer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le joint </w:t>
            </w:r>
            <w:r>
              <w:rPr>
                <w:b/>
                <w:bCs/>
                <w:color w:val="00274C"/>
                <w:position w:val="-2"/>
                <w:sz w:val="20"/>
                <w:szCs w:val="20"/>
              </w:rPr>
              <w:t xml:space="preserve">H1</w:t>
            </w:r>
            <w:r>
              <w:rPr>
                <w:color w:val="00274C"/>
                <w:position w:val="-2"/>
                <w:sz w:val="20"/>
                <w:szCs w:val="20"/>
              </w:rPr>
              <w:t xml:space="preserve"> entre </w:t>
            </w:r>
            <w:r>
              <w:rPr>
                <w:b/>
                <w:bCs/>
                <w:color w:val="00274C"/>
                <w:position w:val="-2"/>
                <w:sz w:val="20"/>
                <w:szCs w:val="20"/>
              </w:rPr>
              <w:t xml:space="preserve">E2</w:t>
            </w:r>
            <w:r>
              <w:rPr>
                <w:color w:val="00274C"/>
                <w:position w:val="-2"/>
                <w:sz w:val="20"/>
                <w:szCs w:val="20"/>
              </w:rPr>
              <w:t xml:space="preserve"> et </w:t>
            </w:r>
            <w:r>
              <w:rPr>
                <w:b/>
                <w:bCs/>
                <w:color w:val="00274C"/>
                <w:position w:val="-2"/>
                <w:sz w:val="20"/>
                <w:szCs w:val="20"/>
              </w:rPr>
              <w:t xml:space="preserve">E3</w:t>
            </w:r>
            <w:r>
              <w:rPr>
                <w:color w:val="00274C"/>
                <w:position w:val="-2"/>
                <w:sz w:val="20"/>
                <w:szCs w:val="20"/>
              </w:rPr>
              <w:br/>
              <w:t xml:space="preserve">    - le joint </w:t>
            </w:r>
            <w:r>
              <w:rPr>
                <w:b/>
                <w:bCs/>
                <w:color w:val="00274C"/>
                <w:position w:val="-2"/>
                <w:sz w:val="20"/>
                <w:szCs w:val="20"/>
              </w:rPr>
              <w:t xml:space="preserve">H2</w:t>
            </w:r>
            <w:r>
              <w:rPr>
                <w:color w:val="00274C"/>
                <w:position w:val="-2"/>
                <w:sz w:val="20"/>
                <w:szCs w:val="20"/>
              </w:rPr>
              <w:t xml:space="preserve"> entre </w:t>
            </w:r>
            <w:r>
              <w:rPr>
                <w:b/>
                <w:bCs/>
                <w:color w:val="00274C"/>
                <w:position w:val="-2"/>
                <w:sz w:val="20"/>
                <w:szCs w:val="20"/>
              </w:rPr>
              <w:t xml:space="preserve">E3</w:t>
            </w:r>
            <w:r>
              <w:rPr>
                <w:color w:val="00274C"/>
                <w:position w:val="-2"/>
                <w:sz w:val="20"/>
                <w:szCs w:val="20"/>
              </w:rPr>
              <w:t xml:space="preserve"> et </w:t>
            </w:r>
            <w:r>
              <w:rPr>
                <w:b/>
                <w:bCs/>
                <w:color w:val="00274C"/>
                <w:position w:val="-2"/>
                <w:sz w:val="20"/>
                <w:szCs w:val="20"/>
              </w:rPr>
              <w:t xml:space="preserve">G.</w:t>
            </w:r>
            <w:r>
              <w:rPr>
                <w:color w:val="00274C"/>
                <w:position w:val="-2"/>
                <w:sz w:val="20"/>
                <w:szCs w:val="20"/>
              </w:rPr>
              <w:br/>
              <w:t xml:space="preserve">    (couple de serrage </w:t>
            </w:r>
            <w:r>
              <w:rPr>
                <w:b/>
                <w:bCs/>
                <w:color w:val="00274C"/>
                <w:position w:val="-2"/>
                <w:sz w:val="20"/>
                <w:szCs w:val="20"/>
              </w:rPr>
              <w:t xml:space="preserve">MIN 5 Nm, MAX 7.5 Nm</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89"/>
              </w:numPr>
              <w:spacing w:before="0" w:after="0" w:line="262" w:lineRule="auto"/>
              <w:jc w:val="left"/>
              <w:rPr>
                <w:color w:val="00274C"/>
                <w:sz w:val="20"/>
                <w:szCs w:val="20"/>
              </w:rPr>
            </w:pPr>
            <w:r>
              <w:rPr>
                <w:color w:val="00274C"/>
                <w:position w:val="-2"/>
                <w:sz w:val="20"/>
                <w:szCs w:val="20"/>
              </w:rPr>
              <w:t xml:space="preserve">Insérer le joint </w:t>
            </w:r>
            <w:r>
              <w:rPr>
                <w:b/>
                <w:bCs/>
                <w:color w:val="00274C"/>
                <w:position w:val="-2"/>
                <w:sz w:val="20"/>
                <w:szCs w:val="20"/>
              </w:rPr>
              <w:t xml:space="preserve">H3</w:t>
            </w:r>
            <w:r>
              <w:rPr>
                <w:color w:val="00274C"/>
                <w:position w:val="-2"/>
                <w:sz w:val="20"/>
                <w:szCs w:val="20"/>
              </w:rPr>
              <w:t xml:space="preserve"> sur le radiateur </w:t>
            </w:r>
            <w:r>
              <w:rPr>
                <w:b/>
                <w:bCs/>
                <w:color w:val="00274C"/>
                <w:position w:val="-2"/>
                <w:sz w:val="20"/>
                <w:szCs w:val="20"/>
              </w:rPr>
              <w:t xml:space="preserve">F</w:t>
            </w:r>
            <w:r>
              <w:rPr>
                <w:color w:val="00274C"/>
                <w:position w:val="-2"/>
                <w:sz w:val="20"/>
                <w:szCs w:val="20"/>
              </w:rPr>
              <w:t xml:space="preserve"> .</w:t>
            </w:r>
          </w:p>
          <w:p>
            <w:pPr>
              <w:numPr>
                <w:ilvl w:val="0"/>
                <w:numId w:val="47485689"/>
              </w:numPr>
              <w:spacing w:before="0" w:after="0" w:line="262" w:lineRule="auto"/>
              <w:jc w:val="left"/>
              <w:rPr>
                <w:color w:val="00274C"/>
                <w:sz w:val="20"/>
                <w:szCs w:val="20"/>
              </w:rPr>
            </w:pPr>
            <w:r>
              <w:rPr>
                <w:color w:val="00274C"/>
                <w:position w:val="-2"/>
                <w:sz w:val="20"/>
                <w:szCs w:val="20"/>
              </w:rPr>
              <w:t xml:space="preserve">Insérer le radiateur </w:t>
            </w:r>
            <w:r>
              <w:rPr>
                <w:b/>
                <w:bCs/>
                <w:color w:val="00274C"/>
                <w:position w:val="-2"/>
                <w:sz w:val="20"/>
                <w:szCs w:val="20"/>
              </w:rPr>
              <w:t xml:space="preserve">F</w:t>
            </w:r>
            <w:r>
              <w:rPr>
                <w:color w:val="00274C"/>
                <w:position w:val="-2"/>
                <w:sz w:val="20"/>
                <w:szCs w:val="20"/>
              </w:rPr>
              <w:t xml:space="preserve"> dans le collecteur </w:t>
            </w:r>
            <w:r>
              <w:rPr>
                <w:b/>
                <w:bCs/>
                <w:color w:val="00274C"/>
                <w:position w:val="-2"/>
                <w:sz w:val="20"/>
                <w:szCs w:val="20"/>
              </w:rPr>
              <w:t xml:space="preserve">G</w:t>
            </w:r>
            <w:r>
              <w:rPr>
                <w:color w:val="00274C"/>
                <w:position w:val="-2"/>
                <w:sz w:val="20"/>
                <w:szCs w:val="20"/>
              </w:rPr>
              <w:t xml:space="preserve"> jusqu'à la butée.</w:t>
            </w:r>
          </w:p>
          <w:p>
            <w:pPr>
              <w:numPr>
                <w:ilvl w:val="0"/>
                <w:numId w:val="47485689"/>
              </w:numPr>
              <w:spacing w:before="0" w:after="0" w:line="262" w:lineRule="auto"/>
              <w:jc w:val="left"/>
              <w:rPr>
                <w:color w:val="00274C"/>
                <w:sz w:val="20"/>
                <w:szCs w:val="20"/>
              </w:rPr>
            </w:pPr>
            <w:r>
              <w:rPr>
                <w:color w:val="00274C"/>
                <w:position w:val="-2"/>
                <w:sz w:val="20"/>
                <w:szCs w:val="20"/>
              </w:rPr>
              <w:t xml:space="preserve">Insérer le joint </w:t>
            </w:r>
            <w:r>
              <w:rPr>
                <w:b/>
                <w:bCs/>
                <w:color w:val="00274C"/>
                <w:position w:val="-2"/>
                <w:sz w:val="20"/>
                <w:szCs w:val="20"/>
              </w:rPr>
              <w:t xml:space="preserve">H4</w:t>
            </w:r>
            <w:r>
              <w:rPr>
                <w:color w:val="00274C"/>
                <w:position w:val="-2"/>
                <w:sz w:val="20"/>
                <w:szCs w:val="20"/>
              </w:rPr>
              <w:t xml:space="preserve"> sur le radiateur </w:t>
            </w:r>
            <w:r>
              <w:rPr>
                <w:b/>
                <w:bCs/>
                <w:color w:val="00274C"/>
                <w:position w:val="-2"/>
                <w:sz w:val="20"/>
                <w:szCs w:val="20"/>
              </w:rPr>
              <w:t xml:space="preserve">B</w:t>
            </w:r>
            <w:r>
              <w:rPr>
                <w:color w:val="00274C"/>
                <w:position w:val="-2"/>
                <w:sz w:val="20"/>
                <w:szCs w:val="20"/>
              </w:rPr>
              <w:t xml:space="preserve"> .</w:t>
            </w:r>
          </w:p>
          <w:p>
            <w:pPr>
              <w:numPr>
                <w:ilvl w:val="0"/>
                <w:numId w:val="47485689"/>
              </w:numPr>
              <w:spacing w:before="0" w:after="0" w:line="262" w:lineRule="auto"/>
              <w:jc w:val="left"/>
              <w:rPr>
                <w:color w:val="00274C"/>
                <w:sz w:val="20"/>
                <w:szCs w:val="20"/>
              </w:rPr>
            </w:pPr>
            <w:r>
              <w:rPr>
                <w:color w:val="00274C"/>
                <w:position w:val="-2"/>
                <w:sz w:val="20"/>
                <w:szCs w:val="20"/>
              </w:rPr>
              <w:t xml:space="preserve">Fixer la calotte </w:t>
            </w:r>
            <w:r>
              <w:rPr>
                <w:b/>
                <w:bCs/>
                <w:color w:val="00274C"/>
                <w:position w:val="-2"/>
                <w:sz w:val="20"/>
                <w:szCs w:val="20"/>
              </w:rPr>
              <w:t xml:space="preserve">E1</w:t>
            </w:r>
            <w:r>
              <w:rPr>
                <w:color w:val="00274C"/>
                <w:position w:val="-2"/>
                <w:sz w:val="20"/>
                <w:szCs w:val="20"/>
              </w:rPr>
              <w:t xml:space="preserve"> sur le collecteur </w:t>
            </w:r>
            <w:r>
              <w:rPr>
                <w:b/>
                <w:bCs/>
                <w:color w:val="00274C"/>
                <w:position w:val="-2"/>
                <w:sz w:val="20"/>
                <w:szCs w:val="20"/>
              </w:rPr>
              <w:t xml:space="preserve">G</w:t>
            </w:r>
            <w:r>
              <w:rPr>
                <w:color w:val="00274C"/>
                <w:position w:val="-2"/>
                <w:sz w:val="20"/>
                <w:szCs w:val="20"/>
              </w:rPr>
              <w:t xml:space="preserve"> avec les vis </w:t>
            </w:r>
            <w:r>
              <w:rPr>
                <w:b/>
                <w:bCs/>
                <w:color w:val="00274C"/>
                <w:position w:val="-2"/>
                <w:sz w:val="20"/>
                <w:szCs w:val="20"/>
              </w:rPr>
              <w:t xml:space="preserve">D1</w:t>
            </w:r>
            <w:r>
              <w:rPr>
                <w:color w:val="00274C"/>
                <w:position w:val="-2"/>
                <w:sz w:val="20"/>
                <w:szCs w:val="20"/>
              </w:rPr>
              <w:t xml:space="preserve"> (couple de serrage </w:t>
            </w:r>
            <w:r>
              <w:rPr>
                <w:b/>
                <w:bCs/>
                <w:color w:val="00274C"/>
                <w:position w:val="-2"/>
                <w:sz w:val="20"/>
                <w:szCs w:val="20"/>
              </w:rPr>
              <w:t xml:space="preserve">MIN 5 Nm, MAX 7.5 Nm</w:t>
            </w:r>
            <w:r>
              <w:rPr>
                <w:color w:val="00274C"/>
                <w:position w:val="-2"/>
                <w:sz w:val="20"/>
                <w:szCs w:val="20"/>
              </w:rPr>
              <w:t xml:space="preserve"> ).</w:t>
            </w:r>
          </w:p>
          <w:p>
            <w:pPr>
              <w:numPr>
                <w:ilvl w:val="0"/>
                <w:numId w:val="47485689"/>
              </w:numPr>
              <w:spacing w:before="0" w:after="0" w:line="262" w:lineRule="auto"/>
              <w:jc w:val="left"/>
              <w:rPr>
                <w:color w:val="00274C"/>
                <w:sz w:val="20"/>
                <w:szCs w:val="20"/>
              </w:rPr>
            </w:pPr>
            <w:r>
              <w:rPr>
                <w:color w:val="00274C"/>
                <w:position w:val="-2"/>
                <w:sz w:val="20"/>
                <w:szCs w:val="20"/>
              </w:rPr>
              <w:t xml:space="preserve">Serrer la vis </w:t>
            </w:r>
            <w:r>
              <w:rPr>
                <w:b/>
                <w:bCs/>
                <w:color w:val="00274C"/>
                <w:position w:val="-2"/>
                <w:sz w:val="20"/>
                <w:szCs w:val="20"/>
              </w:rPr>
              <w:t xml:space="preserve">B</w:t>
            </w:r>
            <w:r>
              <w:rPr>
                <w:color w:val="00274C"/>
                <w:position w:val="-2"/>
                <w:sz w:val="20"/>
                <w:szCs w:val="20"/>
              </w:rPr>
              <w:t xml:space="preserve"> sur la calotte </w:t>
            </w:r>
            <w:r>
              <w:rPr>
                <w:b/>
                <w:bCs/>
                <w:color w:val="00274C"/>
                <w:position w:val="-2"/>
                <w:sz w:val="20"/>
                <w:szCs w:val="20"/>
              </w:rPr>
              <w:t xml:space="preserve">E1</w:t>
            </w:r>
            <w:r>
              <w:rPr>
                <w:color w:val="00274C"/>
                <w:position w:val="-2"/>
                <w:sz w:val="20"/>
                <w:szCs w:val="20"/>
              </w:rPr>
              <w:t xml:space="preserve"> en interposant la joint </w:t>
            </w:r>
            <w:r>
              <w:rPr>
                <w:b/>
                <w:bCs/>
                <w:color w:val="00274C"/>
                <w:position w:val="-2"/>
                <w:sz w:val="20"/>
                <w:szCs w:val="20"/>
              </w:rPr>
              <w:t xml:space="preserve">H5</w:t>
            </w:r>
            <w:r>
              <w:rPr>
                <w:color w:val="00274C"/>
                <w:position w:val="-2"/>
                <w:sz w:val="20"/>
                <w:szCs w:val="20"/>
              </w:rPr>
              <w:t xml:space="preserve"> (couple de serrage </w:t>
            </w:r>
            <w:r>
              <w:rPr>
                <w:b/>
                <w:bCs/>
                <w:color w:val="00274C"/>
                <w:position w:val="-2"/>
                <w:sz w:val="20"/>
                <w:szCs w:val="20"/>
              </w:rPr>
              <w:t xml:space="preserve">30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47485689"/>
              </w:numPr>
              <w:spacing w:before="0" w:after="0" w:line="262" w:lineRule="auto"/>
              <w:jc w:val="left"/>
              <w:rPr>
                <w:color w:val="00274C"/>
                <w:sz w:val="20"/>
                <w:szCs w:val="20"/>
              </w:rPr>
            </w:pPr>
            <w:r>
              <w:rPr>
                <w:color w:val="00274C"/>
                <w:position w:val="-2"/>
                <w:sz w:val="20"/>
                <w:szCs w:val="20"/>
              </w:rPr>
              <w:t xml:space="preserve">Visser le raccord </w:t>
            </w:r>
            <w:r>
              <w:rPr>
                <w:b/>
                <w:bCs/>
                <w:color w:val="00274C"/>
                <w:position w:val="-2"/>
                <w:sz w:val="20"/>
                <w:szCs w:val="20"/>
              </w:rPr>
              <w:t xml:space="preserve">A</w:t>
            </w:r>
            <w:r>
              <w:rPr>
                <w:color w:val="00274C"/>
                <w:position w:val="-2"/>
                <w:sz w:val="20"/>
                <w:szCs w:val="20"/>
              </w:rPr>
              <w:t xml:space="preserve"> sur le collecteur </w:t>
            </w:r>
            <w:r>
              <w:rPr>
                <w:b/>
                <w:bCs/>
                <w:color w:val="00274C"/>
                <w:position w:val="-2"/>
                <w:sz w:val="20"/>
                <w:szCs w:val="20"/>
              </w:rPr>
              <w:t xml:space="preserve">G</w:t>
            </w:r>
            <w:r>
              <w:rPr>
                <w:color w:val="00274C"/>
                <w:position w:val="-2"/>
                <w:sz w:val="20"/>
                <w:szCs w:val="20"/>
              </w:rPr>
              <w:t xml:space="preserve"> .</w:t>
            </w:r>
          </w:p>
          <w:p>
            <w:pPr>
              <w:numPr>
                <w:ilvl w:val="0"/>
                <w:numId w:val="47485689"/>
              </w:numPr>
              <w:spacing w:before="0" w:after="0" w:line="262" w:lineRule="auto"/>
              <w:jc w:val="left"/>
              <w:rPr>
                <w:color w:val="00274C"/>
                <w:sz w:val="20"/>
                <w:szCs w:val="20"/>
              </w:rPr>
            </w:pPr>
            <w:r>
              <w:rPr>
                <w:color w:val="00274C"/>
                <w:position w:val="-2"/>
                <w:sz w:val="20"/>
                <w:szCs w:val="20"/>
              </w:rPr>
              <w:t xml:space="preserve">Effectuer les opérations décrites au  </w:t>
            </w:r>
            <w:hyperlink r:id="rId88735fda02305a243" w:history="1">
              <w:r>
                <w:rPr>
                  <w:b/>
                  <w:bCs/>
                  <w:color w:val="0000FF"/>
                  <w:position w:val="-2"/>
                  <w:sz w:val="20"/>
                  <w:szCs w:val="20"/>
                  <w:u w:val="single"/>
                </w:rPr>
                <w:t xml:space="preserve">Par. 6.4</w:t>
              </w:r>
            </w:hyperlink>
            <w:r>
              <w:rPr>
                <w:b/>
                <w:bCs/>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6915174" name="name67525fda02306d91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7355fda02306d9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p/>
          <w:p/>
          <w:p>
            <w:pPr>
              <w:widowControl w:val="on"/>
              <w:pBdr/>
              <w:spacing w:before="0" w:after="0" w:line="262" w:lineRule="auto"/>
              <w:ind w:left="0" w:right="0"/>
              <w:jc w:val="left"/>
              <w:textAlignment w:val="top"/>
            </w:pPr>
            <w:r>
              <w:rPr>
                <w:position w:val="-226"/>
              </w:rPr>
              <w:drawing>
                <wp:inline distT="0" distB="0" distL="0" distR="0">
                  <wp:extent cx="2232000" cy="1483200"/>
                  <wp:docPr id="22880206" name="name56245fda023087b8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3025fda023087b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24033375" name="name86455fda0230a4c50"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15225fda0230a4c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5.10</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584545" name="name54225fda0231238ed"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89725fda0231238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16593" name="name17105fda0231356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85fda0231356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485677"/>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w:t>
      </w:r>
      <w:r>
        <w:rPr>
          <w:color w:val="00274C"/>
          <w:sz w:val="20"/>
          <w:szCs w:val="20"/>
        </w:rPr>
        <w:t xml:space="preserve"> </w:t>
      </w:r>
      <w:hyperlink r:id="rId96215fda02313629f" w:history="1">
        <w:r>
          <w:rPr>
            <w:b/>
            <w:bCs/>
            <w:color w:val="0000FF"/>
            <w:sz w:val="20"/>
            <w:szCs w:val="20"/>
          </w:rPr>
          <w:t xml:space="preserve">Par. 5.8</w:t>
        </w:r>
      </w:hyperlink>
      <w:r>
        <w:rPr>
          <w:b/>
          <w:bCs/>
          <w:color w:val="00274C"/>
          <w:sz w:val="20"/>
          <w:szCs w:val="20"/>
        </w:rPr>
        <w:t xml:space="preserve"> )</w:t>
      </w: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w:t>
      </w:r>
      <w:r>
        <w:rPr>
          <w:color w:val="00274C"/>
          <w:sz w:val="20"/>
          <w:szCs w:val="20"/>
        </w:rPr>
        <w:t xml:space="preserve"> </w:t>
      </w:r>
      <w:hyperlink r:id="rId77185fda023136344" w:history="1">
        <w:r>
          <w:rPr>
            <w:b/>
            <w:bCs/>
            <w:color w:val="0000FF"/>
            <w:sz w:val="20"/>
            <w:szCs w:val="20"/>
            <w:u w:val="single"/>
          </w:rPr>
          <w:t xml:space="preserve">Par. 5.9</w:t>
        </w:r>
      </w:hyperlink>
      <w:r>
        <w:rPr>
          <w:b/>
          <w:bCs/>
          <w:color w:val="00274C"/>
          <w:sz w:val="20"/>
          <w:szCs w:val="20"/>
        </w:rPr>
        <w:t xml:space="preserve"> )</w:t>
      </w: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rPr>
        <w:t xml:space="preserve">Avant le stockage, vérifier que:</w:t>
      </w:r>
    </w:p>
    <w:p>
      <w:pPr>
        <w:numPr>
          <w:ilvl w:val="0"/>
          <w:numId w:val="47485677"/>
        </w:numPr>
        <w:spacing w:before="0" w:after="0" w:line="240" w:lineRule="auto"/>
        <w:jc w:val="left"/>
        <w:rPr>
          <w:color w:val="00274C"/>
          <w:sz w:val="20"/>
          <w:szCs w:val="20"/>
        </w:rPr>
      </w:pPr>
      <w:r>
        <w:rPr>
          <w:color w:val="00274C"/>
          <w:sz w:val="20"/>
          <w:szCs w:val="20"/>
        </w:rPr>
        <w:t xml:space="preserve">La pièce, où le moteur sera conservé, ne soit pas humide ou exposée aux intempéries. Protéger adéquatement le moteur contre la poussière, l'humidité et les agents atmosphériques.</w:t>
      </w:r>
    </w:p>
    <w:p>
      <w:pPr>
        <w:numPr>
          <w:ilvl w:val="0"/>
          <w:numId w:val="47485677"/>
        </w:numPr>
        <w:spacing w:before="0" w:after="0" w:line="240" w:lineRule="auto"/>
        <w:jc w:val="left"/>
        <w:rPr>
          <w:color w:val="00274C"/>
          <w:sz w:val="20"/>
          <w:szCs w:val="20"/>
        </w:rPr>
      </w:pPr>
      <w:r>
        <w:rPr>
          <w:color w:val="00274C"/>
          <w:sz w:val="20"/>
          <w:szCs w:val="20"/>
        </w:rPr>
        <w:t xml:space="preserve">Le lieu ne soit pas à proximité de tableaux électriques.</w:t>
      </w:r>
    </w:p>
    <w:p>
      <w:pPr>
        <w:numPr>
          <w:ilvl w:val="0"/>
          <w:numId w:val="47485677"/>
        </w:numPr>
        <w:spacing w:before="0" w:after="0" w:line="240" w:lineRule="auto"/>
        <w:jc w:val="left"/>
        <w:rPr>
          <w:color w:val="00274C"/>
          <w:sz w:val="20"/>
          <w:szCs w:val="20"/>
        </w:rPr>
      </w:pPr>
      <w:r>
        <w:rPr>
          <w:color w:val="00274C"/>
          <w:sz w:val="20"/>
          <w:szCs w:val="20"/>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w:t>
      </w:r>
      <w:r>
        <w:rPr>
          <w:color w:val="00274C"/>
          <w:sz w:val="20"/>
          <w:szCs w:val="20"/>
        </w:rPr>
        <w:t xml:space="preserve"> </w:t>
      </w:r>
      <w:hyperlink r:id="rId84055fda0231365bf" w:history="1">
        <w:r>
          <w:rPr>
            <w:b/>
            <w:bCs/>
            <w:color w:val="0000FF"/>
            <w:sz w:val="20"/>
            <w:szCs w:val="20"/>
            <w:u w:val="single"/>
          </w:rPr>
          <w:t xml:space="preserve">Par. 5.8.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485690"/>
        </w:numPr>
        <w:spacing w:before="0" w:after="0" w:line="240" w:lineRule="auto"/>
        <w:jc w:val="left"/>
        <w:rPr>
          <w:color w:val="00274C"/>
          <w:sz w:val="20"/>
          <w:szCs w:val="20"/>
        </w:rPr>
      </w:pPr>
      <w:r>
        <w:rPr>
          <w:color w:val="00274C"/>
          <w:sz w:val="20"/>
          <w:szCs w:val="20"/>
        </w:rPr>
        <w:t xml:space="preserve">Changer l'huile moteur </w:t>
      </w:r>
      <w:hyperlink r:id="rId65585fda023136683" w:history="1">
        <w:r>
          <w:rPr>
            <w:b/>
            <w:bCs/>
            <w:color w:val="0000FF"/>
            <w:sz w:val="20"/>
            <w:szCs w:val="20"/>
          </w:rPr>
          <w:t xml:space="preserve">(Par. 6.1)</w:t>
        </w:r>
      </w:hyperlink>
      <w:r>
        <w:rPr>
          <w:color w:val="00274C"/>
          <w:sz w:val="20"/>
          <w:szCs w:val="20"/>
        </w:rPr>
        <w:t xml:space="preserve"> .</w:t>
      </w:r>
    </w:p>
    <w:p>
      <w:pPr>
        <w:numPr>
          <w:ilvl w:val="0"/>
          <w:numId w:val="47485690"/>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47485690"/>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47485690"/>
        </w:numPr>
        <w:spacing w:before="0" w:after="0" w:line="240" w:lineRule="auto"/>
        <w:jc w:val="left"/>
        <w:rPr>
          <w:color w:val="00274C"/>
          <w:sz w:val="20"/>
          <w:szCs w:val="20"/>
        </w:rPr>
      </w:pPr>
      <w:r>
        <w:rPr>
          <w:color w:val="00274C"/>
          <w:sz w:val="20"/>
          <w:szCs w:val="20"/>
        </w:rPr>
        <w:t xml:space="preserve">Sans cuve d'expansion:</w:t>
      </w:r>
      <w:r>
        <w:rPr>
          <w:color w:val="00274C"/>
          <w:sz w:val="20"/>
          <w:szCs w:val="20"/>
        </w:rPr>
        <w:br/>
        <w:t xml:space="preserve">Effectuer les opérations du </w:t>
      </w:r>
      <w:hyperlink r:id="rId81285fda023136916" w:history="1">
        <w:r>
          <w:rPr>
            <w:b/>
            <w:bCs/>
            <w:color w:val="0000FF"/>
            <w:sz w:val="20"/>
            <w:szCs w:val="20"/>
            <w:u w:val="single"/>
          </w:rPr>
          <w:t xml:space="preserve">Par. 4.7</w:t>
        </w:r>
      </w:hyperlink>
      <w:r>
        <w:rPr>
          <w:b/>
          <w:bCs/>
          <w:color w:val="00274C"/>
          <w:sz w:val="20"/>
          <w:szCs w:val="20"/>
        </w:rPr>
        <w:t xml:space="preserve"> .</w:t>
      </w:r>
    </w:p>
    <w:p>
      <w:pPr>
        <w:numPr>
          <w:ilvl w:val="0"/>
          <w:numId w:val="47485690"/>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47485690"/>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47485690"/>
        </w:numPr>
        <w:spacing w:before="0" w:after="0" w:line="240" w:lineRule="auto"/>
        <w:jc w:val="left"/>
        <w:rPr>
          <w:color w:val="00274C"/>
          <w:sz w:val="20"/>
          <w:szCs w:val="20"/>
        </w:rPr>
      </w:pPr>
      <w:r>
        <w:rPr>
          <w:color w:val="00274C"/>
          <w:sz w:val="20"/>
          <w:szCs w:val="20"/>
        </w:rPr>
        <w:t xml:space="preserve">Arrêter le moteur.</w:t>
      </w:r>
    </w:p>
    <w:p>
      <w:pPr>
        <w:numPr>
          <w:ilvl w:val="0"/>
          <w:numId w:val="47485690"/>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47485690"/>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47485690"/>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47485690"/>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w:t>
      </w:r>
      <w:bookmarkStart w:id="18044707" w:name="result_box"/>
      <w:bookmarkEnd w:id="18044707"/>
      <w:r>
        <w:rPr>
          <w:color w:val="00274C"/>
          <w:sz w:val="20"/>
          <w:szCs w:val="20"/>
        </w:rPr>
        <w:t xml:space="preserve">électriques et</w:t>
      </w:r>
      <w:r>
        <w:rPr>
          <w:color w:val="00274C"/>
          <w:sz w:val="20"/>
          <w:szCs w:val="20"/>
        </w:rPr>
        <w:t xml:space="preserve"> </w:t>
      </w:r>
      <w:r>
        <w:rPr>
          <w:color w:val="00274C"/>
          <w:sz w:val="20"/>
          <w:szCs w:val="20"/>
        </w:rPr>
        <w:t xml:space="preserve">électroniques.</w:t>
      </w:r>
    </w:p>
    <w:p>
      <w:pPr>
        <w:numPr>
          <w:ilvl w:val="0"/>
          <w:numId w:val="47485690"/>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b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47485691"/>
        </w:numPr>
        <w:spacing w:before="0" w:after="0" w:line="240" w:lineRule="auto"/>
        <w:jc w:val="left"/>
        <w:rPr>
          <w:color w:val="00274C"/>
          <w:sz w:val="20"/>
          <w:szCs w:val="20"/>
        </w:rPr>
      </w:pPr>
      <w:r>
        <w:rPr>
          <w:color w:val="00274C"/>
          <w:sz w:val="20"/>
          <w:szCs w:val="20"/>
        </w:rPr>
        <w:t xml:space="preserve">Enlever la toile de protection.</w:t>
      </w:r>
    </w:p>
    <w:p>
      <w:pPr>
        <w:numPr>
          <w:ilvl w:val="0"/>
          <w:numId w:val="47485691"/>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47485691"/>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47485691"/>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47485691"/>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47485691"/>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47485691"/>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47485691"/>
        </w:numPr>
        <w:spacing w:before="0" w:after="0" w:line="240" w:lineRule="auto"/>
        <w:jc w:val="left"/>
        <w:rPr>
          <w:color w:val="00274C"/>
          <w:sz w:val="20"/>
          <w:szCs w:val="20"/>
        </w:rPr>
      </w:pP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52399" name="name63235fda023147da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315fda023147d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Avec le temps, les lubrifiants et les filtres perdent leurs propriétés et caractéristiques, il faut donc les remplacer selon les critères décrits dans le </w:t>
      </w:r>
      <w:hyperlink r:id="rId81295fda023148405" w:history="1">
        <w:r>
          <w:rPr>
            <w:b/>
            <w:bCs/>
            <w:color w:val="0000FF"/>
            <w:sz w:val="20"/>
            <w:szCs w:val="20"/>
          </w:rPr>
          <w:t xml:space="preserve">Tab. 5.2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485692"/>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47485692"/>
        </w:numPr>
        <w:spacing w:before="0" w:after="0" w:line="240" w:lineRule="auto"/>
        <w:jc w:val="left"/>
        <w:rPr>
          <w:color w:val="00274C"/>
          <w:sz w:val="20"/>
          <w:szCs w:val="20"/>
        </w:rPr>
      </w:pPr>
      <w:r>
        <w:rPr>
          <w:color w:val="00274C"/>
          <w:sz w:val="20"/>
          <w:szCs w:val="20"/>
        </w:rPr>
        <w:t xml:space="preserve">Introduire de l'huile neuve </w:t>
      </w:r>
      <w:hyperlink r:id="rId57615fda02314848a"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47485692"/>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82173643" w:name="result_box"/>
      <w:bookmarkEnd w:id="82173643"/>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40415fda0231484e7" w:history="1">
        <w:r>
          <w:rPr>
            <w:color w:val="0000FF"/>
            <w:sz w:val="20"/>
            <w:szCs w:val="20"/>
            <w:u w:val="single"/>
          </w:rPr>
          <w:t xml:space="preserve">( </w:t>
        </w:r>
        <w:r>
          <w:rPr>
            <w:b/>
            <w:bCs/>
            <w:color w:val="0000FF"/>
            <w:sz w:val="20"/>
            <w:szCs w:val="20"/>
          </w:rPr>
          <w:t xml:space="preserve">Par. 6.5</w:t>
        </w:r>
        <w:r>
          <w:rPr>
            <w:color w:val="0000FF"/>
            <w:sz w:val="20"/>
            <w:szCs w:val="20"/>
            <w:u w:val="single"/>
          </w:rPr>
          <w:t xml:space="preserve"> )</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00627" name="name25185fda0231596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75fda0231596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38259" name="name42745fda02316ae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05fda02316ae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9065fda02316b5a9" w:history="1">
              <w:r>
                <w:rPr>
                  <w:b/>
                  <w:bCs/>
                  <w:color w:val="0000FF"/>
                  <w:position w:val="-2"/>
                  <w:sz w:val="20"/>
                  <w:szCs w:val="20"/>
                </w:rPr>
                <w:t xml:space="preserve">Par. 3.2.2.</w:t>
              </w:r>
            </w:hyperlink>
          </w:p>
          <w:p>
            <w:pPr>
              <w:numPr>
                <w:ilvl w:val="0"/>
                <w:numId w:val="47485677"/>
              </w:numPr>
              <w:spacing w:before="0" w:after="0" w:line="262" w:lineRule="auto"/>
              <w:jc w:val="left"/>
              <w:rPr>
                <w:color w:val="00274C"/>
                <w:sz w:val="20"/>
                <w:szCs w:val="20"/>
              </w:rPr>
            </w:pPr>
            <w:r>
              <w:rPr>
                <w:color w:val="00274C"/>
                <w:position w:val="-2"/>
                <w:sz w:val="20"/>
                <w:szCs w:val="20"/>
              </w:rPr>
              <w:t xml:space="preserve">Le remplacement de l'huile doit être effectué avec le moteur en position horizontale.</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
          <w:p>
            <w:pPr>
              <w:numPr>
                <w:ilvl w:val="0"/>
                <w:numId w:val="4748569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6.3</w:t>
            </w:r>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Déposer le bouchon </w:t>
            </w:r>
            <w:r>
              <w:rPr>
                <w:b/>
                <w:bCs/>
                <w:color w:val="00274C"/>
                <w:position w:val="-2"/>
                <w:sz w:val="20"/>
                <w:szCs w:val="20"/>
              </w:rPr>
              <w:t xml:space="preserve">D</w:t>
            </w:r>
            <w:r>
              <w:rPr>
                <w:color w:val="00274C"/>
                <w:position w:val="-2"/>
                <w:sz w:val="20"/>
                <w:szCs w:val="20"/>
              </w:rPr>
              <w:t xml:space="preserve"> de vidange de l'huile de la pompe </w:t>
            </w:r>
            <w:r>
              <w:rPr>
                <w:b/>
                <w:bCs/>
                <w:color w:val="00274C"/>
                <w:position w:val="-2"/>
                <w:sz w:val="20"/>
                <w:szCs w:val="20"/>
              </w:rPr>
              <w:t xml:space="preserve">E</w:t>
            </w:r>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Actionner la pompe </w:t>
            </w:r>
            <w:r>
              <w:rPr>
                <w:b/>
                <w:bCs/>
                <w:color w:val="00274C"/>
                <w:position w:val="-2"/>
                <w:sz w:val="20"/>
                <w:szCs w:val="20"/>
              </w:rPr>
              <w:t xml:space="preserve">E</w:t>
            </w:r>
            <w:r>
              <w:rPr>
                <w:color w:val="00274C"/>
                <w:position w:val="-2"/>
                <w:sz w:val="20"/>
                <w:szCs w:val="20"/>
              </w:rPr>
              <w:t xml:space="preserve"> et vidanger l'huile se trouvant dans le moteur.</w:t>
            </w:r>
          </w:p>
          <w:p>
            <w:pPr>
              <w:numPr>
                <w:ilvl w:val="0"/>
                <w:numId w:val="47485693"/>
              </w:numPr>
              <w:spacing w:before="0" w:after="0" w:line="262" w:lineRule="auto"/>
              <w:jc w:val="left"/>
              <w:rPr>
                <w:color w:val="00274C"/>
                <w:sz w:val="20"/>
                <w:szCs w:val="20"/>
              </w:rPr>
            </w:pPr>
            <w:r>
              <w:rPr>
                <w:color w:val="00274C"/>
                <w:position w:val="-2"/>
                <w:sz w:val="20"/>
                <w:szCs w:val="20"/>
              </w:rPr>
              <w:t xml:space="preserve">Vider l’huile dans un récipient approprié (pour l'élimination de l'huile usée, se référer au </w:t>
            </w:r>
            <w:hyperlink r:id="rId20295fda02316b6f7" w:history="1">
              <w:r>
                <w:rPr>
                  <w:b/>
                  <w:bCs/>
                  <w:color w:val="0000FF"/>
                  <w:position w:val="-2"/>
                  <w:sz w:val="20"/>
                  <w:szCs w:val="20"/>
                </w:rPr>
                <w:t xml:space="preserve">Par. 6.9</w:t>
              </w:r>
            </w:hyperlink>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10 Nm</w:t>
            </w:r>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94635fda02316b755" w:history="1">
              <w:r>
                <w:rPr>
                  <w:b/>
                  <w:bCs/>
                  <w:color w:val="0000FF"/>
                  <w:position w:val="-2"/>
                  <w:sz w:val="20"/>
                  <w:szCs w:val="20"/>
                </w:rPr>
                <w:t xml:space="preserve">Par. 6.2</w:t>
              </w:r>
            </w:hyperlink>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15395fda02316b784" w:history="1">
              <w:r>
                <w:rPr>
                  <w:b/>
                  <w:bCs/>
                  <w:color w:val="0000FF"/>
                  <w:position w:val="-2"/>
                  <w:sz w:val="20"/>
                  <w:szCs w:val="20"/>
                  <w:u w:val="single"/>
                </w:rPr>
                <w:t xml:space="preserve">Tab. 2.1</w:t>
              </w:r>
            </w:hyperlink>
            <w:r>
              <w:rPr>
                <w:b/>
                <w:bCs/>
                <w:color w:val="00274C"/>
                <w:position w:val="-2"/>
                <w:sz w:val="20"/>
                <w:szCs w:val="20"/>
              </w:rPr>
              <w:t xml:space="preserve"> et</w:t>
            </w:r>
            <w:r>
              <w:rPr>
                <w:color w:val="00274C"/>
                <w:position w:val="-2"/>
                <w:sz w:val="20"/>
                <w:szCs w:val="20"/>
              </w:rPr>
              <w:t xml:space="preserve"> </w:t>
            </w:r>
            <w:hyperlink r:id="rId29285fda02316b7bc" w:history="1">
              <w:r>
                <w:rPr>
                  <w:b/>
                  <w:bCs/>
                  <w:color w:val="0000FF"/>
                  <w:position w:val="-2"/>
                  <w:sz w:val="20"/>
                  <w:szCs w:val="20"/>
                  <w:u w:val="single"/>
                </w:rPr>
                <w:t xml:space="preserve">Tab. 2.2</w:t>
              </w:r>
            </w:hyperlink>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 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7485693"/>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79899" name="name60715fda023179a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05fda023179a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p>
          <w:p>
            <w:pPr>
              <w:numPr>
                <w:ilvl w:val="0"/>
                <w:numId w:val="4748567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w:t>
            </w:r>
            <w:r>
              <w:rPr>
                <w:b/>
                <w:bCs/>
                <w:color w:val="00274C"/>
                <w:position w:val="-2"/>
                <w:sz w:val="20"/>
                <w:szCs w:val="20"/>
              </w:rPr>
              <w:t xml:space="preserve">MIN.</w:t>
            </w:r>
          </w:p>
        </w:tc>
        <w:tc>
          <w:tcPr>
            <w:tcMar>
              <w:top w:w="150" w:type="dxa"/>
              <w:bottom w:w="150" w:type="dxa"/>
            </w:tcMar>
            <w:vAlign w:val="top"/>
          </w:tcPr>
          <w:p>
            <w:r>
              <w:rPr>
                <w:position w:val="-224"/>
              </w:rPr>
              <w:drawing>
                <wp:inline distT="0" distB="0" distL="0" distR="0">
                  <wp:extent cx="2232000" cy="1476000"/>
                  <wp:docPr id="21045869" name="name17855fda023193fc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77745fda023193fc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43184522" name="name61205fda0231adb94"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78645fda0231adb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79882940" name="name25975fda0231c381f"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7075fda0231c381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64541" name="name65355fda0231d81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95fda0231d81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8945fda0231d8822"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67158" name="name72775fda0231e659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85fda0231e65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En cas d’utilisation rare, remplacer tous les 12 mois.</w:t>
            </w:r>
          </w:p>
          <w:p>
            <w:pPr>
              <w:numPr>
                <w:ilvl w:val="0"/>
                <w:numId w:val="4748567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6815fda0231e71ea" w:history="1">
              <w:r>
                <w:rPr>
                  <w:b/>
                  <w:bCs/>
                  <w:color w:val="0000FF"/>
                  <w:position w:val="-2"/>
                  <w:sz w:val="20"/>
                  <w:szCs w:val="20"/>
                </w:rPr>
                <w:t xml:space="preserve">Par. 6.9.</w:t>
              </w:r>
            </w:hyperlink>
          </w:p>
          <w:p/>
          <w:p/>
          <w:p>
            <w:pPr>
              <w:numPr>
                <w:ilvl w:val="0"/>
                <w:numId w:val="47485694"/>
              </w:numPr>
              <w:spacing w:before="0" w:after="0" w:line="262" w:lineRule="auto"/>
              <w:jc w:val="left"/>
              <w:rPr>
                <w:color w:val="00274C"/>
                <w:sz w:val="20"/>
                <w:szCs w:val="20"/>
              </w:rPr>
            </w:pPr>
            <w:r>
              <w:rPr>
                <w:color w:val="00274C"/>
                <w:position w:val="-2"/>
                <w:sz w:val="20"/>
                <w:szCs w:val="20"/>
              </w:rPr>
              <w:t xml:space="preserve">Dévisser la cartouche du filtre à huile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47485694"/>
              </w:numPr>
              <w:spacing w:before="0" w:after="0" w:line="262" w:lineRule="auto"/>
              <w:jc w:val="left"/>
              <w:rPr>
                <w:color w:val="00274C"/>
                <w:sz w:val="20"/>
                <w:szCs w:val="20"/>
              </w:rPr>
            </w:pPr>
            <w:r>
              <w:rPr>
                <w:color w:val="00274C"/>
                <w:position w:val="-2"/>
                <w:sz w:val="20"/>
                <w:szCs w:val="20"/>
              </w:rPr>
              <w:t xml:space="preserve">Insérer et visser la cartouche neuve du filtre à huile </w:t>
            </w:r>
            <w:r>
              <w:rPr>
                <w:b/>
                <w:bCs/>
                <w:color w:val="00274C"/>
                <w:position w:val="-2"/>
                <w:sz w:val="20"/>
                <w:szCs w:val="20"/>
              </w:rPr>
              <w:t xml:space="preserve">A</w:t>
            </w:r>
            <w:r>
              <w:rPr>
                <w:color w:val="00274C"/>
                <w:position w:val="-2"/>
                <w:sz w:val="20"/>
                <w:szCs w:val="20"/>
              </w:rPr>
              <w:t xml:space="preserve"> en la serrant avec la clé dynamométrique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98"/>
              </w:rPr>
              <w:drawing>
                <wp:inline distT="0" distB="0" distL="0" distR="0">
                  <wp:extent cx="2232000" cy="1929600"/>
                  <wp:docPr id="36626900" name="name32105fda02320a9ad"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9375fda02320a9a7"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rPr>
              <w:br/>
              <w:t xml:space="preserve">Fig 6.4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62434" name="name44445fda0232200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75fda023220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6505fda0232205eb"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35031" name="name10175fda02322c13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785fda02322c1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748567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8105fda02322c6ed" w:history="1">
              <w:r>
                <w:rPr>
                  <w:b/>
                  <w:bCs/>
                  <w:color w:val="0000FF"/>
                  <w:position w:val="-2"/>
                  <w:sz w:val="20"/>
                  <w:szCs w:val="20"/>
                </w:rPr>
                <w:t xml:space="preserve">Par. 6.9.</w:t>
              </w:r>
            </w:hyperlink>
          </w:p>
          <w:p/>
          <w:p/>
          <w:p>
            <w:pPr>
              <w:numPr>
                <w:ilvl w:val="0"/>
                <w:numId w:val="47485695"/>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47485695"/>
              </w:numPr>
              <w:spacing w:before="0" w:after="0" w:line="262" w:lineRule="auto"/>
              <w:jc w:val="left"/>
              <w:rPr>
                <w:color w:val="00274C"/>
                <w:sz w:val="20"/>
                <w:szCs w:val="20"/>
              </w:rPr>
            </w:pPr>
            <w:r>
              <w:rPr>
                <w:color w:val="00274C"/>
                <w:position w:val="-2"/>
                <w:sz w:val="20"/>
                <w:szCs w:val="20"/>
              </w:rPr>
              <w:t xml:space="preserve">Dévisser et déposer la cartouche </w:t>
            </w:r>
            <w:r>
              <w:rPr>
                <w:b/>
                <w:bCs/>
                <w:color w:val="00274C"/>
                <w:position w:val="-2"/>
                <w:sz w:val="20"/>
                <w:szCs w:val="20"/>
              </w:rPr>
              <w:t xml:space="preserve">A</w:t>
            </w:r>
            <w:r>
              <w:rPr>
                <w:color w:val="00274C"/>
                <w:position w:val="-2"/>
                <w:sz w:val="20"/>
                <w:szCs w:val="20"/>
              </w:rPr>
              <w:t xml:space="preserve"> .</w:t>
            </w:r>
          </w:p>
          <w:p>
            <w:pPr>
              <w:numPr>
                <w:ilvl w:val="0"/>
                <w:numId w:val="47485695"/>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Visser la nouvelle cartouche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(serrer manuellement).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57421" name="name86995fda0232388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15fda0232388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7485677"/>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47485696"/>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w:t>
            </w:r>
            <w:r>
              <w:rPr>
                <w:b/>
                <w:bCs/>
                <w:color w:val="00274C"/>
                <w:position w:val="-2"/>
                <w:sz w:val="20"/>
                <w:szCs w:val="20"/>
              </w:rPr>
              <w:t xml:space="preserve">B</w:t>
            </w:r>
            <w:r>
              <w:rPr>
                <w:color w:val="00274C"/>
                <w:position w:val="-2"/>
                <w:sz w:val="20"/>
                <w:szCs w:val="20"/>
              </w:rPr>
              <w:t xml:space="preserve"> puis vers la pompe d'injection.</w:t>
            </w:r>
          </w:p>
          <w:p>
            <w:pPr>
              <w:numPr>
                <w:ilvl w:val="0"/>
                <w:numId w:val="47485696"/>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F</w:t>
            </w:r>
            <w:r>
              <w:rPr>
                <w:color w:val="00274C"/>
                <w:position w:val="-2"/>
                <w:sz w:val="20"/>
                <w:szCs w:val="20"/>
              </w:rPr>
              <w:t xml:space="preserve"> .</w:t>
            </w:r>
          </w:p>
          <w:p>
            <w:pPr>
              <w:numPr>
                <w:ilvl w:val="0"/>
                <w:numId w:val="47485696"/>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486"/>
              </w:rPr>
              <w:drawing>
                <wp:inline distT="0" distB="0" distL="0" distR="0">
                  <wp:extent cx="2232000" cy="3103200"/>
                  <wp:docPr id="96502875" name="name64705fda02325497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27225fda023254968"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rPr>
              <w:br/>
              <w:t xml:space="preserve">Fig 6.5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de la pompe à eau</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55021" name="name77605fda0232653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15fda0232653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47905" name="name17415fda0232767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45fda0232767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5045fda02327745e" w:history="1">
              <w:r>
                <w:rPr>
                  <w:b/>
                  <w:bCs/>
                  <w:color w:val="0000FF"/>
                  <w:position w:val="-2"/>
                  <w:sz w:val="20"/>
                  <w:szCs w:val="20"/>
                </w:rPr>
                <w:t xml:space="preserve">Par. 3.2.2.</w:t>
              </w:r>
            </w:hyperlink>
          </w:p>
          <w:p>
            <w:pPr>
              <w:numPr>
                <w:ilvl w:val="0"/>
                <w:numId w:val="47485677"/>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G</w:t>
            </w:r>
            <w:r>
              <w:rPr>
                <w:color w:val="00274C"/>
                <w:position w:val="-2"/>
                <w:sz w:val="20"/>
                <w:szCs w:val="20"/>
              </w:rPr>
              <w:t xml:space="preserve"> . </w:t>
            </w:r>
          </w:p>
          <w:p/>
          <w:p/>
          <w:p>
            <w:pPr>
              <w:numPr>
                <w:ilvl w:val="0"/>
                <w:numId w:val="47485697"/>
              </w:numPr>
              <w:spacing w:before="0" w:after="0" w:line="262" w:lineRule="auto"/>
              <w:jc w:val="left"/>
              <w:rPr>
                <w:color w:val="00274C"/>
                <w:sz w:val="20"/>
                <w:szCs w:val="20"/>
              </w:rPr>
            </w:pPr>
            <w:r>
              <w:rPr>
                <w:color w:val="00274C"/>
                <w:position w:val="-2"/>
                <w:sz w:val="20"/>
                <w:szCs w:val="20"/>
              </w:rPr>
              <w:br/>
              <w:t xml:space="preserve"> Dévisser les vis </w:t>
            </w:r>
            <w:r>
              <w:rPr>
                <w:b/>
                <w:bCs/>
                <w:color w:val="00274C"/>
                <w:position w:val="-2"/>
                <w:sz w:val="20"/>
                <w:szCs w:val="20"/>
              </w:rPr>
              <w:t xml:space="preserve">A</w:t>
            </w:r>
            <w:r>
              <w:rPr>
                <w:color w:val="00274C"/>
                <w:position w:val="-2"/>
                <w:sz w:val="20"/>
                <w:szCs w:val="20"/>
              </w:rPr>
              <w:t xml:space="preserve"> et déposer le couvercle </w:t>
            </w:r>
            <w:r>
              <w:rPr>
                <w:b/>
                <w:bCs/>
                <w:color w:val="00274C"/>
                <w:position w:val="-2"/>
                <w:sz w:val="20"/>
                <w:szCs w:val="20"/>
              </w:rPr>
              <w:t xml:space="preserve">B</w:t>
            </w:r>
            <w:r>
              <w:rPr>
                <w:color w:val="00274C"/>
                <w:position w:val="-2"/>
                <w:sz w:val="20"/>
                <w:szCs w:val="20"/>
              </w:rPr>
              <w:t xml:space="preserve"> .</w:t>
            </w:r>
          </w:p>
          <w:p>
            <w:pPr>
              <w:numPr>
                <w:ilvl w:val="0"/>
                <w:numId w:val="47485697"/>
              </w:numPr>
              <w:spacing w:before="0" w:after="0" w:line="262" w:lineRule="auto"/>
              <w:jc w:val="left"/>
              <w:rPr>
                <w:color w:val="00274C"/>
                <w:sz w:val="20"/>
                <w:szCs w:val="20"/>
              </w:rPr>
            </w:pPr>
            <w:r>
              <w:rPr>
                <w:color w:val="00274C"/>
                <w:position w:val="-2"/>
                <w:sz w:val="20"/>
                <w:szCs w:val="20"/>
              </w:rPr>
              <w:t xml:space="preserve">Déposer la roue </w:t>
            </w:r>
            <w:r>
              <w:rPr>
                <w:b/>
                <w:bCs/>
                <w:color w:val="00274C"/>
                <w:position w:val="-2"/>
                <w:sz w:val="20"/>
                <w:szCs w:val="20"/>
              </w:rPr>
              <w:t xml:space="preserve">C</w:t>
            </w:r>
            <w:r>
              <w:rPr>
                <w:color w:val="00274C"/>
                <w:position w:val="-2"/>
                <w:sz w:val="20"/>
                <w:szCs w:val="20"/>
              </w:rPr>
              <w:t xml:space="preserve"> du corps de la pompe </w:t>
            </w:r>
            <w:r>
              <w:rPr>
                <w:b/>
                <w:bCs/>
                <w:color w:val="00274C"/>
                <w:position w:val="-2"/>
                <w:sz w:val="20"/>
                <w:szCs w:val="20"/>
              </w:rPr>
              <w:t xml:space="preserve">D</w:t>
            </w:r>
            <w:r>
              <w:rPr>
                <w:color w:val="00274C"/>
                <w:position w:val="-2"/>
                <w:sz w:val="20"/>
                <w:szCs w:val="20"/>
              </w:rPr>
              <w:t xml:space="preserve"> .</w:t>
            </w:r>
          </w:p>
          <w:p>
            <w:pPr>
              <w:numPr>
                <w:ilvl w:val="0"/>
                <w:numId w:val="47485697"/>
              </w:numPr>
              <w:spacing w:before="0" w:after="0" w:line="262" w:lineRule="auto"/>
              <w:jc w:val="left"/>
              <w:rPr>
                <w:color w:val="00274C"/>
                <w:sz w:val="20"/>
                <w:szCs w:val="20"/>
              </w:rPr>
            </w:pPr>
            <w:r>
              <w:rPr>
                <w:color w:val="00274C"/>
                <w:position w:val="-2"/>
                <w:sz w:val="20"/>
                <w:szCs w:val="20"/>
              </w:rPr>
              <w:t xml:space="preserve">Lubrifier la nouvelle roue </w:t>
            </w:r>
            <w:r>
              <w:rPr>
                <w:b/>
                <w:bCs/>
                <w:color w:val="00274C"/>
                <w:position w:val="-2"/>
                <w:sz w:val="20"/>
                <w:szCs w:val="20"/>
              </w:rPr>
              <w:t xml:space="preserve">C</w:t>
            </w:r>
            <w:r>
              <w:rPr>
                <w:color w:val="00274C"/>
                <w:position w:val="-2"/>
                <w:sz w:val="20"/>
                <w:szCs w:val="20"/>
              </w:rPr>
              <w:t xml:space="preserve"> avec de la graisse.</w:t>
            </w:r>
          </w:p>
          <w:p>
            <w:pPr>
              <w:numPr>
                <w:ilvl w:val="0"/>
                <w:numId w:val="47485697"/>
              </w:numPr>
              <w:spacing w:before="0" w:after="0" w:line="262" w:lineRule="auto"/>
              <w:jc w:val="left"/>
              <w:rPr>
                <w:color w:val="00274C"/>
                <w:sz w:val="20"/>
                <w:szCs w:val="20"/>
              </w:rPr>
            </w:pPr>
            <w:r>
              <w:rPr>
                <w:color w:val="00274C"/>
                <w:position w:val="-2"/>
                <w:sz w:val="20"/>
                <w:szCs w:val="20"/>
              </w:rPr>
              <w:t xml:space="preserve">Placer la nouvelle roue </w:t>
            </w:r>
            <w:r>
              <w:rPr>
                <w:b/>
                <w:bCs/>
                <w:color w:val="00274C"/>
                <w:position w:val="-2"/>
                <w:sz w:val="20"/>
                <w:szCs w:val="20"/>
              </w:rPr>
              <w:t xml:space="preserve">C</w:t>
            </w:r>
            <w:r>
              <w:rPr>
                <w:color w:val="00274C"/>
                <w:position w:val="-2"/>
                <w:sz w:val="20"/>
                <w:szCs w:val="20"/>
              </w:rPr>
              <w:t xml:space="preserve"> sur l'arbre </w:t>
            </w:r>
            <w:r>
              <w:rPr>
                <w:b/>
                <w:bCs/>
                <w:color w:val="00274C"/>
                <w:position w:val="-2"/>
                <w:sz w:val="20"/>
                <w:szCs w:val="20"/>
              </w:rPr>
              <w:t xml:space="preserve">E</w:t>
            </w:r>
            <w:r>
              <w:rPr>
                <w:color w:val="00274C"/>
                <w:position w:val="-2"/>
                <w:sz w:val="20"/>
                <w:szCs w:val="20"/>
              </w:rPr>
              <w:t xml:space="preserve"> .</w:t>
            </w:r>
          </w:p>
          <w:p>
            <w:pPr>
              <w:numPr>
                <w:ilvl w:val="0"/>
                <w:numId w:val="47485697"/>
              </w:numPr>
              <w:spacing w:before="0" w:after="0" w:line="262" w:lineRule="auto"/>
              <w:jc w:val="left"/>
              <w:rPr>
                <w:color w:val="00274C"/>
                <w:sz w:val="20"/>
                <w:szCs w:val="20"/>
              </w:rPr>
            </w:pPr>
            <w:r>
              <w:rPr>
                <w:color w:val="00274C"/>
                <w:position w:val="-2"/>
                <w:sz w:val="20"/>
                <w:szCs w:val="20"/>
              </w:rPr>
              <w:t xml:space="preserve">Fixer le couvercle </w:t>
            </w:r>
            <w:r>
              <w:rPr>
                <w:b/>
                <w:bCs/>
                <w:color w:val="00274C"/>
                <w:position w:val="-2"/>
                <w:sz w:val="20"/>
                <w:szCs w:val="20"/>
              </w:rPr>
              <w:t xml:space="preserve">B</w:t>
            </w:r>
            <w:r>
              <w:rPr>
                <w:color w:val="00274C"/>
                <w:position w:val="-2"/>
                <w:sz w:val="20"/>
                <w:szCs w:val="20"/>
              </w:rPr>
              <w:t xml:space="preserve"> à l'aide des vis </w:t>
            </w:r>
            <w:r>
              <w:rPr>
                <w:b/>
                <w:bCs/>
                <w:color w:val="00274C"/>
                <w:position w:val="-2"/>
                <w:sz w:val="20"/>
                <w:szCs w:val="20"/>
              </w:rPr>
              <w:t xml:space="preserve">A</w:t>
            </w:r>
            <w:r>
              <w:rPr>
                <w:color w:val="00274C"/>
                <w:position w:val="-2"/>
                <w:sz w:val="20"/>
                <w:szCs w:val="20"/>
              </w:rPr>
              <w:t xml:space="preserve"> et des rondelles </w:t>
            </w:r>
            <w:r>
              <w:rPr>
                <w:b/>
                <w:bCs/>
                <w:color w:val="00274C"/>
                <w:position w:val="-2"/>
                <w:sz w:val="20"/>
                <w:szCs w:val="20"/>
              </w:rPr>
              <w:t xml:space="preserve">F</w:t>
            </w:r>
            <w:r>
              <w:rPr>
                <w:color w:val="00274C"/>
                <w:position w:val="-2"/>
                <w:sz w:val="20"/>
                <w:szCs w:val="20"/>
              </w:rPr>
              <w:t xml:space="preserve"> en plaçant le joint </w:t>
            </w:r>
            <w:r>
              <w:rPr>
                <w:b/>
                <w:bCs/>
                <w:color w:val="00274C"/>
                <w:position w:val="-2"/>
                <w:sz w:val="20"/>
                <w:szCs w:val="20"/>
              </w:rPr>
              <w:t xml:space="preserve">G</w:t>
            </w:r>
            <w:r>
              <w:rPr>
                <w:color w:val="00274C"/>
                <w:position w:val="-2"/>
                <w:sz w:val="20"/>
                <w:szCs w:val="20"/>
              </w:rPr>
              <w:t xml:space="preserve"> entre le couvercle </w:t>
            </w:r>
            <w:r>
              <w:rPr>
                <w:b/>
                <w:bCs/>
                <w:color w:val="00274C"/>
                <w:position w:val="-2"/>
                <w:sz w:val="20"/>
                <w:szCs w:val="20"/>
              </w:rPr>
              <w:t xml:space="preserve">B</w:t>
            </w:r>
            <w:r>
              <w:rPr>
                <w:color w:val="00274C"/>
                <w:position w:val="-2"/>
                <w:sz w:val="20"/>
                <w:szCs w:val="20"/>
              </w:rPr>
              <w:t xml:space="preserve"> et le corps de la pompe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061707" name="name20825fda02328fa0b"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1535fda02328fa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10319731" name="name44595fda0232aaf0d"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1635fda0232aaf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6.7</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2638323" name="name80315fda0232c2d0f"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3565fda0232c2d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57916" name="name68165fda0232d1f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05fda0232d1f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03337" name="name82035fda0232e60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05fda0232e60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0815fda0232e6aca" w:history="1">
              <w:r>
                <w:rPr>
                  <w:b/>
                  <w:bCs/>
                  <w:color w:val="0000FF"/>
                  <w:position w:val="-2"/>
                  <w:sz w:val="20"/>
                  <w:szCs w:val="20"/>
                </w:rPr>
                <w:t xml:space="preserve">Par. 3.2.2.</w:t>
              </w:r>
            </w:hyperlink>
          </w:p>
          <w:p/>
          <w:p/>
          <w:p>
            <w:pPr>
              <w:numPr>
                <w:ilvl w:val="0"/>
                <w:numId w:val="47485698"/>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pour permettre la vidange totale du liquide du circuit contenu dans les conduits du carter moteur dans un récipient approprié ( </w:t>
            </w:r>
            <w:hyperlink r:id="rId36425fda0232e6b61" w:history="1">
              <w:r>
                <w:rPr>
                  <w:b/>
                  <w:bCs/>
                  <w:color w:val="0000FF"/>
                  <w:position w:val="-2"/>
                  <w:sz w:val="20"/>
                  <w:szCs w:val="20"/>
                </w:rPr>
                <w:t xml:space="preserve">Par. 3.5</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87323" name="name84165fda0233017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35fda023301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Effectuer les opérations du </w:t>
            </w:r>
            <w:hyperlink r:id="rId45385fda023302409" w:history="1">
              <w:r>
                <w:rPr>
                  <w:b/>
                  <w:bCs/>
                  <w:color w:val="0000FF"/>
                  <w:position w:val="-2"/>
                  <w:sz w:val="20"/>
                  <w:szCs w:val="20"/>
                </w:rPr>
                <w:t xml:space="preserve">Par. 5.6</w:t>
              </w:r>
            </w:hyperlink>
            <w:r>
              <w:rPr>
                <w:color w:val="00274C"/>
                <w:position w:val="-2"/>
                <w:sz w:val="20"/>
                <w:szCs w:val="20"/>
              </w:rPr>
              <w:t xml:space="preserve">  avant de procéder.</w:t>
            </w:r>
          </w:p>
          <w:p>
            <w:pPr>
              <w:numPr>
                <w:ilvl w:val="0"/>
                <w:numId w:val="47485677"/>
              </w:numPr>
              <w:spacing w:before="0" w:after="0" w:line="262" w:lineRule="auto"/>
              <w:jc w:val="left"/>
              <w:rPr>
                <w:color w:val="00274C"/>
                <w:sz w:val="20"/>
                <w:szCs w:val="20"/>
              </w:rPr>
            </w:pPr>
            <w:r>
              <w:rPr>
                <w:color w:val="00274C"/>
                <w:position w:val="-2"/>
                <w:sz w:val="20"/>
                <w:szCs w:val="20"/>
              </w:rPr>
              <w:t xml:space="preserve">Remplacement le joint </w:t>
            </w:r>
            <w:r>
              <w:rPr>
                <w:b/>
                <w:bCs/>
                <w:color w:val="00274C"/>
                <w:position w:val="-2"/>
                <w:sz w:val="20"/>
                <w:szCs w:val="20"/>
              </w:rPr>
              <w:t xml:space="preserve">C</w:t>
            </w:r>
            <w:r>
              <w:rPr>
                <w:color w:val="00274C"/>
                <w:position w:val="-2"/>
                <w:sz w:val="20"/>
                <w:szCs w:val="20"/>
              </w:rPr>
              <w:t xml:space="preserve"> .</w:t>
            </w:r>
          </w:p>
          <w:p/>
          <w:p/>
          <w:p>
            <w:pPr>
              <w:numPr>
                <w:ilvl w:val="0"/>
                <w:numId w:val="47485699"/>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sur la base </w:t>
            </w:r>
            <w:r>
              <w:rPr>
                <w:b/>
                <w:bCs/>
                <w:color w:val="00274C"/>
                <w:position w:val="-2"/>
                <w:sz w:val="20"/>
                <w:szCs w:val="20"/>
              </w:rPr>
              <w:t xml:space="preserve">B</w:t>
            </w:r>
            <w:r>
              <w:rPr>
                <w:color w:val="00274C"/>
                <w:position w:val="-2"/>
                <w:sz w:val="20"/>
                <w:szCs w:val="20"/>
              </w:rPr>
              <w:t xml:space="preserve"> en interposant le joint </w:t>
            </w:r>
            <w:r>
              <w:rPr>
                <w:b/>
                <w:bCs/>
                <w:color w:val="00274C"/>
                <w:position w:val="-2"/>
                <w:sz w:val="20"/>
                <w:szCs w:val="20"/>
              </w:rPr>
              <w:t xml:space="preserve">C</w:t>
            </w:r>
            <w:r>
              <w:rPr>
                <w:color w:val="00274C"/>
                <w:position w:val="-2"/>
                <w:sz w:val="20"/>
                <w:szCs w:val="20"/>
              </w:rPr>
              <w:t xml:space="preserve"> (couple de serrage à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47485699"/>
              </w:numPr>
              <w:spacing w:before="0" w:after="0" w:line="262" w:lineRule="auto"/>
              <w:jc w:val="left"/>
              <w:rPr>
                <w:color w:val="00274C"/>
                <w:sz w:val="20"/>
                <w:szCs w:val="20"/>
              </w:rPr>
            </w:pPr>
            <w:r>
              <w:rPr>
                <w:color w:val="00274C"/>
                <w:position w:val="-2"/>
                <w:sz w:val="20"/>
                <w:szCs w:val="20"/>
              </w:rPr>
              <w:t xml:space="preserve">Effectuer les opérations décrites au </w:t>
            </w:r>
            <w:hyperlink r:id="rId74545fda02330267f" w:history="1">
              <w:r>
                <w:rPr>
                  <w:b/>
                  <w:bCs/>
                  <w:color w:val="0000FF"/>
                  <w:position w:val="-2"/>
                  <w:sz w:val="20"/>
                  <w:szCs w:val="20"/>
                </w:rPr>
                <w:t xml:space="preserve">Par. 4.7</w:t>
              </w:r>
            </w:hyperlink>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2104383" name="name45085fda023313307"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2215fda0233132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docPr id="22767470" name="name17215fda02332996e"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17275fda0233299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courroie de l'alternateur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07685" name="name89315fda02333db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65fda02333db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47743" name="name58435fda02334bd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35fda02334bd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0695fda02334c322" w:history="1">
              <w:r>
                <w:rPr>
                  <w:b/>
                  <w:bCs/>
                  <w:color w:val="0000FF"/>
                  <w:position w:val="-2"/>
                  <w:sz w:val="20"/>
                  <w:szCs w:val="20"/>
                </w:rPr>
                <w:t xml:space="preserve">Par. 3.2.2.</w:t>
              </w:r>
            </w:hyperlink>
          </w:p>
          <w:p/>
          <w:p/>
          <w:p/>
          <w:p/>
          <w:p>
            <w:pPr>
              <w:numPr>
                <w:ilvl w:val="0"/>
                <w:numId w:val="47485700"/>
              </w:numPr>
              <w:spacing w:before="0" w:after="0" w:line="262" w:lineRule="auto"/>
              <w:jc w:val="left"/>
              <w:rPr>
                <w:color w:val="00274C"/>
                <w:sz w:val="20"/>
                <w:szCs w:val="20"/>
              </w:rPr>
            </w:pPr>
            <w:r>
              <w:rPr>
                <w:color w:val="00274C"/>
                <w:position w:val="-2"/>
                <w:sz w:val="20"/>
                <w:szCs w:val="20"/>
              </w:rPr>
              <w:t xml:space="preserve">Dévisser les vis </w:t>
            </w:r>
            <w:r>
              <w:rPr>
                <w:b/>
                <w:bCs/>
                <w:color w:val="00274C"/>
                <w:position w:val="-2"/>
                <w:sz w:val="20"/>
                <w:szCs w:val="20"/>
              </w:rPr>
              <w:t xml:space="preserve">A</w:t>
            </w:r>
            <w:r>
              <w:rPr>
                <w:color w:val="00274C"/>
                <w:position w:val="-2"/>
                <w:sz w:val="20"/>
                <w:szCs w:val="20"/>
              </w:rPr>
              <w:t xml:space="preserve"> et déposer la protection </w:t>
            </w:r>
            <w:r>
              <w:rPr>
                <w:b/>
                <w:bCs/>
                <w:color w:val="00274C"/>
                <w:position w:val="-2"/>
                <w:sz w:val="20"/>
                <w:szCs w:val="20"/>
              </w:rPr>
              <w:t xml:space="preserve">B</w:t>
            </w:r>
            <w:r>
              <w:rPr>
                <w:color w:val="00274C"/>
                <w:position w:val="-2"/>
                <w:sz w:val="20"/>
                <w:szCs w:val="20"/>
              </w:rPr>
              <w:t xml:space="preserve"> .</w:t>
            </w:r>
          </w:p>
          <w:p>
            <w:pPr>
              <w:numPr>
                <w:ilvl w:val="0"/>
                <w:numId w:val="47485700"/>
              </w:numPr>
              <w:spacing w:before="0" w:after="0" w:line="262" w:lineRule="auto"/>
              <w:jc w:val="left"/>
              <w:rPr>
                <w:color w:val="00274C"/>
                <w:sz w:val="20"/>
                <w:szCs w:val="20"/>
              </w:rPr>
            </w:pPr>
            <w:r>
              <w:rPr>
                <w:color w:val="00274C"/>
                <w:position w:val="-2"/>
                <w:sz w:val="20"/>
                <w:szCs w:val="20"/>
              </w:rPr>
              <w:t xml:space="preserve">Desserrer la colonnette </w:t>
            </w:r>
            <w:r>
              <w:rPr>
                <w:b/>
                <w:bCs/>
                <w:color w:val="00274C"/>
                <w:position w:val="-2"/>
                <w:sz w:val="20"/>
                <w:szCs w:val="20"/>
              </w:rPr>
              <w:t xml:space="preserve">C</w:t>
            </w:r>
            <w:r>
              <w:rPr>
                <w:color w:val="00274C"/>
                <w:position w:val="-2"/>
                <w:sz w:val="20"/>
                <w:szCs w:val="20"/>
              </w:rPr>
              <w:t xml:space="preserve"> et la vis </w:t>
            </w:r>
            <w:r>
              <w:rPr>
                <w:b/>
                <w:bCs/>
                <w:color w:val="00274C"/>
                <w:position w:val="-2"/>
                <w:sz w:val="20"/>
                <w:szCs w:val="20"/>
              </w:rPr>
              <w:t xml:space="preserve">D</w:t>
            </w:r>
            <w:r>
              <w:rPr>
                <w:color w:val="00274C"/>
                <w:position w:val="-2"/>
                <w:sz w:val="20"/>
                <w:szCs w:val="20"/>
              </w:rPr>
              <w:t xml:space="preserve"> .</w:t>
            </w:r>
          </w:p>
          <w:p>
            <w:pPr>
              <w:numPr>
                <w:ilvl w:val="0"/>
                <w:numId w:val="47485700"/>
              </w:numPr>
              <w:spacing w:before="0" w:after="0" w:line="262" w:lineRule="auto"/>
              <w:jc w:val="left"/>
              <w:rPr>
                <w:color w:val="00274C"/>
                <w:sz w:val="20"/>
                <w:szCs w:val="20"/>
              </w:rPr>
            </w:pPr>
            <w:r>
              <w:rPr>
                <w:color w:val="00274C"/>
                <w:position w:val="-2"/>
                <w:sz w:val="20"/>
                <w:szCs w:val="20"/>
              </w:rPr>
              <w:t xml:space="preserve">Déposer la courroie </w:t>
            </w:r>
            <w:r>
              <w:rPr>
                <w:b/>
                <w:bCs/>
                <w:color w:val="00274C"/>
                <w:position w:val="-2"/>
                <w:sz w:val="20"/>
                <w:szCs w:val="20"/>
              </w:rPr>
              <w:t xml:space="preserve">F</w:t>
            </w:r>
            <w:r>
              <w:rPr>
                <w:color w:val="00274C"/>
                <w:position w:val="-2"/>
                <w:sz w:val="20"/>
                <w:szCs w:val="20"/>
              </w:rPr>
              <w:t xml:space="preserve"> .</w:t>
            </w:r>
          </w:p>
          <w:p>
            <w:pPr>
              <w:numPr>
                <w:ilvl w:val="0"/>
                <w:numId w:val="47485700"/>
              </w:numPr>
              <w:spacing w:before="0" w:after="0" w:line="262" w:lineRule="auto"/>
              <w:jc w:val="left"/>
              <w:rPr>
                <w:color w:val="00274C"/>
                <w:sz w:val="20"/>
                <w:szCs w:val="20"/>
              </w:rPr>
            </w:pPr>
            <w:r>
              <w:rPr>
                <w:color w:val="00274C"/>
                <w:position w:val="-2"/>
                <w:sz w:val="20"/>
                <w:szCs w:val="20"/>
              </w:rPr>
              <w:t xml:space="preserve">Effectuer les opérations du point </w:t>
            </w:r>
            <w:r>
              <w:rPr>
                <w:b/>
                <w:bCs/>
                <w:color w:val="00274C"/>
                <w:position w:val="-2"/>
                <w:sz w:val="20"/>
                <w:szCs w:val="20"/>
              </w:rPr>
              <w:t xml:space="preserve">2</w:t>
            </w:r>
            <w:r>
              <w:rPr>
                <w:color w:val="00274C"/>
                <w:position w:val="-2"/>
                <w:sz w:val="20"/>
                <w:szCs w:val="20"/>
              </w:rPr>
              <w:t xml:space="preserve"> à </w:t>
            </w:r>
            <w:r>
              <w:rPr>
                <w:b/>
                <w:bCs/>
                <w:color w:val="00274C"/>
                <w:position w:val="-2"/>
                <w:sz w:val="20"/>
                <w:szCs w:val="20"/>
              </w:rPr>
              <w:t xml:space="preserve">6</w:t>
            </w:r>
            <w:r>
              <w:rPr>
                <w:color w:val="00274C"/>
                <w:position w:val="-2"/>
                <w:sz w:val="20"/>
                <w:szCs w:val="20"/>
              </w:rPr>
              <w:t xml:space="preserve"> du </w:t>
            </w:r>
            <w:hyperlink r:id="rId58585fda02334c3ec" w:history="1">
              <w:r>
                <w:rPr>
                  <w:b/>
                  <w:bCs/>
                  <w:color w:val="0000FF"/>
                  <w:position w:val="-2"/>
                  <w:sz w:val="20"/>
                  <w:szCs w:val="20"/>
                </w:rPr>
                <w:t xml:space="preserve">Par. 6.7</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9786153" name="name35745fda02335f631"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52175fda02335f6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docPr id="64132048" name="name72245fda023376a0b"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87745fda023376a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6.12</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485701"/>
              </w:numPr>
              <w:spacing w:before="0" w:after="0" w:line="262" w:lineRule="auto"/>
              <w:jc w:val="left"/>
              <w:rPr>
                <w:color w:val="00274C"/>
                <w:sz w:val="20"/>
                <w:szCs w:val="20"/>
              </w:rPr>
            </w:pPr>
            <w:r>
              <w:rPr>
                <w:color w:val="00274C"/>
                <w:position w:val="-2"/>
                <w:sz w:val="20"/>
                <w:szCs w:val="20"/>
              </w:rPr>
              <w:t xml:space="preserve">Placer la nouvelle courroie </w:t>
            </w:r>
            <w:r>
              <w:rPr>
                <w:b/>
                <w:bCs/>
                <w:color w:val="00274C"/>
                <w:position w:val="-2"/>
                <w:sz w:val="20"/>
                <w:szCs w:val="20"/>
              </w:rPr>
              <w:t xml:space="preserve">F</w:t>
            </w:r>
            <w:r>
              <w:rPr>
                <w:color w:val="00274C"/>
                <w:position w:val="-2"/>
                <w:sz w:val="20"/>
                <w:szCs w:val="20"/>
              </w:rPr>
              <w:t xml:space="preserve"> sur les poulies </w:t>
            </w:r>
            <w:r>
              <w:rPr>
                <w:b/>
                <w:bCs/>
                <w:color w:val="00274C"/>
                <w:position w:val="-2"/>
                <w:sz w:val="20"/>
                <w:szCs w:val="20"/>
              </w:rPr>
              <w:t xml:space="preserve">G</w:t>
            </w:r>
            <w:r>
              <w:rPr>
                <w:color w:val="00274C"/>
                <w:position w:val="-2"/>
                <w:sz w:val="20"/>
                <w:szCs w:val="20"/>
              </w:rPr>
              <w:t xml:space="preserve"> .</w:t>
            </w:r>
          </w:p>
          <w:p>
            <w:pPr>
              <w:numPr>
                <w:ilvl w:val="0"/>
                <w:numId w:val="47485701"/>
              </w:numPr>
              <w:spacing w:before="0" w:after="0" w:line="262" w:lineRule="auto"/>
              <w:jc w:val="left"/>
              <w:rPr>
                <w:color w:val="00274C"/>
                <w:sz w:val="20"/>
                <w:szCs w:val="20"/>
              </w:rPr>
            </w:pPr>
            <w:r>
              <w:rPr>
                <w:color w:val="00274C"/>
                <w:position w:val="-2"/>
                <w:sz w:val="20"/>
                <w:szCs w:val="20"/>
              </w:rPr>
              <w:t xml:space="preserve">Déplacer l'alternateur </w:t>
            </w:r>
            <w:r>
              <w:rPr>
                <w:b/>
                <w:bCs/>
                <w:color w:val="00274C"/>
                <w:position w:val="-2"/>
                <w:sz w:val="20"/>
                <w:szCs w:val="20"/>
              </w:rPr>
              <w:t xml:space="preserve">E</w:t>
            </w:r>
            <w:r>
              <w:rPr>
                <w:color w:val="00274C"/>
                <w:position w:val="-2"/>
                <w:sz w:val="20"/>
                <w:szCs w:val="20"/>
              </w:rPr>
              <w:t xml:space="preserve"> dans le sens de la flèche </w:t>
            </w:r>
            <w:r>
              <w:rPr>
                <w:b/>
                <w:bCs/>
                <w:color w:val="00274C"/>
                <w:position w:val="-2"/>
                <w:sz w:val="20"/>
                <w:szCs w:val="20"/>
              </w:rPr>
              <w:t xml:space="preserve">H</w:t>
            </w:r>
            <w:r>
              <w:rPr>
                <w:color w:val="00274C"/>
                <w:position w:val="-2"/>
                <w:sz w:val="20"/>
                <w:szCs w:val="20"/>
              </w:rPr>
              <w:t xml:space="preserve"> , serrer la vis </w:t>
            </w:r>
            <w:r>
              <w:rPr>
                <w:b/>
                <w:bCs/>
                <w:color w:val="00274C"/>
                <w:position w:val="-2"/>
                <w:sz w:val="20"/>
                <w:szCs w:val="20"/>
              </w:rPr>
              <w:t xml:space="preserve">D</w:t>
            </w:r>
            <w:r>
              <w:rPr>
                <w:color w:val="00274C"/>
                <w:position w:val="-2"/>
                <w:sz w:val="20"/>
                <w:szCs w:val="20"/>
              </w:rPr>
              <w:t xml:space="preserve"> , puis la colonnette </w:t>
            </w:r>
            <w:r>
              <w:rPr>
                <w:b/>
                <w:bCs/>
                <w:color w:val="00274C"/>
                <w:position w:val="-2"/>
                <w:sz w:val="20"/>
                <w:szCs w:val="20"/>
              </w:rPr>
              <w:t xml:space="preserve">C</w:t>
            </w:r>
            <w:r>
              <w:rPr>
                <w:color w:val="00274C"/>
                <w:position w:val="-2"/>
                <w:sz w:val="20"/>
                <w:szCs w:val="20"/>
              </w:rPr>
              <w:t xml:space="preserve"> (couple de serrage à </w:t>
            </w:r>
            <w:r>
              <w:rPr>
                <w:b/>
                <w:bCs/>
                <w:color w:val="00274C"/>
                <w:position w:val="-2"/>
                <w:sz w:val="20"/>
                <w:szCs w:val="20"/>
              </w:rPr>
              <w:t xml:space="preserve">40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47485701"/>
              </w:numPr>
              <w:spacing w:before="0" w:after="0" w:line="262" w:lineRule="auto"/>
              <w:jc w:val="left"/>
              <w:rPr>
                <w:color w:val="00274C"/>
                <w:sz w:val="20"/>
                <w:szCs w:val="20"/>
              </w:rPr>
            </w:pPr>
            <w:r>
              <w:rPr>
                <w:color w:val="00274C"/>
                <w:position w:val="-2"/>
                <w:sz w:val="20"/>
                <w:szCs w:val="20"/>
              </w:rPr>
              <w:t xml:space="preserve">Contrôler la tension de la courroie </w:t>
            </w:r>
            <w:r>
              <w:rPr>
                <w:b/>
                <w:bCs/>
                <w:color w:val="00274C"/>
                <w:position w:val="-2"/>
                <w:sz w:val="20"/>
                <w:szCs w:val="20"/>
              </w:rPr>
              <w:t xml:space="preserve">F</w:t>
            </w:r>
            <w:r>
              <w:rPr>
                <w:color w:val="00274C"/>
                <w:position w:val="-2"/>
                <w:sz w:val="20"/>
                <w:szCs w:val="20"/>
              </w:rPr>
              <w:t xml:space="preserve"> à l'aide de l'instrument type Clavis, en le positionnant au point </w:t>
            </w:r>
            <w:r>
              <w:rPr>
                <w:b/>
                <w:bCs/>
                <w:color w:val="00274C"/>
                <w:position w:val="-2"/>
                <w:sz w:val="20"/>
                <w:szCs w:val="20"/>
              </w:rPr>
              <w:t xml:space="preserve">P</w:t>
            </w:r>
            <w:r>
              <w:rPr>
                <w:color w:val="00274C"/>
                <w:position w:val="-2"/>
                <w:sz w:val="20"/>
                <w:szCs w:val="20"/>
              </w:rPr>
              <w:t xml:space="preserve"> (la valeur doit être de </w:t>
            </w:r>
            <w:r>
              <w:rPr>
                <w:b/>
                <w:bCs/>
                <w:color w:val="00274C"/>
                <w:position w:val="-2"/>
                <w:sz w:val="20"/>
                <w:szCs w:val="20"/>
              </w:rPr>
              <w:t xml:space="preserve">392</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docPr id="79356946" name="name66225fda023394191"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29265fda023394189"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485702"/>
              </w:numPr>
              <w:spacing w:before="0" w:after="0" w:line="262" w:lineRule="auto"/>
              <w:jc w:val="left"/>
              <w:rPr>
                <w:color w:val="00274C"/>
                <w:sz w:val="20"/>
                <w:szCs w:val="20"/>
              </w:rPr>
            </w:pPr>
            <w:r>
              <w:rPr>
                <w:color w:val="00274C"/>
                <w:position w:val="-2"/>
                <w:sz w:val="20"/>
                <w:szCs w:val="20"/>
              </w:rPr>
              <w:t xml:space="preserve">Fixer la protection </w:t>
            </w:r>
            <w:r>
              <w:rPr>
                <w:b/>
                <w:bCs/>
                <w:color w:val="00274C"/>
                <w:position w:val="-2"/>
                <w:sz w:val="20"/>
                <w:szCs w:val="20"/>
              </w:rPr>
              <w:t xml:space="preserve">B</w:t>
            </w:r>
            <w:r>
              <w:rPr>
                <w:color w:val="00274C"/>
                <w:position w:val="-2"/>
                <w:sz w:val="20"/>
                <w:szCs w:val="20"/>
              </w:rPr>
              <w:t xml:space="preserve"> à l'aide des vis </w:t>
            </w:r>
            <w:r>
              <w:rPr>
                <w:b/>
                <w:bCs/>
                <w:color w:val="00274C"/>
                <w:position w:val="-2"/>
                <w:sz w:val="20"/>
                <w:szCs w:val="20"/>
              </w:rPr>
              <w:t xml:space="preserve">A</w:t>
            </w:r>
            <w:r>
              <w:rPr>
                <w:color w:val="00274C"/>
                <w:position w:val="-2"/>
                <w:sz w:val="20"/>
                <w:szCs w:val="20"/>
              </w:rPr>
              <w:t xml:space="preserve"> (couple de serrage </w:t>
            </w:r>
            <w:r>
              <w:rPr>
                <w:b/>
                <w:bCs/>
                <w:color w:val="00274C"/>
                <w:position w:val="-2"/>
                <w:sz w:val="20"/>
                <w:szCs w:val="20"/>
              </w:rPr>
              <w:t xml:space="preserve">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3596147" name="name74015fda0233a74c3"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92415fda0233a74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courroie de la pompe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30249" name="name13895fda0233bae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645fda0233bae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76725" name="name82845fda0233cb7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65fda0233cb7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1445fda0233cbeb2" w:history="1">
              <w:r>
                <w:rPr>
                  <w:b/>
                  <w:bCs/>
                  <w:color w:val="0000FF"/>
                  <w:position w:val="-2"/>
                  <w:sz w:val="20"/>
                  <w:szCs w:val="20"/>
                </w:rPr>
                <w:t xml:space="preserve">Par. 3.2.2.</w:t>
              </w:r>
            </w:hyperlink>
          </w:p>
          <w:p/>
          <w:p/>
          <w:p>
            <w:pPr>
              <w:numPr>
                <w:ilvl w:val="0"/>
                <w:numId w:val="47485703"/>
              </w:numPr>
              <w:spacing w:before="0" w:after="0" w:line="262" w:lineRule="auto"/>
              <w:jc w:val="left"/>
              <w:rPr>
                <w:color w:val="00274C"/>
                <w:sz w:val="20"/>
                <w:szCs w:val="20"/>
              </w:rPr>
            </w:pPr>
            <w:r>
              <w:rPr>
                <w:color w:val="00274C"/>
                <w:position w:val="-2"/>
                <w:sz w:val="20"/>
                <w:szCs w:val="20"/>
              </w:rPr>
              <w:t xml:space="preserve">Effectuer les opérations du point </w:t>
            </w:r>
            <w:r>
              <w:rPr>
                <w:b/>
                <w:bCs/>
                <w:color w:val="00274C"/>
                <w:position w:val="-2"/>
                <w:sz w:val="20"/>
                <w:szCs w:val="20"/>
              </w:rPr>
              <w:t xml:space="preserve">1</w:t>
            </w:r>
            <w:r>
              <w:rPr>
                <w:color w:val="00274C"/>
                <w:position w:val="-2"/>
                <w:sz w:val="20"/>
                <w:szCs w:val="20"/>
              </w:rPr>
              <w:t xml:space="preserve"> à </w:t>
            </w:r>
            <w:r>
              <w:rPr>
                <w:b/>
                <w:bCs/>
                <w:color w:val="00274C"/>
                <w:position w:val="-2"/>
                <w:sz w:val="20"/>
                <w:szCs w:val="20"/>
              </w:rPr>
              <w:t xml:space="preserve">3</w:t>
            </w:r>
            <w:r>
              <w:rPr>
                <w:color w:val="00274C"/>
                <w:position w:val="-2"/>
                <w:sz w:val="20"/>
                <w:szCs w:val="20"/>
              </w:rPr>
              <w:t xml:space="preserve"> du </w:t>
            </w:r>
            <w:hyperlink r:id="rId22315fda0233cbf02" w:history="1">
              <w:r>
                <w:rPr>
                  <w:b/>
                  <w:bCs/>
                  <w:color w:val="0000FF"/>
                  <w:position w:val="-2"/>
                  <w:sz w:val="20"/>
                  <w:szCs w:val="20"/>
                </w:rPr>
                <w:t xml:space="preserve">Par. 6.6</w:t>
              </w:r>
            </w:hyperlink>
            <w:r>
              <w:rPr>
                <w:color w:val="00274C"/>
                <w:position w:val="-2"/>
                <w:sz w:val="20"/>
                <w:szCs w:val="20"/>
              </w:rPr>
              <w:t xml:space="preserve"> .</w:t>
            </w:r>
          </w:p>
          <w:p>
            <w:pPr>
              <w:numPr>
                <w:ilvl w:val="0"/>
                <w:numId w:val="47485703"/>
              </w:numPr>
              <w:spacing w:before="0" w:after="0" w:line="262" w:lineRule="auto"/>
              <w:jc w:val="left"/>
              <w:rPr>
                <w:color w:val="00274C"/>
                <w:sz w:val="20"/>
                <w:szCs w:val="20"/>
              </w:rPr>
            </w:pPr>
            <w:r>
              <w:rPr>
                <w:color w:val="00274C"/>
                <w:position w:val="-2"/>
                <w:sz w:val="20"/>
                <w:szCs w:val="20"/>
              </w:rPr>
              <w:t xml:space="preserve">Déposer la courroie </w:t>
            </w:r>
            <w:r>
              <w:rPr>
                <w:b/>
                <w:bCs/>
                <w:color w:val="00274C"/>
                <w:position w:val="-2"/>
                <w:sz w:val="20"/>
                <w:szCs w:val="20"/>
              </w:rPr>
              <w:t xml:space="preserve">A</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16741" name="name84425fda0233df8c7"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25215fda0233df8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6.15</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485704"/>
              </w:numPr>
              <w:spacing w:before="0" w:after="0" w:line="262" w:lineRule="auto"/>
              <w:jc w:val="left"/>
              <w:rPr>
                <w:color w:val="00274C"/>
                <w:sz w:val="20"/>
                <w:szCs w:val="20"/>
              </w:rPr>
            </w:pPr>
            <w:r>
              <w:rPr>
                <w:color w:val="00274C"/>
                <w:position w:val="-2"/>
                <w:sz w:val="20"/>
                <w:szCs w:val="20"/>
              </w:rPr>
              <w:t xml:space="preserve">Placer la nouvelle courroie </w:t>
            </w:r>
            <w:r>
              <w:rPr>
                <w:b/>
                <w:bCs/>
                <w:color w:val="00274C"/>
                <w:position w:val="-2"/>
                <w:sz w:val="20"/>
                <w:szCs w:val="20"/>
              </w:rPr>
              <w:t xml:space="preserve">A</w:t>
            </w:r>
            <w:r>
              <w:rPr>
                <w:color w:val="00274C"/>
                <w:position w:val="-2"/>
                <w:sz w:val="20"/>
                <w:szCs w:val="20"/>
              </w:rPr>
              <w:t xml:space="preserve"> sur la poulie </w:t>
            </w:r>
            <w:r>
              <w:rPr>
                <w:b/>
                <w:bCs/>
                <w:color w:val="00274C"/>
                <w:position w:val="-2"/>
                <w:sz w:val="20"/>
                <w:szCs w:val="20"/>
              </w:rPr>
              <w:t xml:space="preserve">G1</w:t>
            </w:r>
            <w:r>
              <w:rPr>
                <w:color w:val="00274C"/>
                <w:position w:val="-2"/>
                <w:sz w:val="20"/>
                <w:szCs w:val="20"/>
              </w:rPr>
              <w:t xml:space="preserve"> et commencer à la caler sur la poulie </w:t>
            </w:r>
            <w:r>
              <w:rPr>
                <w:b/>
                <w:bCs/>
                <w:color w:val="00274C"/>
                <w:position w:val="-2"/>
                <w:sz w:val="20"/>
                <w:szCs w:val="20"/>
              </w:rPr>
              <w:t xml:space="preserve">G2</w:t>
            </w:r>
            <w:r>
              <w:rPr>
                <w:color w:val="00274C"/>
                <w:position w:val="-2"/>
                <w:sz w:val="20"/>
                <w:szCs w:val="20"/>
              </w:rPr>
              <w:t xml:space="preserve"> au point </w:t>
            </w:r>
            <w:r>
              <w:rPr>
                <w:b/>
                <w:bCs/>
                <w:color w:val="00274C"/>
                <w:position w:val="-2"/>
                <w:sz w:val="20"/>
                <w:szCs w:val="20"/>
              </w:rPr>
              <w:t xml:space="preserve">B</w:t>
            </w:r>
            <w:r>
              <w:rPr>
                <w:color w:val="00274C"/>
                <w:position w:val="-2"/>
                <w:sz w:val="20"/>
                <w:szCs w:val="20"/>
              </w:rPr>
              <w:t xml:space="preserve"> en faisant attention à canaliser les cannelures à l'intérieur de la courroie dans les canaux de la poulie </w:t>
            </w:r>
            <w:r>
              <w:rPr>
                <w:b/>
                <w:bCs/>
                <w:color w:val="00274C"/>
                <w:position w:val="-2"/>
                <w:sz w:val="20"/>
                <w:szCs w:val="20"/>
              </w:rPr>
              <w:t xml:space="preserve">G2</w:t>
            </w:r>
            <w:r>
              <w:rPr>
                <w:color w:val="00274C"/>
                <w:position w:val="-2"/>
                <w:sz w:val="20"/>
                <w:szCs w:val="20"/>
              </w:rPr>
              <w:t xml:space="preserve"> , comme illustré sur le détail </w:t>
            </w:r>
            <w:r>
              <w:rPr>
                <w:b/>
                <w:bCs/>
                <w:color w:val="00274C"/>
                <w:position w:val="-2"/>
                <w:sz w:val="20"/>
                <w:szCs w:val="20"/>
              </w:rPr>
              <w:t xml:space="preserve">B1</w:t>
            </w:r>
            <w:r>
              <w:rPr>
                <w:color w:val="00274C"/>
                <w:position w:val="-2"/>
                <w:sz w:val="20"/>
                <w:szCs w:val="20"/>
              </w:rPr>
              <w:t xml:space="preserve"> .</w:t>
            </w:r>
          </w:p>
          <w:p>
            <w:pPr>
              <w:numPr>
                <w:ilvl w:val="0"/>
                <w:numId w:val="47485704"/>
              </w:numPr>
              <w:spacing w:before="0" w:after="0" w:line="262" w:lineRule="auto"/>
              <w:jc w:val="left"/>
              <w:rPr>
                <w:color w:val="00274C"/>
                <w:sz w:val="20"/>
                <w:szCs w:val="20"/>
              </w:rPr>
            </w:pPr>
            <w:r>
              <w:rPr>
                <w:color w:val="00274C"/>
                <w:position w:val="-2"/>
                <w:sz w:val="20"/>
                <w:szCs w:val="20"/>
              </w:rPr>
              <w:t xml:space="preserve">Commencer à tourner manuellement la poulie </w:t>
            </w:r>
            <w:r>
              <w:rPr>
                <w:b/>
                <w:bCs/>
                <w:color w:val="00274C"/>
                <w:position w:val="-2"/>
                <w:sz w:val="20"/>
                <w:szCs w:val="20"/>
              </w:rPr>
              <w:t xml:space="preserve">G1</w:t>
            </w:r>
            <w:r>
              <w:rPr>
                <w:color w:val="00274C"/>
                <w:position w:val="-2"/>
                <w:sz w:val="20"/>
                <w:szCs w:val="20"/>
              </w:rPr>
              <w:t xml:space="preserve"> dans le sens horaire en maintenant en position la courroie A comme sur le détail </w:t>
            </w:r>
            <w:r>
              <w:rPr>
                <w:b/>
                <w:bCs/>
                <w:color w:val="00274C"/>
                <w:position w:val="-2"/>
                <w:sz w:val="20"/>
                <w:szCs w:val="20"/>
              </w:rPr>
              <w:t xml:space="preserve">B1</w:t>
            </w:r>
          </w:p>
          <w:p>
            <w:pPr>
              <w:numPr>
                <w:ilvl w:val="0"/>
                <w:numId w:val="47485704"/>
              </w:numPr>
              <w:spacing w:before="0" w:after="0" w:line="262" w:lineRule="auto"/>
              <w:jc w:val="left"/>
              <w:rPr>
                <w:color w:val="00274C"/>
                <w:sz w:val="20"/>
                <w:szCs w:val="20"/>
              </w:rPr>
            </w:pPr>
            <w:r>
              <w:rPr>
                <w:color w:val="00274C"/>
                <w:position w:val="-2"/>
                <w:sz w:val="20"/>
                <w:szCs w:val="20"/>
              </w:rPr>
              <w:t xml:space="preserve">Continuer à tourner la poulie </w:t>
            </w:r>
            <w:r>
              <w:rPr>
                <w:b/>
                <w:bCs/>
                <w:color w:val="00274C"/>
                <w:position w:val="-2"/>
                <w:sz w:val="20"/>
                <w:szCs w:val="20"/>
              </w:rPr>
              <w:t xml:space="preserve">G1</w:t>
            </w:r>
            <w:r>
              <w:rPr>
                <w:color w:val="00274C"/>
                <w:position w:val="-2"/>
                <w:sz w:val="20"/>
                <w:szCs w:val="20"/>
              </w:rPr>
              <w:t xml:space="preserve"> jusqu'au calage complet de la courroie </w:t>
            </w:r>
            <w:r>
              <w:rPr>
                <w:b/>
                <w:bCs/>
                <w:color w:val="00274C"/>
                <w:position w:val="-2"/>
                <w:sz w:val="20"/>
                <w:szCs w:val="20"/>
              </w:rPr>
              <w:t xml:space="preserve">A</w:t>
            </w:r>
            <w:r>
              <w:rPr>
                <w:color w:val="00274C"/>
                <w:position w:val="-2"/>
                <w:sz w:val="20"/>
                <w:szCs w:val="20"/>
              </w:rPr>
              <w:t xml:space="preserve"> sur la poulie </w:t>
            </w:r>
            <w:r>
              <w:rPr>
                <w:b/>
                <w:bCs/>
                <w:color w:val="00274C"/>
                <w:position w:val="-2"/>
                <w:sz w:val="20"/>
                <w:szCs w:val="20"/>
              </w:rPr>
              <w:t xml:space="preserve">G2</w:t>
            </w:r>
            <w:r>
              <w:rPr>
                <w:color w:val="00274C"/>
                <w:position w:val="-2"/>
                <w:sz w:val="20"/>
                <w:szCs w:val="20"/>
              </w:rPr>
              <w:t xml:space="preserve"> .</w:t>
            </w:r>
          </w:p>
          <w:p>
            <w:pPr>
              <w:numPr>
                <w:ilvl w:val="0"/>
                <w:numId w:val="47485704"/>
              </w:numPr>
              <w:spacing w:before="0" w:after="0" w:line="262" w:lineRule="auto"/>
              <w:jc w:val="left"/>
              <w:rPr>
                <w:color w:val="00274C"/>
                <w:sz w:val="20"/>
                <w:szCs w:val="20"/>
              </w:rPr>
            </w:pPr>
            <w:r>
              <w:rPr>
                <w:color w:val="00274C"/>
                <w:position w:val="-2"/>
                <w:sz w:val="20"/>
                <w:szCs w:val="20"/>
              </w:rPr>
              <w:t xml:space="preserve">Effectuer les opérations du point </w:t>
            </w:r>
            <w:r>
              <w:rPr>
                <w:b/>
                <w:bCs/>
                <w:color w:val="00274C"/>
                <w:position w:val="-2"/>
                <w:sz w:val="20"/>
                <w:szCs w:val="20"/>
              </w:rPr>
              <w:t xml:space="preserve">4</w:t>
            </w:r>
            <w:r>
              <w:rPr>
                <w:color w:val="00274C"/>
                <w:position w:val="-2"/>
                <w:sz w:val="20"/>
                <w:szCs w:val="20"/>
              </w:rPr>
              <w:t xml:space="preserve"> à </w:t>
            </w:r>
            <w:r>
              <w:rPr>
                <w:b/>
                <w:bCs/>
                <w:color w:val="00274C"/>
                <w:position w:val="-2"/>
                <w:sz w:val="20"/>
                <w:szCs w:val="20"/>
              </w:rPr>
              <w:t xml:space="preserve">7</w:t>
            </w:r>
            <w:r>
              <w:rPr>
                <w:color w:val="00274C"/>
                <w:position w:val="-2"/>
                <w:sz w:val="20"/>
                <w:szCs w:val="20"/>
              </w:rPr>
              <w:t xml:space="preserve"> du  </w:t>
            </w:r>
            <w:hyperlink r:id="rId26045fda0233e1a71" w:history="1">
              <w:r>
                <w:rPr>
                  <w:b/>
                  <w:bCs/>
                  <w:color w:val="0000FF"/>
                  <w:position w:val="-2"/>
                  <w:sz w:val="20"/>
                  <w:szCs w:val="20"/>
                </w:rPr>
                <w:t xml:space="preserve">Par. 6.6</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docPr id="56340239" name="name20535fda023403ebd"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55695fda023403eb6"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97014" name="name67605fda0234144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45fda0234144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40721" name="name90465fda0234244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55fda023424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4355fda023424a23" w:history="1">
              <w:r>
                <w:rPr>
                  <w:b/>
                  <w:bCs/>
                  <w:color w:val="0000FF"/>
                  <w:position w:val="-2"/>
                  <w:sz w:val="20"/>
                  <w:szCs w:val="20"/>
                </w:rPr>
                <w:t xml:space="preserve">Par. 3.2.2.</w:t>
              </w:r>
            </w:hyperlink>
          </w:p>
          <w:p/>
          <w:p/>
          <w:p/>
          <w:p/>
          <w:p>
            <w:pPr>
              <w:numPr>
                <w:ilvl w:val="0"/>
                <w:numId w:val="47485705"/>
              </w:numPr>
              <w:spacing w:before="0" w:after="0" w:line="262" w:lineRule="auto"/>
              <w:jc w:val="left"/>
              <w:rPr>
                <w:color w:val="00274C"/>
                <w:sz w:val="20"/>
                <w:szCs w:val="20"/>
              </w:rPr>
            </w:pPr>
            <w:r>
              <w:rPr>
                <w:color w:val="00274C"/>
                <w:position w:val="-2"/>
                <w:sz w:val="20"/>
                <w:szCs w:val="20"/>
              </w:rPr>
              <w:t xml:space="preserve">Desserrer le collier </w:t>
            </w:r>
            <w:r>
              <w:rPr>
                <w:b/>
                <w:bCs/>
                <w:color w:val="00274C"/>
                <w:position w:val="-2"/>
                <w:sz w:val="20"/>
                <w:szCs w:val="20"/>
              </w:rPr>
              <w:t xml:space="preserve">A</w:t>
            </w:r>
            <w:r>
              <w:rPr>
                <w:color w:val="00274C"/>
                <w:position w:val="-2"/>
                <w:sz w:val="20"/>
                <w:szCs w:val="20"/>
              </w:rPr>
              <w:t xml:space="preserve"> et déposer le filtre </w:t>
            </w:r>
            <w:r>
              <w:rPr>
                <w:b/>
                <w:bCs/>
                <w:color w:val="00274C"/>
                <w:position w:val="-2"/>
                <w:sz w:val="20"/>
                <w:szCs w:val="20"/>
              </w:rPr>
              <w:t xml:space="preserve">B</w:t>
            </w:r>
            <w:r>
              <w:rPr>
                <w:color w:val="00274C"/>
                <w:position w:val="-2"/>
                <w:sz w:val="20"/>
                <w:szCs w:val="20"/>
              </w:rPr>
              <w:t xml:space="preserve"> du collecteur </w:t>
            </w:r>
            <w:r>
              <w:rPr>
                <w:b/>
                <w:bCs/>
                <w:color w:val="00274C"/>
                <w:position w:val="-2"/>
                <w:sz w:val="20"/>
                <w:szCs w:val="20"/>
              </w:rPr>
              <w:t xml:space="preserve">C</w:t>
            </w:r>
            <w:r>
              <w:rPr>
                <w:color w:val="00274C"/>
                <w:position w:val="-2"/>
                <w:sz w:val="20"/>
                <w:szCs w:val="20"/>
              </w:rPr>
              <w:t xml:space="preserve"> .</w:t>
            </w:r>
          </w:p>
          <w:p>
            <w:pPr>
              <w:numPr>
                <w:ilvl w:val="0"/>
                <w:numId w:val="47485705"/>
              </w:numPr>
              <w:spacing w:before="0" w:after="0" w:line="262" w:lineRule="auto"/>
              <w:jc w:val="left"/>
              <w:rPr>
                <w:color w:val="00274C"/>
                <w:sz w:val="20"/>
                <w:szCs w:val="20"/>
              </w:rPr>
            </w:pPr>
            <w:r>
              <w:rPr>
                <w:color w:val="00274C"/>
                <w:position w:val="-2"/>
                <w:sz w:val="20"/>
                <w:szCs w:val="20"/>
              </w:rPr>
              <w:t xml:space="preserve">Fixer le nouveau filtre à air </w:t>
            </w:r>
            <w:r>
              <w:rPr>
                <w:b/>
                <w:bCs/>
                <w:color w:val="00274C"/>
                <w:position w:val="-2"/>
                <w:sz w:val="20"/>
                <w:szCs w:val="20"/>
              </w:rPr>
              <w:t xml:space="preserve">B</w:t>
            </w:r>
            <w:r>
              <w:rPr>
                <w:color w:val="00274C"/>
                <w:position w:val="-2"/>
                <w:sz w:val="20"/>
                <w:szCs w:val="20"/>
              </w:rPr>
              <w:t xml:space="preserve"> sur le collecteur </w:t>
            </w:r>
            <w:r>
              <w:rPr>
                <w:b/>
                <w:bCs/>
                <w:color w:val="00274C"/>
                <w:position w:val="-2"/>
                <w:sz w:val="20"/>
                <w:szCs w:val="20"/>
              </w:rPr>
              <w:t xml:space="preserve">C</w:t>
            </w:r>
            <w:r>
              <w:rPr>
                <w:color w:val="00274C"/>
                <w:position w:val="-2"/>
                <w:sz w:val="20"/>
                <w:szCs w:val="20"/>
              </w:rPr>
              <w:t xml:space="preserve"> à l'aide du collier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docPr id="25898188" name="name73585fda023438fac"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86615fda023438fa6"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47485677"/>
        </w:numPr>
        <w:spacing w:before="0" w:after="0" w:line="240" w:lineRule="auto"/>
        <w:jc w:val="left"/>
        <w:rPr>
          <w:color w:val="00274C"/>
          <w:sz w:val="20"/>
          <w:szCs w:val="20"/>
        </w:rPr>
      </w:pPr>
      <w:r>
        <w:rPr>
          <w:color w:val="00274C"/>
          <w:sz w:val="20"/>
          <w:szCs w:val="20"/>
        </w:rPr>
        <w:t xml:space="preserve">En cas de destruction, le moteur devra être éliminé dans des décharges adaptées, en se conformant à la législation en vigueur.</w:t>
      </w:r>
    </w:p>
    <w:p>
      <w:pPr>
        <w:numPr>
          <w:ilvl w:val="0"/>
          <w:numId w:val="47485677"/>
        </w:numPr>
        <w:spacing w:before="0" w:after="0" w:line="240" w:lineRule="auto"/>
        <w:jc w:val="left"/>
        <w:rPr>
          <w:color w:val="00274C"/>
          <w:sz w:val="20"/>
          <w:szCs w:val="20"/>
        </w:rPr>
      </w:pPr>
      <w:r>
        <w:rPr>
          <w:color w:val="00274C"/>
          <w:sz w:val="20"/>
          <w:szCs w:val="20"/>
        </w:rPr>
        <w:t xml:space="preserve">Avant de procéder à la destruction, il est nécessaire de séparer les parties en plastique ou en caoutchouc du reste des composants.</w:t>
      </w:r>
    </w:p>
    <w:p>
      <w:pPr>
        <w:numPr>
          <w:ilvl w:val="0"/>
          <w:numId w:val="47485677"/>
        </w:numPr>
        <w:spacing w:before="0" w:after="0" w:line="240" w:lineRule="auto"/>
        <w:jc w:val="left"/>
        <w:rPr>
          <w:color w:val="00274C"/>
          <w:sz w:val="20"/>
          <w:szCs w:val="20"/>
        </w:rPr>
      </w:pPr>
      <w:r>
        <w:rPr>
          <w:color w:val="00274C"/>
          <w:sz w:val="20"/>
          <w:szCs w:val="20"/>
        </w:rPr>
        <w:t xml:space="preserve">Les parties constituées uniquement de plastique, aluminium et acier pourront être recyclées si elles sont ramassées par les centres appropriés.</w:t>
      </w:r>
    </w:p>
    <w:p>
      <w:pPr>
        <w:numPr>
          <w:ilvl w:val="0"/>
          <w:numId w:val="47485677"/>
        </w:numPr>
        <w:spacing w:before="0" w:after="0" w:line="240" w:lineRule="auto"/>
        <w:jc w:val="left"/>
        <w:rPr>
          <w:color w:val="00274C"/>
          <w:sz w:val="20"/>
          <w:szCs w:val="20"/>
        </w:rPr>
      </w:pPr>
      <w:r>
        <w:rPr>
          <w:color w:val="00274C"/>
          <w:sz w:val="20"/>
          <w:szCs w:val="20"/>
        </w:rPr>
        <w:t xml:space="preserve">Tous les composants et des liquides doivent être traités conformément aux lois en vigueur dans le pays où le tri est effectué.</w:t>
      </w:r>
    </w:p>
    <w:p>
      <w:pPr>
        <w:numPr>
          <w:ilvl w:val="0"/>
          <w:numId w:val="47485677"/>
        </w:numPr>
        <w:spacing w:before="0" w:after="0" w:line="240" w:lineRule="auto"/>
        <w:jc w:val="left"/>
        <w:rPr>
          <w:color w:val="00274C"/>
          <w:sz w:val="20"/>
          <w:szCs w:val="20"/>
        </w:rPr>
      </w:pPr>
      <w:r>
        <w:rPr>
          <w:color w:val="00274C"/>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47485677"/>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47485677"/>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245fda02343d089"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congelé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025fda02343d478"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465fda02343e516"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825fda02343ed1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285fda02343ef3d"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545fda02343f13a" w:history="1">
              <w:r>
                <w:rPr>
                  <w:b/>
                  <w:bCs/>
                  <w:color w:val="0000FF"/>
                  <w:position w:val="-2"/>
                  <w:sz w:val="20"/>
                  <w:szCs w:val="20"/>
                  <w:u w:val="single"/>
                  <w:shd w:val="clear" w:color="auto" w:fill="E1E2E0"/>
                </w:rPr>
                <w:t xml:space="preserve">6.8</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005fda02343f34e"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335fda02343f58f" w:history="1">
              <w:r>
                <w:rPr>
                  <w:b/>
                  <w:bCs/>
                  <w:color w:val="0000FF"/>
                  <w:position w:val="-2"/>
                  <w:sz w:val="20"/>
                  <w:szCs w:val="20"/>
                  <w:shd w:val="clear" w:color="auto" w:fill="E1E2E0"/>
                </w:rPr>
                <w:t xml:space="preserve">6.1</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505fda02343f7b9"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325fda02343fdc9" w:history="1">
              <w:r>
                <w:rPr>
                  <w:b/>
                  <w:bCs/>
                  <w:color w:val="0000FF"/>
                  <w:position w:val="-2"/>
                  <w:sz w:val="20"/>
                  <w:szCs w:val="20"/>
                  <w:shd w:val="clear" w:color="auto" w:fill="E1E2E0"/>
                </w:rPr>
                <w:t xml:space="preserve">6.1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555fda02343ffe4"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60418043" w:name="result_box"/>
            <w:bookmarkEnd w:id="60418043"/>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535fda02344042d" w:history="1">
              <w:r>
                <w:rPr>
                  <w:b/>
                  <w:bCs/>
                  <w:color w:val="0000FF"/>
                  <w:position w:val="-2"/>
                  <w:sz w:val="20"/>
                  <w:szCs w:val="20"/>
                  <w:u w:val="single"/>
                  <w:shd w:val="clear" w:color="auto" w:fill="E1E2E0"/>
                </w:rPr>
                <w:t xml:space="preserve">5.6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495fda023440651"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925fda02344088a" w:history="1">
              <w:r>
                <w:rPr>
                  <w:b/>
                  <w:bCs/>
                  <w:color w:val="0000FF"/>
                  <w:position w:val="-2"/>
                  <w:sz w:val="20"/>
                  <w:szCs w:val="20"/>
                  <w:shd w:val="clear" w:color="auto" w:fill="E1E2E0"/>
                </w:rPr>
                <w:t xml:space="preserve">5.7</w:t>
              </w:r>
            </w:hyperlink>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Signalisation des erreurs sur le 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Dans le </w:t>
            </w:r>
            <w:r>
              <w:rPr>
                <w:b/>
                <w:bCs/>
                <w:color w:val="00274C"/>
                <w:position w:val="-2"/>
                <w:sz w:val="20"/>
                <w:szCs w:val="20"/>
              </w:rPr>
              <w:t xml:space="preserve">Tab 7.3</w:t>
            </w:r>
            <w:r>
              <w:rPr>
                <w:color w:val="00274C"/>
                <w:position w:val="-2"/>
                <w:sz w:val="20"/>
                <w:szCs w:val="20"/>
              </w:rPr>
              <w:t xml:space="preserve"> sont indiquées les erreurs qui peuvent se produire sur le tableau de commande</w:t>
            </w:r>
          </w:p>
          <w:p/>
          <w:p/>
          <w:p>
            <w:pPr>
              <w:widowControl w:val="on"/>
              <w:pBdr/>
              <w:spacing w:before="0" w:after="0" w:line="262" w:lineRule="auto"/>
              <w:ind w:left="0" w:right="0"/>
              <w:jc w:val="left"/>
              <w:textAlignment w:val="center"/>
            </w:pPr>
            <w:r>
              <w:rPr>
                <w:b/>
                <w:bCs/>
                <w:color w:val="00274C"/>
                <w:position w:val="-2"/>
                <w:sz w:val="20"/>
                <w:szCs w:val="20"/>
              </w:rPr>
              <w:t xml:space="preserve">Tab. 7.3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48053514" name="name69965fda02345539d" descr="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1.jpg"/>
                                <pic:cNvPicPr/>
                              </pic:nvPicPr>
                              <pic:blipFill>
                                <a:blip r:embed="rId77205fda023455398"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de l'huile moteur basse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84466098" name="name60365fda0234685a2" descr="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2.jpg"/>
                                <pic:cNvPicPr/>
                              </pic:nvPicPr>
                              <pic:blipFill>
                                <a:blip r:embed="rId97955fda02346859e"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élevée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79674797" name="name78735fda02347b846" descr="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3.jpg"/>
                                <pic:cNvPicPr/>
                              </pic:nvPicPr>
                              <pic:blipFill>
                                <a:blip r:embed="rId11155fda02347b841"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Alternateur désactivé</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(avec les tours du moteur &lt; 850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33769856" name="name25505fda02348f012" descr="i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4.jpg"/>
                                <pic:cNvPicPr/>
                              </pic:nvPicPr>
                              <pic:blipFill>
                                <a:blip r:embed="rId13045fda02348f00e"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Exécution de la révision </w:t>
                  </w:r>
                  <w:r>
                    <w:rPr>
                      <w:b/>
                      <w:bCs/>
                      <w:i/>
                      <w:iCs/>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1069670" w:name="__mcenew"/>
                <w:bookmarkEnd w:id="91069670"/>
                <w:p>
                  <w:r>
                    <w:rPr>
                      <w:position w:val="-13"/>
                    </w:rPr>
                    <w:drawing>
                      <wp:inline distT="0" distB="0" distL="0" distR="0">
                        <wp:extent cx="360000" cy="244800"/>
                        <wp:docPr id="59262473" name="name14555fda02349fe34" descr="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5.jpg"/>
                                <pic:cNvPicPr/>
                              </pic:nvPicPr>
                              <pic:blipFill>
                                <a:blip r:embed="rId35925fda02349fe2f"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Tension de la batterie insuffisante</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(affichage clignotant avec batterie &lt; 9V)</w:t>
                  </w:r>
                </w:p>
              </w:tc>
            </w:tr>
          </w:tbl>
          <w:p/>
          <w:p/>
          <w:p/>
          <w:p>
            <w:pPr>
              <w:widowControl w:val="on"/>
              <w:pBdr/>
              <w:spacing w:before="0" w:after="0" w:line="262" w:lineRule="auto"/>
              <w:ind w:left="0" w:right="0"/>
              <w:jc w:val="left"/>
              <w:textAlignment w:val="center"/>
            </w:pPr>
            <w:r>
              <w:rPr>
                <w:color w:val="00274C"/>
                <w:position w:val="-2"/>
                <w:sz w:val="20"/>
                <w:szCs w:val="20"/>
              </w:rPr>
              <w:t xml:space="preserve">Outre le signal visuel, les erreurs sont audibles via un signal sonore provenant du tableau. Toutes les erreurs disparaissent automatiquement dès que le défaut est résolu.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(*1)</w:t>
            </w:r>
            <w:r>
              <w:rPr>
                <w:i/>
                <w:iCs/>
                <w:color w:val="00274C"/>
                <w:position w:val="-2"/>
                <w:sz w:val="20"/>
                <w:szCs w:val="20"/>
              </w:rPr>
              <w:t xml:space="preserve"> -  La remise à zéro automatique ne s'effectue pas pour la révision, la réinitialisation doit être effectuée manuellement à l'aide de la procédure suivante :</w:t>
            </w:r>
          </w:p>
          <w:p>
            <w:pPr>
              <w:numPr>
                <w:ilvl w:val="0"/>
                <w:numId w:val="47485706"/>
              </w:numPr>
              <w:spacing w:before="0" w:after="0" w:line="262" w:lineRule="auto"/>
              <w:jc w:val="left"/>
              <w:rPr>
                <w:color w:val="00274C"/>
                <w:sz w:val="20"/>
                <w:szCs w:val="20"/>
              </w:rPr>
            </w:pPr>
            <w:r>
              <w:rPr>
                <w:color w:val="00274C"/>
                <w:position w:val="-2"/>
                <w:sz w:val="20"/>
                <w:szCs w:val="20"/>
              </w:rPr>
              <w:br/>
              <w:t xml:space="preserve">Appuyer sur le bouton </w:t>
            </w:r>
            <w:r>
              <w:rPr>
                <w:b/>
                <w:bCs/>
                <w:color w:val="00274C"/>
                <w:position w:val="-2"/>
                <w:sz w:val="20"/>
                <w:szCs w:val="20"/>
              </w:rPr>
              <w:t xml:space="preserve">E</w:t>
            </w:r>
            <w:r>
              <w:rPr>
                <w:color w:val="00274C"/>
                <w:position w:val="-2"/>
                <w:sz w:val="20"/>
                <w:szCs w:val="20"/>
              </w:rPr>
              <w:t xml:space="preserve"> jusqu'à ce que s'affiche, sur l'écran </w:t>
            </w:r>
            <w:r>
              <w:rPr>
                <w:b/>
                <w:bCs/>
                <w:color w:val="00274C"/>
                <w:position w:val="-2"/>
                <w:sz w:val="20"/>
                <w:szCs w:val="20"/>
              </w:rPr>
              <w:t xml:space="preserve">D</w:t>
            </w:r>
            <w:r>
              <w:rPr>
                <w:color w:val="00274C"/>
                <w:position w:val="-2"/>
                <w:sz w:val="20"/>
                <w:szCs w:val="20"/>
              </w:rPr>
              <w:t xml:space="preserve"> , la page pour l'exécution de la révision (Service de h)</w:t>
            </w:r>
          </w:p>
          <w:p>
            <w:pPr>
              <w:numPr>
                <w:ilvl w:val="0"/>
                <w:numId w:val="47485706"/>
              </w:numPr>
              <w:spacing w:before="0" w:after="0" w:line="262" w:lineRule="auto"/>
              <w:jc w:val="left"/>
              <w:rPr>
                <w:color w:val="00274C"/>
                <w:sz w:val="20"/>
                <w:szCs w:val="20"/>
              </w:rPr>
            </w:pPr>
            <w:r>
              <w:rPr>
                <w:color w:val="00274C"/>
                <w:position w:val="-2"/>
                <w:sz w:val="20"/>
                <w:szCs w:val="20"/>
              </w:rPr>
              <w:t xml:space="preserve">Appuyer simultanément sur les boutons </w:t>
            </w:r>
            <w:r>
              <w:rPr>
                <w:b/>
                <w:bCs/>
                <w:color w:val="00274C"/>
                <w:position w:val="-2"/>
                <w:sz w:val="20"/>
                <w:szCs w:val="20"/>
              </w:rPr>
              <w:t xml:space="preserve">E</w:t>
            </w:r>
            <w:r>
              <w:rPr>
                <w:color w:val="00274C"/>
                <w:position w:val="-2"/>
                <w:sz w:val="20"/>
                <w:szCs w:val="20"/>
              </w:rPr>
              <w:t xml:space="preserve"> et F pendant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secondes</w:t>
            </w:r>
            <w:r>
              <w:rPr>
                <w:color w:val="00274C"/>
                <w:position w:val="-2"/>
                <w:sz w:val="20"/>
                <w:szCs w:val="20"/>
              </w:rPr>
              <w:t xml:space="preserve"> , sur l'écran </w:t>
            </w:r>
            <w:r>
              <w:rPr>
                <w:b/>
                <w:bCs/>
                <w:color w:val="00274C"/>
                <w:position w:val="-2"/>
                <w:sz w:val="20"/>
                <w:szCs w:val="20"/>
              </w:rPr>
              <w:t xml:space="preserve">D</w:t>
            </w:r>
            <w:r>
              <w:rPr>
                <w:color w:val="00274C"/>
                <w:position w:val="-2"/>
                <w:sz w:val="20"/>
                <w:szCs w:val="20"/>
              </w:rPr>
              <w:t xml:space="preserve"> les heures prévues pour l'entretien successif se rétablissent.</w:t>
            </w:r>
          </w:p>
        </w:tc>
        <w:tc>
          <w:tcPr>
            <w:tcMar>
              <w:top w:w="150" w:type="dxa"/>
              <w:bottom w:w="150" w:type="dxa"/>
            </w:tcMar>
            <w:vAlign w:val="top"/>
          </w:tcPr>
          <w:p>
            <w:r>
              <w:rPr>
                <w:position w:val="-232"/>
              </w:rPr>
              <w:drawing>
                <wp:inline distT="0" distB="0" distL="0" distR="0">
                  <wp:extent cx="2232000" cy="1519200"/>
                  <wp:docPr id="95912434" name="name57935fda0234b8e87"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31665fda0234b8e82" cstate="print"/>
                          <a:stretch>
                            <a:fillRect/>
                          </a:stretch>
                        </pic:blipFill>
                        <pic:spPr>
                          <a:xfrm>
                            <a:off x="0" y="0"/>
                            <a:ext cx="2232000" cy="1519200"/>
                          </a:xfrm>
                          <a:prstGeom prst="rect">
                            <a:avLst/>
                          </a:prstGeom>
                          <a:ln w="0">
                            <a:noFill/>
                          </a:ln>
                        </pic:spPr>
                      </pic:pic>
                    </a:graphicData>
                  </a:graphic>
                </wp:inline>
              </w:drawing>
            </w:r>
            <w:r>
              <w:rPr>
                <w:b/>
                <w:bCs/>
                <w:color w:val="00274C"/>
                <w:position w:val="0"/>
                <w:sz w:val="20"/>
                <w:szCs w:val="20"/>
              </w:rPr>
              <w:br/>
              <w:t xml:space="preserve">Fig 7.1</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485677"/>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47485677"/>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47485677"/>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47485677"/>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47485677"/>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47485677"/>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47485677"/>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7035fda0234bc6d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4295fda0234bc72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0095fda0234bc78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1685fda0234bc7e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4748570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4748570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4748570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4748570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Anode de zinc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Élément qui a la fonction de prévenir la corrosion des composants par le flux d'eau provenant de la pompe à 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Raiser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mélangeur en mesure de réduire la température des gaz d'échappement en mélangeant avec de l'eau provenant du refroidissement du liquide réfrigérant. Le mélange d'eau et de gaz est ensuite expulsé par le tuyau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Secondes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6802546" name="name80155fda0234dee5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105fda0234dee5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7191040" name="name43485fda0234ebd8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1155fda0234ebd8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485707">
    <w:multiLevelType w:val="hybridMultilevel"/>
    <w:lvl w:ilvl="0" w:tplc="62206732">
      <w:start w:val="1"/>
      <w:numFmt w:val="decimal"/>
      <w:lvlText w:val="%1."/>
      <w:lvlJc w:val="left"/>
      <w:pPr>
        <w:ind w:left="720" w:hanging="360"/>
      </w:pPr>
    </w:lvl>
    <w:lvl w:ilvl="1" w:tplc="62206732" w:tentative="1">
      <w:start w:val="1"/>
      <w:numFmt w:val="lowerLetter"/>
      <w:lvlText w:val="%2."/>
      <w:lvlJc w:val="left"/>
      <w:pPr>
        <w:ind w:left="1440" w:hanging="360"/>
      </w:pPr>
    </w:lvl>
    <w:lvl w:ilvl="2" w:tplc="62206732" w:tentative="1">
      <w:start w:val="1"/>
      <w:numFmt w:val="lowerRoman"/>
      <w:lvlText w:val="%3."/>
      <w:lvlJc w:val="right"/>
      <w:pPr>
        <w:ind w:left="2160" w:hanging="180"/>
      </w:pPr>
    </w:lvl>
    <w:lvl w:ilvl="3" w:tplc="62206732" w:tentative="1">
      <w:start w:val="1"/>
      <w:numFmt w:val="decimal"/>
      <w:lvlText w:val="%4."/>
      <w:lvlJc w:val="left"/>
      <w:pPr>
        <w:ind w:left="2880" w:hanging="360"/>
      </w:pPr>
    </w:lvl>
    <w:lvl w:ilvl="4" w:tplc="62206732" w:tentative="1">
      <w:start w:val="1"/>
      <w:numFmt w:val="lowerLetter"/>
      <w:lvlText w:val="%5."/>
      <w:lvlJc w:val="left"/>
      <w:pPr>
        <w:ind w:left="3600" w:hanging="360"/>
      </w:pPr>
    </w:lvl>
    <w:lvl w:ilvl="5" w:tplc="62206732" w:tentative="1">
      <w:start w:val="1"/>
      <w:numFmt w:val="lowerRoman"/>
      <w:lvlText w:val="%6."/>
      <w:lvlJc w:val="right"/>
      <w:pPr>
        <w:ind w:left="4320" w:hanging="180"/>
      </w:pPr>
    </w:lvl>
    <w:lvl w:ilvl="6" w:tplc="62206732" w:tentative="1">
      <w:start w:val="1"/>
      <w:numFmt w:val="decimal"/>
      <w:lvlText w:val="%7."/>
      <w:lvlJc w:val="left"/>
      <w:pPr>
        <w:ind w:left="5040" w:hanging="360"/>
      </w:pPr>
    </w:lvl>
    <w:lvl w:ilvl="7" w:tplc="62206732" w:tentative="1">
      <w:start w:val="1"/>
      <w:numFmt w:val="lowerLetter"/>
      <w:lvlText w:val="%8."/>
      <w:lvlJc w:val="left"/>
      <w:pPr>
        <w:ind w:left="5760" w:hanging="360"/>
      </w:pPr>
    </w:lvl>
    <w:lvl w:ilvl="8" w:tplc="62206732" w:tentative="1">
      <w:start w:val="1"/>
      <w:numFmt w:val="lowerRoman"/>
      <w:lvlText w:val="%9."/>
      <w:lvlJc w:val="right"/>
      <w:pPr>
        <w:ind w:left="6480" w:hanging="180"/>
      </w:pPr>
    </w:lvl>
  </w:abstractNum>
  <w:abstractNum w:abstractNumId="47485706">
    <w:multiLevelType w:val="hybridMultilevel"/>
    <w:lvl w:ilvl="0" w:tplc="51246541">
      <w:start w:val="1"/>
      <w:numFmt w:val="decimal"/>
      <w:lvlText w:val="%1."/>
      <w:lvlJc w:val="left"/>
      <w:pPr>
        <w:ind w:left="720" w:hanging="360"/>
      </w:pPr>
    </w:lvl>
    <w:lvl w:ilvl="1" w:tplc="51246541" w:tentative="1">
      <w:start w:val="1"/>
      <w:numFmt w:val="lowerLetter"/>
      <w:lvlText w:val="%2."/>
      <w:lvlJc w:val="left"/>
      <w:pPr>
        <w:ind w:left="1440" w:hanging="360"/>
      </w:pPr>
    </w:lvl>
    <w:lvl w:ilvl="2" w:tplc="51246541" w:tentative="1">
      <w:start w:val="1"/>
      <w:numFmt w:val="lowerRoman"/>
      <w:lvlText w:val="%3."/>
      <w:lvlJc w:val="right"/>
      <w:pPr>
        <w:ind w:left="2160" w:hanging="180"/>
      </w:pPr>
    </w:lvl>
    <w:lvl w:ilvl="3" w:tplc="51246541" w:tentative="1">
      <w:start w:val="1"/>
      <w:numFmt w:val="decimal"/>
      <w:lvlText w:val="%4."/>
      <w:lvlJc w:val="left"/>
      <w:pPr>
        <w:ind w:left="2880" w:hanging="360"/>
      </w:pPr>
    </w:lvl>
    <w:lvl w:ilvl="4" w:tplc="51246541" w:tentative="1">
      <w:start w:val="1"/>
      <w:numFmt w:val="lowerLetter"/>
      <w:lvlText w:val="%5."/>
      <w:lvlJc w:val="left"/>
      <w:pPr>
        <w:ind w:left="3600" w:hanging="360"/>
      </w:pPr>
    </w:lvl>
    <w:lvl w:ilvl="5" w:tplc="51246541" w:tentative="1">
      <w:start w:val="1"/>
      <w:numFmt w:val="lowerRoman"/>
      <w:lvlText w:val="%6."/>
      <w:lvlJc w:val="right"/>
      <w:pPr>
        <w:ind w:left="4320" w:hanging="180"/>
      </w:pPr>
    </w:lvl>
    <w:lvl w:ilvl="6" w:tplc="51246541" w:tentative="1">
      <w:start w:val="1"/>
      <w:numFmt w:val="decimal"/>
      <w:lvlText w:val="%7."/>
      <w:lvlJc w:val="left"/>
      <w:pPr>
        <w:ind w:left="5040" w:hanging="360"/>
      </w:pPr>
    </w:lvl>
    <w:lvl w:ilvl="7" w:tplc="51246541" w:tentative="1">
      <w:start w:val="1"/>
      <w:numFmt w:val="lowerLetter"/>
      <w:lvlText w:val="%8."/>
      <w:lvlJc w:val="left"/>
      <w:pPr>
        <w:ind w:left="5760" w:hanging="360"/>
      </w:pPr>
    </w:lvl>
    <w:lvl w:ilvl="8" w:tplc="51246541" w:tentative="1">
      <w:start w:val="1"/>
      <w:numFmt w:val="lowerRoman"/>
      <w:lvlText w:val="%9."/>
      <w:lvlJc w:val="right"/>
      <w:pPr>
        <w:ind w:left="6480" w:hanging="180"/>
      </w:pPr>
    </w:lvl>
  </w:abstractNum>
  <w:abstractNum w:abstractNumId="47485705">
    <w:multiLevelType w:val="hybridMultilevel"/>
    <w:lvl w:ilvl="0" w:tplc="46954174">
      <w:start w:val="1"/>
      <w:numFmt w:val="decimal"/>
      <w:lvlText w:val="%1."/>
      <w:lvlJc w:val="left"/>
      <w:pPr>
        <w:ind w:left="720" w:hanging="360"/>
      </w:pPr>
    </w:lvl>
    <w:lvl w:ilvl="1" w:tplc="46954174" w:tentative="1">
      <w:start w:val="1"/>
      <w:numFmt w:val="lowerLetter"/>
      <w:lvlText w:val="%2."/>
      <w:lvlJc w:val="left"/>
      <w:pPr>
        <w:ind w:left="1440" w:hanging="360"/>
      </w:pPr>
    </w:lvl>
    <w:lvl w:ilvl="2" w:tplc="46954174" w:tentative="1">
      <w:start w:val="1"/>
      <w:numFmt w:val="lowerRoman"/>
      <w:lvlText w:val="%3."/>
      <w:lvlJc w:val="right"/>
      <w:pPr>
        <w:ind w:left="2160" w:hanging="180"/>
      </w:pPr>
    </w:lvl>
    <w:lvl w:ilvl="3" w:tplc="46954174" w:tentative="1">
      <w:start w:val="1"/>
      <w:numFmt w:val="decimal"/>
      <w:lvlText w:val="%4."/>
      <w:lvlJc w:val="left"/>
      <w:pPr>
        <w:ind w:left="2880" w:hanging="360"/>
      </w:pPr>
    </w:lvl>
    <w:lvl w:ilvl="4" w:tplc="46954174" w:tentative="1">
      <w:start w:val="1"/>
      <w:numFmt w:val="lowerLetter"/>
      <w:lvlText w:val="%5."/>
      <w:lvlJc w:val="left"/>
      <w:pPr>
        <w:ind w:left="3600" w:hanging="360"/>
      </w:pPr>
    </w:lvl>
    <w:lvl w:ilvl="5" w:tplc="46954174" w:tentative="1">
      <w:start w:val="1"/>
      <w:numFmt w:val="lowerRoman"/>
      <w:lvlText w:val="%6."/>
      <w:lvlJc w:val="right"/>
      <w:pPr>
        <w:ind w:left="4320" w:hanging="180"/>
      </w:pPr>
    </w:lvl>
    <w:lvl w:ilvl="6" w:tplc="46954174" w:tentative="1">
      <w:start w:val="1"/>
      <w:numFmt w:val="decimal"/>
      <w:lvlText w:val="%7."/>
      <w:lvlJc w:val="left"/>
      <w:pPr>
        <w:ind w:left="5040" w:hanging="360"/>
      </w:pPr>
    </w:lvl>
    <w:lvl w:ilvl="7" w:tplc="46954174" w:tentative="1">
      <w:start w:val="1"/>
      <w:numFmt w:val="lowerLetter"/>
      <w:lvlText w:val="%8."/>
      <w:lvlJc w:val="left"/>
      <w:pPr>
        <w:ind w:left="5760" w:hanging="360"/>
      </w:pPr>
    </w:lvl>
    <w:lvl w:ilvl="8" w:tplc="46954174" w:tentative="1">
      <w:start w:val="1"/>
      <w:numFmt w:val="lowerRoman"/>
      <w:lvlText w:val="%9."/>
      <w:lvlJc w:val="right"/>
      <w:pPr>
        <w:ind w:left="6480" w:hanging="180"/>
      </w:pPr>
    </w:lvl>
  </w:abstractNum>
  <w:abstractNum w:abstractNumId="47485704">
    <w:multiLevelType w:val="hybridMultilevel"/>
    <w:lvl w:ilvl="0" w:tplc="65266654">
      <w:start w:val="1"/>
      <w:numFmt w:val="decimal"/>
      <w:lvlText w:val="%1."/>
      <w:lvlJc w:val="left"/>
      <w:pPr>
        <w:ind w:left="720" w:hanging="360"/>
      </w:pPr>
    </w:lvl>
    <w:lvl w:ilvl="1" w:tplc="65266654" w:tentative="1">
      <w:start w:val="1"/>
      <w:numFmt w:val="lowerLetter"/>
      <w:lvlText w:val="%2."/>
      <w:lvlJc w:val="left"/>
      <w:pPr>
        <w:ind w:left="1440" w:hanging="360"/>
      </w:pPr>
    </w:lvl>
    <w:lvl w:ilvl="2" w:tplc="65266654" w:tentative="1">
      <w:start w:val="1"/>
      <w:numFmt w:val="lowerRoman"/>
      <w:lvlText w:val="%3."/>
      <w:lvlJc w:val="right"/>
      <w:pPr>
        <w:ind w:left="2160" w:hanging="180"/>
      </w:pPr>
    </w:lvl>
    <w:lvl w:ilvl="3" w:tplc="65266654" w:tentative="1">
      <w:start w:val="1"/>
      <w:numFmt w:val="decimal"/>
      <w:lvlText w:val="%4."/>
      <w:lvlJc w:val="left"/>
      <w:pPr>
        <w:ind w:left="2880" w:hanging="360"/>
      </w:pPr>
    </w:lvl>
    <w:lvl w:ilvl="4" w:tplc="65266654" w:tentative="1">
      <w:start w:val="1"/>
      <w:numFmt w:val="lowerLetter"/>
      <w:lvlText w:val="%5."/>
      <w:lvlJc w:val="left"/>
      <w:pPr>
        <w:ind w:left="3600" w:hanging="360"/>
      </w:pPr>
    </w:lvl>
    <w:lvl w:ilvl="5" w:tplc="65266654" w:tentative="1">
      <w:start w:val="1"/>
      <w:numFmt w:val="lowerRoman"/>
      <w:lvlText w:val="%6."/>
      <w:lvlJc w:val="right"/>
      <w:pPr>
        <w:ind w:left="4320" w:hanging="180"/>
      </w:pPr>
    </w:lvl>
    <w:lvl w:ilvl="6" w:tplc="65266654" w:tentative="1">
      <w:start w:val="1"/>
      <w:numFmt w:val="decimal"/>
      <w:lvlText w:val="%7."/>
      <w:lvlJc w:val="left"/>
      <w:pPr>
        <w:ind w:left="5040" w:hanging="360"/>
      </w:pPr>
    </w:lvl>
    <w:lvl w:ilvl="7" w:tplc="65266654" w:tentative="1">
      <w:start w:val="1"/>
      <w:numFmt w:val="lowerLetter"/>
      <w:lvlText w:val="%8."/>
      <w:lvlJc w:val="left"/>
      <w:pPr>
        <w:ind w:left="5760" w:hanging="360"/>
      </w:pPr>
    </w:lvl>
    <w:lvl w:ilvl="8" w:tplc="65266654" w:tentative="1">
      <w:start w:val="1"/>
      <w:numFmt w:val="lowerRoman"/>
      <w:lvlText w:val="%9."/>
      <w:lvlJc w:val="right"/>
      <w:pPr>
        <w:ind w:left="6480" w:hanging="180"/>
      </w:pPr>
    </w:lvl>
  </w:abstractNum>
  <w:abstractNum w:abstractNumId="47485703">
    <w:multiLevelType w:val="hybridMultilevel"/>
    <w:lvl w:ilvl="0" w:tplc="59752438">
      <w:start w:val="1"/>
      <w:numFmt w:val="decimal"/>
      <w:lvlText w:val="%1."/>
      <w:lvlJc w:val="left"/>
      <w:pPr>
        <w:ind w:left="720" w:hanging="360"/>
      </w:pPr>
    </w:lvl>
    <w:lvl w:ilvl="1" w:tplc="59752438" w:tentative="1">
      <w:start w:val="1"/>
      <w:numFmt w:val="lowerLetter"/>
      <w:lvlText w:val="%2."/>
      <w:lvlJc w:val="left"/>
      <w:pPr>
        <w:ind w:left="1440" w:hanging="360"/>
      </w:pPr>
    </w:lvl>
    <w:lvl w:ilvl="2" w:tplc="59752438" w:tentative="1">
      <w:start w:val="1"/>
      <w:numFmt w:val="lowerRoman"/>
      <w:lvlText w:val="%3."/>
      <w:lvlJc w:val="right"/>
      <w:pPr>
        <w:ind w:left="2160" w:hanging="180"/>
      </w:pPr>
    </w:lvl>
    <w:lvl w:ilvl="3" w:tplc="59752438" w:tentative="1">
      <w:start w:val="1"/>
      <w:numFmt w:val="decimal"/>
      <w:lvlText w:val="%4."/>
      <w:lvlJc w:val="left"/>
      <w:pPr>
        <w:ind w:left="2880" w:hanging="360"/>
      </w:pPr>
    </w:lvl>
    <w:lvl w:ilvl="4" w:tplc="59752438" w:tentative="1">
      <w:start w:val="1"/>
      <w:numFmt w:val="lowerLetter"/>
      <w:lvlText w:val="%5."/>
      <w:lvlJc w:val="left"/>
      <w:pPr>
        <w:ind w:left="3600" w:hanging="360"/>
      </w:pPr>
    </w:lvl>
    <w:lvl w:ilvl="5" w:tplc="59752438" w:tentative="1">
      <w:start w:val="1"/>
      <w:numFmt w:val="lowerRoman"/>
      <w:lvlText w:val="%6."/>
      <w:lvlJc w:val="right"/>
      <w:pPr>
        <w:ind w:left="4320" w:hanging="180"/>
      </w:pPr>
    </w:lvl>
    <w:lvl w:ilvl="6" w:tplc="59752438" w:tentative="1">
      <w:start w:val="1"/>
      <w:numFmt w:val="decimal"/>
      <w:lvlText w:val="%7."/>
      <w:lvlJc w:val="left"/>
      <w:pPr>
        <w:ind w:left="5040" w:hanging="360"/>
      </w:pPr>
    </w:lvl>
    <w:lvl w:ilvl="7" w:tplc="59752438" w:tentative="1">
      <w:start w:val="1"/>
      <w:numFmt w:val="lowerLetter"/>
      <w:lvlText w:val="%8."/>
      <w:lvlJc w:val="left"/>
      <w:pPr>
        <w:ind w:left="5760" w:hanging="360"/>
      </w:pPr>
    </w:lvl>
    <w:lvl w:ilvl="8" w:tplc="59752438" w:tentative="1">
      <w:start w:val="1"/>
      <w:numFmt w:val="lowerRoman"/>
      <w:lvlText w:val="%9."/>
      <w:lvlJc w:val="right"/>
      <w:pPr>
        <w:ind w:left="6480" w:hanging="180"/>
      </w:pPr>
    </w:lvl>
  </w:abstractNum>
  <w:abstractNum w:abstractNumId="47485702">
    <w:multiLevelType w:val="hybridMultilevel"/>
    <w:lvl w:ilvl="0" w:tplc="68992605">
      <w:start w:val="1"/>
      <w:numFmt w:val="decimal"/>
      <w:lvlText w:val="%1."/>
      <w:lvlJc w:val="left"/>
      <w:pPr>
        <w:ind w:left="720" w:hanging="360"/>
      </w:pPr>
    </w:lvl>
    <w:lvl w:ilvl="1" w:tplc="68992605" w:tentative="1">
      <w:start w:val="1"/>
      <w:numFmt w:val="lowerLetter"/>
      <w:lvlText w:val="%2."/>
      <w:lvlJc w:val="left"/>
      <w:pPr>
        <w:ind w:left="1440" w:hanging="360"/>
      </w:pPr>
    </w:lvl>
    <w:lvl w:ilvl="2" w:tplc="68992605" w:tentative="1">
      <w:start w:val="1"/>
      <w:numFmt w:val="lowerRoman"/>
      <w:lvlText w:val="%3."/>
      <w:lvlJc w:val="right"/>
      <w:pPr>
        <w:ind w:left="2160" w:hanging="180"/>
      </w:pPr>
    </w:lvl>
    <w:lvl w:ilvl="3" w:tplc="68992605" w:tentative="1">
      <w:start w:val="1"/>
      <w:numFmt w:val="decimal"/>
      <w:lvlText w:val="%4."/>
      <w:lvlJc w:val="left"/>
      <w:pPr>
        <w:ind w:left="2880" w:hanging="360"/>
      </w:pPr>
    </w:lvl>
    <w:lvl w:ilvl="4" w:tplc="68992605" w:tentative="1">
      <w:start w:val="1"/>
      <w:numFmt w:val="lowerLetter"/>
      <w:lvlText w:val="%5."/>
      <w:lvlJc w:val="left"/>
      <w:pPr>
        <w:ind w:left="3600" w:hanging="360"/>
      </w:pPr>
    </w:lvl>
    <w:lvl w:ilvl="5" w:tplc="68992605" w:tentative="1">
      <w:start w:val="1"/>
      <w:numFmt w:val="lowerRoman"/>
      <w:lvlText w:val="%6."/>
      <w:lvlJc w:val="right"/>
      <w:pPr>
        <w:ind w:left="4320" w:hanging="180"/>
      </w:pPr>
    </w:lvl>
    <w:lvl w:ilvl="6" w:tplc="68992605" w:tentative="1">
      <w:start w:val="1"/>
      <w:numFmt w:val="decimal"/>
      <w:lvlText w:val="%7."/>
      <w:lvlJc w:val="left"/>
      <w:pPr>
        <w:ind w:left="5040" w:hanging="360"/>
      </w:pPr>
    </w:lvl>
    <w:lvl w:ilvl="7" w:tplc="68992605" w:tentative="1">
      <w:start w:val="1"/>
      <w:numFmt w:val="lowerLetter"/>
      <w:lvlText w:val="%8."/>
      <w:lvlJc w:val="left"/>
      <w:pPr>
        <w:ind w:left="5760" w:hanging="360"/>
      </w:pPr>
    </w:lvl>
    <w:lvl w:ilvl="8" w:tplc="68992605" w:tentative="1">
      <w:start w:val="1"/>
      <w:numFmt w:val="lowerRoman"/>
      <w:lvlText w:val="%9."/>
      <w:lvlJc w:val="right"/>
      <w:pPr>
        <w:ind w:left="6480" w:hanging="180"/>
      </w:pPr>
    </w:lvl>
  </w:abstractNum>
  <w:abstractNum w:abstractNumId="47485701">
    <w:multiLevelType w:val="hybridMultilevel"/>
    <w:lvl w:ilvl="0" w:tplc="18781301">
      <w:start w:val="1"/>
      <w:numFmt w:val="decimal"/>
      <w:lvlText w:val="%1."/>
      <w:lvlJc w:val="left"/>
      <w:pPr>
        <w:ind w:left="720" w:hanging="360"/>
      </w:pPr>
    </w:lvl>
    <w:lvl w:ilvl="1" w:tplc="18781301" w:tentative="1">
      <w:start w:val="1"/>
      <w:numFmt w:val="lowerLetter"/>
      <w:lvlText w:val="%2."/>
      <w:lvlJc w:val="left"/>
      <w:pPr>
        <w:ind w:left="1440" w:hanging="360"/>
      </w:pPr>
    </w:lvl>
    <w:lvl w:ilvl="2" w:tplc="18781301" w:tentative="1">
      <w:start w:val="1"/>
      <w:numFmt w:val="lowerRoman"/>
      <w:lvlText w:val="%3."/>
      <w:lvlJc w:val="right"/>
      <w:pPr>
        <w:ind w:left="2160" w:hanging="180"/>
      </w:pPr>
    </w:lvl>
    <w:lvl w:ilvl="3" w:tplc="18781301" w:tentative="1">
      <w:start w:val="1"/>
      <w:numFmt w:val="decimal"/>
      <w:lvlText w:val="%4."/>
      <w:lvlJc w:val="left"/>
      <w:pPr>
        <w:ind w:left="2880" w:hanging="360"/>
      </w:pPr>
    </w:lvl>
    <w:lvl w:ilvl="4" w:tplc="18781301" w:tentative="1">
      <w:start w:val="1"/>
      <w:numFmt w:val="lowerLetter"/>
      <w:lvlText w:val="%5."/>
      <w:lvlJc w:val="left"/>
      <w:pPr>
        <w:ind w:left="3600" w:hanging="360"/>
      </w:pPr>
    </w:lvl>
    <w:lvl w:ilvl="5" w:tplc="18781301" w:tentative="1">
      <w:start w:val="1"/>
      <w:numFmt w:val="lowerRoman"/>
      <w:lvlText w:val="%6."/>
      <w:lvlJc w:val="right"/>
      <w:pPr>
        <w:ind w:left="4320" w:hanging="180"/>
      </w:pPr>
    </w:lvl>
    <w:lvl w:ilvl="6" w:tplc="18781301" w:tentative="1">
      <w:start w:val="1"/>
      <w:numFmt w:val="decimal"/>
      <w:lvlText w:val="%7."/>
      <w:lvlJc w:val="left"/>
      <w:pPr>
        <w:ind w:left="5040" w:hanging="360"/>
      </w:pPr>
    </w:lvl>
    <w:lvl w:ilvl="7" w:tplc="18781301" w:tentative="1">
      <w:start w:val="1"/>
      <w:numFmt w:val="lowerLetter"/>
      <w:lvlText w:val="%8."/>
      <w:lvlJc w:val="left"/>
      <w:pPr>
        <w:ind w:left="5760" w:hanging="360"/>
      </w:pPr>
    </w:lvl>
    <w:lvl w:ilvl="8" w:tplc="18781301" w:tentative="1">
      <w:start w:val="1"/>
      <w:numFmt w:val="lowerRoman"/>
      <w:lvlText w:val="%9."/>
      <w:lvlJc w:val="right"/>
      <w:pPr>
        <w:ind w:left="6480" w:hanging="180"/>
      </w:pPr>
    </w:lvl>
  </w:abstractNum>
  <w:abstractNum w:abstractNumId="47485700">
    <w:multiLevelType w:val="hybridMultilevel"/>
    <w:lvl w:ilvl="0" w:tplc="68869599">
      <w:start w:val="1"/>
      <w:numFmt w:val="decimal"/>
      <w:lvlText w:val="%1."/>
      <w:lvlJc w:val="left"/>
      <w:pPr>
        <w:ind w:left="720" w:hanging="360"/>
      </w:pPr>
    </w:lvl>
    <w:lvl w:ilvl="1" w:tplc="68869599" w:tentative="1">
      <w:start w:val="1"/>
      <w:numFmt w:val="lowerLetter"/>
      <w:lvlText w:val="%2."/>
      <w:lvlJc w:val="left"/>
      <w:pPr>
        <w:ind w:left="1440" w:hanging="360"/>
      </w:pPr>
    </w:lvl>
    <w:lvl w:ilvl="2" w:tplc="68869599" w:tentative="1">
      <w:start w:val="1"/>
      <w:numFmt w:val="lowerRoman"/>
      <w:lvlText w:val="%3."/>
      <w:lvlJc w:val="right"/>
      <w:pPr>
        <w:ind w:left="2160" w:hanging="180"/>
      </w:pPr>
    </w:lvl>
    <w:lvl w:ilvl="3" w:tplc="68869599" w:tentative="1">
      <w:start w:val="1"/>
      <w:numFmt w:val="decimal"/>
      <w:lvlText w:val="%4."/>
      <w:lvlJc w:val="left"/>
      <w:pPr>
        <w:ind w:left="2880" w:hanging="360"/>
      </w:pPr>
    </w:lvl>
    <w:lvl w:ilvl="4" w:tplc="68869599" w:tentative="1">
      <w:start w:val="1"/>
      <w:numFmt w:val="lowerLetter"/>
      <w:lvlText w:val="%5."/>
      <w:lvlJc w:val="left"/>
      <w:pPr>
        <w:ind w:left="3600" w:hanging="360"/>
      </w:pPr>
    </w:lvl>
    <w:lvl w:ilvl="5" w:tplc="68869599" w:tentative="1">
      <w:start w:val="1"/>
      <w:numFmt w:val="lowerRoman"/>
      <w:lvlText w:val="%6."/>
      <w:lvlJc w:val="right"/>
      <w:pPr>
        <w:ind w:left="4320" w:hanging="180"/>
      </w:pPr>
    </w:lvl>
    <w:lvl w:ilvl="6" w:tplc="68869599" w:tentative="1">
      <w:start w:val="1"/>
      <w:numFmt w:val="decimal"/>
      <w:lvlText w:val="%7."/>
      <w:lvlJc w:val="left"/>
      <w:pPr>
        <w:ind w:left="5040" w:hanging="360"/>
      </w:pPr>
    </w:lvl>
    <w:lvl w:ilvl="7" w:tplc="68869599" w:tentative="1">
      <w:start w:val="1"/>
      <w:numFmt w:val="lowerLetter"/>
      <w:lvlText w:val="%8."/>
      <w:lvlJc w:val="left"/>
      <w:pPr>
        <w:ind w:left="5760" w:hanging="360"/>
      </w:pPr>
    </w:lvl>
    <w:lvl w:ilvl="8" w:tplc="68869599" w:tentative="1">
      <w:start w:val="1"/>
      <w:numFmt w:val="lowerRoman"/>
      <w:lvlText w:val="%9."/>
      <w:lvlJc w:val="right"/>
      <w:pPr>
        <w:ind w:left="6480" w:hanging="180"/>
      </w:pPr>
    </w:lvl>
  </w:abstractNum>
  <w:abstractNum w:abstractNumId="47485699">
    <w:multiLevelType w:val="hybridMultilevel"/>
    <w:lvl w:ilvl="0" w:tplc="22587730">
      <w:start w:val="1"/>
      <w:numFmt w:val="decimal"/>
      <w:lvlText w:val="%1."/>
      <w:lvlJc w:val="left"/>
      <w:pPr>
        <w:ind w:left="720" w:hanging="360"/>
      </w:pPr>
    </w:lvl>
    <w:lvl w:ilvl="1" w:tplc="22587730" w:tentative="1">
      <w:start w:val="1"/>
      <w:numFmt w:val="lowerLetter"/>
      <w:lvlText w:val="%2."/>
      <w:lvlJc w:val="left"/>
      <w:pPr>
        <w:ind w:left="1440" w:hanging="360"/>
      </w:pPr>
    </w:lvl>
    <w:lvl w:ilvl="2" w:tplc="22587730" w:tentative="1">
      <w:start w:val="1"/>
      <w:numFmt w:val="lowerRoman"/>
      <w:lvlText w:val="%3."/>
      <w:lvlJc w:val="right"/>
      <w:pPr>
        <w:ind w:left="2160" w:hanging="180"/>
      </w:pPr>
    </w:lvl>
    <w:lvl w:ilvl="3" w:tplc="22587730" w:tentative="1">
      <w:start w:val="1"/>
      <w:numFmt w:val="decimal"/>
      <w:lvlText w:val="%4."/>
      <w:lvlJc w:val="left"/>
      <w:pPr>
        <w:ind w:left="2880" w:hanging="360"/>
      </w:pPr>
    </w:lvl>
    <w:lvl w:ilvl="4" w:tplc="22587730" w:tentative="1">
      <w:start w:val="1"/>
      <w:numFmt w:val="lowerLetter"/>
      <w:lvlText w:val="%5."/>
      <w:lvlJc w:val="left"/>
      <w:pPr>
        <w:ind w:left="3600" w:hanging="360"/>
      </w:pPr>
    </w:lvl>
    <w:lvl w:ilvl="5" w:tplc="22587730" w:tentative="1">
      <w:start w:val="1"/>
      <w:numFmt w:val="lowerRoman"/>
      <w:lvlText w:val="%6."/>
      <w:lvlJc w:val="right"/>
      <w:pPr>
        <w:ind w:left="4320" w:hanging="180"/>
      </w:pPr>
    </w:lvl>
    <w:lvl w:ilvl="6" w:tplc="22587730" w:tentative="1">
      <w:start w:val="1"/>
      <w:numFmt w:val="decimal"/>
      <w:lvlText w:val="%7."/>
      <w:lvlJc w:val="left"/>
      <w:pPr>
        <w:ind w:left="5040" w:hanging="360"/>
      </w:pPr>
    </w:lvl>
    <w:lvl w:ilvl="7" w:tplc="22587730" w:tentative="1">
      <w:start w:val="1"/>
      <w:numFmt w:val="lowerLetter"/>
      <w:lvlText w:val="%8."/>
      <w:lvlJc w:val="left"/>
      <w:pPr>
        <w:ind w:left="5760" w:hanging="360"/>
      </w:pPr>
    </w:lvl>
    <w:lvl w:ilvl="8" w:tplc="22587730" w:tentative="1">
      <w:start w:val="1"/>
      <w:numFmt w:val="lowerRoman"/>
      <w:lvlText w:val="%9."/>
      <w:lvlJc w:val="right"/>
      <w:pPr>
        <w:ind w:left="6480" w:hanging="180"/>
      </w:pPr>
    </w:lvl>
  </w:abstractNum>
  <w:abstractNum w:abstractNumId="47485698">
    <w:multiLevelType w:val="hybridMultilevel"/>
    <w:lvl w:ilvl="0" w:tplc="47431070">
      <w:start w:val="1"/>
      <w:numFmt w:val="decimal"/>
      <w:lvlText w:val="%1."/>
      <w:lvlJc w:val="left"/>
      <w:pPr>
        <w:ind w:left="720" w:hanging="360"/>
      </w:pPr>
    </w:lvl>
    <w:lvl w:ilvl="1" w:tplc="47431070" w:tentative="1">
      <w:start w:val="1"/>
      <w:numFmt w:val="lowerLetter"/>
      <w:lvlText w:val="%2."/>
      <w:lvlJc w:val="left"/>
      <w:pPr>
        <w:ind w:left="1440" w:hanging="360"/>
      </w:pPr>
    </w:lvl>
    <w:lvl w:ilvl="2" w:tplc="47431070" w:tentative="1">
      <w:start w:val="1"/>
      <w:numFmt w:val="lowerRoman"/>
      <w:lvlText w:val="%3."/>
      <w:lvlJc w:val="right"/>
      <w:pPr>
        <w:ind w:left="2160" w:hanging="180"/>
      </w:pPr>
    </w:lvl>
    <w:lvl w:ilvl="3" w:tplc="47431070" w:tentative="1">
      <w:start w:val="1"/>
      <w:numFmt w:val="decimal"/>
      <w:lvlText w:val="%4."/>
      <w:lvlJc w:val="left"/>
      <w:pPr>
        <w:ind w:left="2880" w:hanging="360"/>
      </w:pPr>
    </w:lvl>
    <w:lvl w:ilvl="4" w:tplc="47431070" w:tentative="1">
      <w:start w:val="1"/>
      <w:numFmt w:val="lowerLetter"/>
      <w:lvlText w:val="%5."/>
      <w:lvlJc w:val="left"/>
      <w:pPr>
        <w:ind w:left="3600" w:hanging="360"/>
      </w:pPr>
    </w:lvl>
    <w:lvl w:ilvl="5" w:tplc="47431070" w:tentative="1">
      <w:start w:val="1"/>
      <w:numFmt w:val="lowerRoman"/>
      <w:lvlText w:val="%6."/>
      <w:lvlJc w:val="right"/>
      <w:pPr>
        <w:ind w:left="4320" w:hanging="180"/>
      </w:pPr>
    </w:lvl>
    <w:lvl w:ilvl="6" w:tplc="47431070" w:tentative="1">
      <w:start w:val="1"/>
      <w:numFmt w:val="decimal"/>
      <w:lvlText w:val="%7."/>
      <w:lvlJc w:val="left"/>
      <w:pPr>
        <w:ind w:left="5040" w:hanging="360"/>
      </w:pPr>
    </w:lvl>
    <w:lvl w:ilvl="7" w:tplc="47431070" w:tentative="1">
      <w:start w:val="1"/>
      <w:numFmt w:val="lowerLetter"/>
      <w:lvlText w:val="%8."/>
      <w:lvlJc w:val="left"/>
      <w:pPr>
        <w:ind w:left="5760" w:hanging="360"/>
      </w:pPr>
    </w:lvl>
    <w:lvl w:ilvl="8" w:tplc="47431070" w:tentative="1">
      <w:start w:val="1"/>
      <w:numFmt w:val="lowerRoman"/>
      <w:lvlText w:val="%9."/>
      <w:lvlJc w:val="right"/>
      <w:pPr>
        <w:ind w:left="6480" w:hanging="180"/>
      </w:pPr>
    </w:lvl>
  </w:abstractNum>
  <w:abstractNum w:abstractNumId="47485697">
    <w:multiLevelType w:val="hybridMultilevel"/>
    <w:lvl w:ilvl="0" w:tplc="65276557">
      <w:start w:val="1"/>
      <w:numFmt w:val="decimal"/>
      <w:lvlText w:val="%1."/>
      <w:lvlJc w:val="left"/>
      <w:pPr>
        <w:ind w:left="720" w:hanging="360"/>
      </w:pPr>
    </w:lvl>
    <w:lvl w:ilvl="1" w:tplc="65276557" w:tentative="1">
      <w:start w:val="1"/>
      <w:numFmt w:val="lowerLetter"/>
      <w:lvlText w:val="%2."/>
      <w:lvlJc w:val="left"/>
      <w:pPr>
        <w:ind w:left="1440" w:hanging="360"/>
      </w:pPr>
    </w:lvl>
    <w:lvl w:ilvl="2" w:tplc="65276557" w:tentative="1">
      <w:start w:val="1"/>
      <w:numFmt w:val="lowerRoman"/>
      <w:lvlText w:val="%3."/>
      <w:lvlJc w:val="right"/>
      <w:pPr>
        <w:ind w:left="2160" w:hanging="180"/>
      </w:pPr>
    </w:lvl>
    <w:lvl w:ilvl="3" w:tplc="65276557" w:tentative="1">
      <w:start w:val="1"/>
      <w:numFmt w:val="decimal"/>
      <w:lvlText w:val="%4."/>
      <w:lvlJc w:val="left"/>
      <w:pPr>
        <w:ind w:left="2880" w:hanging="360"/>
      </w:pPr>
    </w:lvl>
    <w:lvl w:ilvl="4" w:tplc="65276557" w:tentative="1">
      <w:start w:val="1"/>
      <w:numFmt w:val="lowerLetter"/>
      <w:lvlText w:val="%5."/>
      <w:lvlJc w:val="left"/>
      <w:pPr>
        <w:ind w:left="3600" w:hanging="360"/>
      </w:pPr>
    </w:lvl>
    <w:lvl w:ilvl="5" w:tplc="65276557" w:tentative="1">
      <w:start w:val="1"/>
      <w:numFmt w:val="lowerRoman"/>
      <w:lvlText w:val="%6."/>
      <w:lvlJc w:val="right"/>
      <w:pPr>
        <w:ind w:left="4320" w:hanging="180"/>
      </w:pPr>
    </w:lvl>
    <w:lvl w:ilvl="6" w:tplc="65276557" w:tentative="1">
      <w:start w:val="1"/>
      <w:numFmt w:val="decimal"/>
      <w:lvlText w:val="%7."/>
      <w:lvlJc w:val="left"/>
      <w:pPr>
        <w:ind w:left="5040" w:hanging="360"/>
      </w:pPr>
    </w:lvl>
    <w:lvl w:ilvl="7" w:tplc="65276557" w:tentative="1">
      <w:start w:val="1"/>
      <w:numFmt w:val="lowerLetter"/>
      <w:lvlText w:val="%8."/>
      <w:lvlJc w:val="left"/>
      <w:pPr>
        <w:ind w:left="5760" w:hanging="360"/>
      </w:pPr>
    </w:lvl>
    <w:lvl w:ilvl="8" w:tplc="65276557" w:tentative="1">
      <w:start w:val="1"/>
      <w:numFmt w:val="lowerRoman"/>
      <w:lvlText w:val="%9."/>
      <w:lvlJc w:val="right"/>
      <w:pPr>
        <w:ind w:left="6480" w:hanging="180"/>
      </w:pPr>
    </w:lvl>
  </w:abstractNum>
  <w:abstractNum w:abstractNumId="47485696">
    <w:multiLevelType w:val="hybridMultilevel"/>
    <w:lvl w:ilvl="0" w:tplc="29189784">
      <w:start w:val="1"/>
      <w:numFmt w:val="decimal"/>
      <w:lvlText w:val="%1."/>
      <w:lvlJc w:val="left"/>
      <w:pPr>
        <w:ind w:left="720" w:hanging="360"/>
      </w:pPr>
    </w:lvl>
    <w:lvl w:ilvl="1" w:tplc="29189784" w:tentative="1">
      <w:start w:val="1"/>
      <w:numFmt w:val="lowerLetter"/>
      <w:lvlText w:val="%2."/>
      <w:lvlJc w:val="left"/>
      <w:pPr>
        <w:ind w:left="1440" w:hanging="360"/>
      </w:pPr>
    </w:lvl>
    <w:lvl w:ilvl="2" w:tplc="29189784" w:tentative="1">
      <w:start w:val="1"/>
      <w:numFmt w:val="lowerRoman"/>
      <w:lvlText w:val="%3."/>
      <w:lvlJc w:val="right"/>
      <w:pPr>
        <w:ind w:left="2160" w:hanging="180"/>
      </w:pPr>
    </w:lvl>
    <w:lvl w:ilvl="3" w:tplc="29189784" w:tentative="1">
      <w:start w:val="1"/>
      <w:numFmt w:val="decimal"/>
      <w:lvlText w:val="%4."/>
      <w:lvlJc w:val="left"/>
      <w:pPr>
        <w:ind w:left="2880" w:hanging="360"/>
      </w:pPr>
    </w:lvl>
    <w:lvl w:ilvl="4" w:tplc="29189784" w:tentative="1">
      <w:start w:val="1"/>
      <w:numFmt w:val="lowerLetter"/>
      <w:lvlText w:val="%5."/>
      <w:lvlJc w:val="left"/>
      <w:pPr>
        <w:ind w:left="3600" w:hanging="360"/>
      </w:pPr>
    </w:lvl>
    <w:lvl w:ilvl="5" w:tplc="29189784" w:tentative="1">
      <w:start w:val="1"/>
      <w:numFmt w:val="lowerRoman"/>
      <w:lvlText w:val="%6."/>
      <w:lvlJc w:val="right"/>
      <w:pPr>
        <w:ind w:left="4320" w:hanging="180"/>
      </w:pPr>
    </w:lvl>
    <w:lvl w:ilvl="6" w:tplc="29189784" w:tentative="1">
      <w:start w:val="1"/>
      <w:numFmt w:val="decimal"/>
      <w:lvlText w:val="%7."/>
      <w:lvlJc w:val="left"/>
      <w:pPr>
        <w:ind w:left="5040" w:hanging="360"/>
      </w:pPr>
    </w:lvl>
    <w:lvl w:ilvl="7" w:tplc="29189784" w:tentative="1">
      <w:start w:val="1"/>
      <w:numFmt w:val="lowerLetter"/>
      <w:lvlText w:val="%8."/>
      <w:lvlJc w:val="left"/>
      <w:pPr>
        <w:ind w:left="5760" w:hanging="360"/>
      </w:pPr>
    </w:lvl>
    <w:lvl w:ilvl="8" w:tplc="29189784" w:tentative="1">
      <w:start w:val="1"/>
      <w:numFmt w:val="lowerRoman"/>
      <w:lvlText w:val="%9."/>
      <w:lvlJc w:val="right"/>
      <w:pPr>
        <w:ind w:left="6480" w:hanging="180"/>
      </w:pPr>
    </w:lvl>
  </w:abstractNum>
  <w:abstractNum w:abstractNumId="47485695">
    <w:multiLevelType w:val="hybridMultilevel"/>
    <w:lvl w:ilvl="0" w:tplc="77412427">
      <w:start w:val="1"/>
      <w:numFmt w:val="decimal"/>
      <w:lvlText w:val="%1."/>
      <w:lvlJc w:val="left"/>
      <w:pPr>
        <w:ind w:left="720" w:hanging="360"/>
      </w:pPr>
    </w:lvl>
    <w:lvl w:ilvl="1" w:tplc="77412427" w:tentative="1">
      <w:start w:val="1"/>
      <w:numFmt w:val="lowerLetter"/>
      <w:lvlText w:val="%2."/>
      <w:lvlJc w:val="left"/>
      <w:pPr>
        <w:ind w:left="1440" w:hanging="360"/>
      </w:pPr>
    </w:lvl>
    <w:lvl w:ilvl="2" w:tplc="77412427" w:tentative="1">
      <w:start w:val="1"/>
      <w:numFmt w:val="lowerRoman"/>
      <w:lvlText w:val="%3."/>
      <w:lvlJc w:val="right"/>
      <w:pPr>
        <w:ind w:left="2160" w:hanging="180"/>
      </w:pPr>
    </w:lvl>
    <w:lvl w:ilvl="3" w:tplc="77412427" w:tentative="1">
      <w:start w:val="1"/>
      <w:numFmt w:val="decimal"/>
      <w:lvlText w:val="%4."/>
      <w:lvlJc w:val="left"/>
      <w:pPr>
        <w:ind w:left="2880" w:hanging="360"/>
      </w:pPr>
    </w:lvl>
    <w:lvl w:ilvl="4" w:tplc="77412427" w:tentative="1">
      <w:start w:val="1"/>
      <w:numFmt w:val="lowerLetter"/>
      <w:lvlText w:val="%5."/>
      <w:lvlJc w:val="left"/>
      <w:pPr>
        <w:ind w:left="3600" w:hanging="360"/>
      </w:pPr>
    </w:lvl>
    <w:lvl w:ilvl="5" w:tplc="77412427" w:tentative="1">
      <w:start w:val="1"/>
      <w:numFmt w:val="lowerRoman"/>
      <w:lvlText w:val="%6."/>
      <w:lvlJc w:val="right"/>
      <w:pPr>
        <w:ind w:left="4320" w:hanging="180"/>
      </w:pPr>
    </w:lvl>
    <w:lvl w:ilvl="6" w:tplc="77412427" w:tentative="1">
      <w:start w:val="1"/>
      <w:numFmt w:val="decimal"/>
      <w:lvlText w:val="%7."/>
      <w:lvlJc w:val="left"/>
      <w:pPr>
        <w:ind w:left="5040" w:hanging="360"/>
      </w:pPr>
    </w:lvl>
    <w:lvl w:ilvl="7" w:tplc="77412427" w:tentative="1">
      <w:start w:val="1"/>
      <w:numFmt w:val="lowerLetter"/>
      <w:lvlText w:val="%8."/>
      <w:lvlJc w:val="left"/>
      <w:pPr>
        <w:ind w:left="5760" w:hanging="360"/>
      </w:pPr>
    </w:lvl>
    <w:lvl w:ilvl="8" w:tplc="77412427" w:tentative="1">
      <w:start w:val="1"/>
      <w:numFmt w:val="lowerRoman"/>
      <w:lvlText w:val="%9."/>
      <w:lvlJc w:val="right"/>
      <w:pPr>
        <w:ind w:left="6480" w:hanging="180"/>
      </w:pPr>
    </w:lvl>
  </w:abstractNum>
  <w:abstractNum w:abstractNumId="47485694">
    <w:multiLevelType w:val="hybridMultilevel"/>
    <w:lvl w:ilvl="0" w:tplc="78181377">
      <w:start w:val="1"/>
      <w:numFmt w:val="decimal"/>
      <w:lvlText w:val="%1."/>
      <w:lvlJc w:val="left"/>
      <w:pPr>
        <w:ind w:left="720" w:hanging="360"/>
      </w:pPr>
    </w:lvl>
    <w:lvl w:ilvl="1" w:tplc="78181377" w:tentative="1">
      <w:start w:val="1"/>
      <w:numFmt w:val="lowerLetter"/>
      <w:lvlText w:val="%2."/>
      <w:lvlJc w:val="left"/>
      <w:pPr>
        <w:ind w:left="1440" w:hanging="360"/>
      </w:pPr>
    </w:lvl>
    <w:lvl w:ilvl="2" w:tplc="78181377" w:tentative="1">
      <w:start w:val="1"/>
      <w:numFmt w:val="lowerRoman"/>
      <w:lvlText w:val="%3."/>
      <w:lvlJc w:val="right"/>
      <w:pPr>
        <w:ind w:left="2160" w:hanging="180"/>
      </w:pPr>
    </w:lvl>
    <w:lvl w:ilvl="3" w:tplc="78181377" w:tentative="1">
      <w:start w:val="1"/>
      <w:numFmt w:val="decimal"/>
      <w:lvlText w:val="%4."/>
      <w:lvlJc w:val="left"/>
      <w:pPr>
        <w:ind w:left="2880" w:hanging="360"/>
      </w:pPr>
    </w:lvl>
    <w:lvl w:ilvl="4" w:tplc="78181377" w:tentative="1">
      <w:start w:val="1"/>
      <w:numFmt w:val="lowerLetter"/>
      <w:lvlText w:val="%5."/>
      <w:lvlJc w:val="left"/>
      <w:pPr>
        <w:ind w:left="3600" w:hanging="360"/>
      </w:pPr>
    </w:lvl>
    <w:lvl w:ilvl="5" w:tplc="78181377" w:tentative="1">
      <w:start w:val="1"/>
      <w:numFmt w:val="lowerRoman"/>
      <w:lvlText w:val="%6."/>
      <w:lvlJc w:val="right"/>
      <w:pPr>
        <w:ind w:left="4320" w:hanging="180"/>
      </w:pPr>
    </w:lvl>
    <w:lvl w:ilvl="6" w:tplc="78181377" w:tentative="1">
      <w:start w:val="1"/>
      <w:numFmt w:val="decimal"/>
      <w:lvlText w:val="%7."/>
      <w:lvlJc w:val="left"/>
      <w:pPr>
        <w:ind w:left="5040" w:hanging="360"/>
      </w:pPr>
    </w:lvl>
    <w:lvl w:ilvl="7" w:tplc="78181377" w:tentative="1">
      <w:start w:val="1"/>
      <w:numFmt w:val="lowerLetter"/>
      <w:lvlText w:val="%8."/>
      <w:lvlJc w:val="left"/>
      <w:pPr>
        <w:ind w:left="5760" w:hanging="360"/>
      </w:pPr>
    </w:lvl>
    <w:lvl w:ilvl="8" w:tplc="78181377" w:tentative="1">
      <w:start w:val="1"/>
      <w:numFmt w:val="lowerRoman"/>
      <w:lvlText w:val="%9."/>
      <w:lvlJc w:val="right"/>
      <w:pPr>
        <w:ind w:left="6480" w:hanging="180"/>
      </w:pPr>
    </w:lvl>
  </w:abstractNum>
  <w:abstractNum w:abstractNumId="47485693">
    <w:multiLevelType w:val="hybridMultilevel"/>
    <w:lvl w:ilvl="0" w:tplc="44373807">
      <w:start w:val="1"/>
      <w:numFmt w:val="decimal"/>
      <w:lvlText w:val="%1."/>
      <w:lvlJc w:val="left"/>
      <w:pPr>
        <w:ind w:left="720" w:hanging="360"/>
      </w:pPr>
    </w:lvl>
    <w:lvl w:ilvl="1" w:tplc="44373807" w:tentative="1">
      <w:start w:val="1"/>
      <w:numFmt w:val="lowerLetter"/>
      <w:lvlText w:val="%2."/>
      <w:lvlJc w:val="left"/>
      <w:pPr>
        <w:ind w:left="1440" w:hanging="360"/>
      </w:pPr>
    </w:lvl>
    <w:lvl w:ilvl="2" w:tplc="44373807" w:tentative="1">
      <w:start w:val="1"/>
      <w:numFmt w:val="lowerRoman"/>
      <w:lvlText w:val="%3."/>
      <w:lvlJc w:val="right"/>
      <w:pPr>
        <w:ind w:left="2160" w:hanging="180"/>
      </w:pPr>
    </w:lvl>
    <w:lvl w:ilvl="3" w:tplc="44373807" w:tentative="1">
      <w:start w:val="1"/>
      <w:numFmt w:val="decimal"/>
      <w:lvlText w:val="%4."/>
      <w:lvlJc w:val="left"/>
      <w:pPr>
        <w:ind w:left="2880" w:hanging="360"/>
      </w:pPr>
    </w:lvl>
    <w:lvl w:ilvl="4" w:tplc="44373807" w:tentative="1">
      <w:start w:val="1"/>
      <w:numFmt w:val="lowerLetter"/>
      <w:lvlText w:val="%5."/>
      <w:lvlJc w:val="left"/>
      <w:pPr>
        <w:ind w:left="3600" w:hanging="360"/>
      </w:pPr>
    </w:lvl>
    <w:lvl w:ilvl="5" w:tplc="44373807" w:tentative="1">
      <w:start w:val="1"/>
      <w:numFmt w:val="lowerRoman"/>
      <w:lvlText w:val="%6."/>
      <w:lvlJc w:val="right"/>
      <w:pPr>
        <w:ind w:left="4320" w:hanging="180"/>
      </w:pPr>
    </w:lvl>
    <w:lvl w:ilvl="6" w:tplc="44373807" w:tentative="1">
      <w:start w:val="1"/>
      <w:numFmt w:val="decimal"/>
      <w:lvlText w:val="%7."/>
      <w:lvlJc w:val="left"/>
      <w:pPr>
        <w:ind w:left="5040" w:hanging="360"/>
      </w:pPr>
    </w:lvl>
    <w:lvl w:ilvl="7" w:tplc="44373807" w:tentative="1">
      <w:start w:val="1"/>
      <w:numFmt w:val="lowerLetter"/>
      <w:lvlText w:val="%8."/>
      <w:lvlJc w:val="left"/>
      <w:pPr>
        <w:ind w:left="5760" w:hanging="360"/>
      </w:pPr>
    </w:lvl>
    <w:lvl w:ilvl="8" w:tplc="44373807" w:tentative="1">
      <w:start w:val="1"/>
      <w:numFmt w:val="lowerRoman"/>
      <w:lvlText w:val="%9."/>
      <w:lvlJc w:val="right"/>
      <w:pPr>
        <w:ind w:left="6480" w:hanging="180"/>
      </w:pPr>
    </w:lvl>
  </w:abstractNum>
  <w:abstractNum w:abstractNumId="47485692">
    <w:multiLevelType w:val="hybridMultilevel"/>
    <w:lvl w:ilvl="0" w:tplc="98344326">
      <w:start w:val="1"/>
      <w:numFmt w:val="decimal"/>
      <w:lvlText w:val="%1."/>
      <w:lvlJc w:val="left"/>
      <w:pPr>
        <w:ind w:left="720" w:hanging="360"/>
      </w:pPr>
    </w:lvl>
    <w:lvl w:ilvl="1" w:tplc="98344326" w:tentative="1">
      <w:start w:val="1"/>
      <w:numFmt w:val="lowerLetter"/>
      <w:lvlText w:val="%2."/>
      <w:lvlJc w:val="left"/>
      <w:pPr>
        <w:ind w:left="1440" w:hanging="360"/>
      </w:pPr>
    </w:lvl>
    <w:lvl w:ilvl="2" w:tplc="98344326" w:tentative="1">
      <w:start w:val="1"/>
      <w:numFmt w:val="lowerRoman"/>
      <w:lvlText w:val="%3."/>
      <w:lvlJc w:val="right"/>
      <w:pPr>
        <w:ind w:left="2160" w:hanging="180"/>
      </w:pPr>
    </w:lvl>
    <w:lvl w:ilvl="3" w:tplc="98344326" w:tentative="1">
      <w:start w:val="1"/>
      <w:numFmt w:val="decimal"/>
      <w:lvlText w:val="%4."/>
      <w:lvlJc w:val="left"/>
      <w:pPr>
        <w:ind w:left="2880" w:hanging="360"/>
      </w:pPr>
    </w:lvl>
    <w:lvl w:ilvl="4" w:tplc="98344326" w:tentative="1">
      <w:start w:val="1"/>
      <w:numFmt w:val="lowerLetter"/>
      <w:lvlText w:val="%5."/>
      <w:lvlJc w:val="left"/>
      <w:pPr>
        <w:ind w:left="3600" w:hanging="360"/>
      </w:pPr>
    </w:lvl>
    <w:lvl w:ilvl="5" w:tplc="98344326" w:tentative="1">
      <w:start w:val="1"/>
      <w:numFmt w:val="lowerRoman"/>
      <w:lvlText w:val="%6."/>
      <w:lvlJc w:val="right"/>
      <w:pPr>
        <w:ind w:left="4320" w:hanging="180"/>
      </w:pPr>
    </w:lvl>
    <w:lvl w:ilvl="6" w:tplc="98344326" w:tentative="1">
      <w:start w:val="1"/>
      <w:numFmt w:val="decimal"/>
      <w:lvlText w:val="%7."/>
      <w:lvlJc w:val="left"/>
      <w:pPr>
        <w:ind w:left="5040" w:hanging="360"/>
      </w:pPr>
    </w:lvl>
    <w:lvl w:ilvl="7" w:tplc="98344326" w:tentative="1">
      <w:start w:val="1"/>
      <w:numFmt w:val="lowerLetter"/>
      <w:lvlText w:val="%8."/>
      <w:lvlJc w:val="left"/>
      <w:pPr>
        <w:ind w:left="5760" w:hanging="360"/>
      </w:pPr>
    </w:lvl>
    <w:lvl w:ilvl="8" w:tplc="98344326" w:tentative="1">
      <w:start w:val="1"/>
      <w:numFmt w:val="lowerRoman"/>
      <w:lvlText w:val="%9."/>
      <w:lvlJc w:val="right"/>
      <w:pPr>
        <w:ind w:left="6480" w:hanging="180"/>
      </w:pPr>
    </w:lvl>
  </w:abstractNum>
  <w:abstractNum w:abstractNumId="47485691">
    <w:multiLevelType w:val="hybridMultilevel"/>
    <w:lvl w:ilvl="0" w:tplc="68440646">
      <w:start w:val="1"/>
      <w:numFmt w:val="decimal"/>
      <w:lvlText w:val="%1."/>
      <w:lvlJc w:val="left"/>
      <w:pPr>
        <w:ind w:left="720" w:hanging="360"/>
      </w:pPr>
    </w:lvl>
    <w:lvl w:ilvl="1" w:tplc="68440646" w:tentative="1">
      <w:start w:val="1"/>
      <w:numFmt w:val="lowerLetter"/>
      <w:lvlText w:val="%2."/>
      <w:lvlJc w:val="left"/>
      <w:pPr>
        <w:ind w:left="1440" w:hanging="360"/>
      </w:pPr>
    </w:lvl>
    <w:lvl w:ilvl="2" w:tplc="68440646" w:tentative="1">
      <w:start w:val="1"/>
      <w:numFmt w:val="lowerRoman"/>
      <w:lvlText w:val="%3."/>
      <w:lvlJc w:val="right"/>
      <w:pPr>
        <w:ind w:left="2160" w:hanging="180"/>
      </w:pPr>
    </w:lvl>
    <w:lvl w:ilvl="3" w:tplc="68440646" w:tentative="1">
      <w:start w:val="1"/>
      <w:numFmt w:val="decimal"/>
      <w:lvlText w:val="%4."/>
      <w:lvlJc w:val="left"/>
      <w:pPr>
        <w:ind w:left="2880" w:hanging="360"/>
      </w:pPr>
    </w:lvl>
    <w:lvl w:ilvl="4" w:tplc="68440646" w:tentative="1">
      <w:start w:val="1"/>
      <w:numFmt w:val="lowerLetter"/>
      <w:lvlText w:val="%5."/>
      <w:lvlJc w:val="left"/>
      <w:pPr>
        <w:ind w:left="3600" w:hanging="360"/>
      </w:pPr>
    </w:lvl>
    <w:lvl w:ilvl="5" w:tplc="68440646" w:tentative="1">
      <w:start w:val="1"/>
      <w:numFmt w:val="lowerRoman"/>
      <w:lvlText w:val="%6."/>
      <w:lvlJc w:val="right"/>
      <w:pPr>
        <w:ind w:left="4320" w:hanging="180"/>
      </w:pPr>
    </w:lvl>
    <w:lvl w:ilvl="6" w:tplc="68440646" w:tentative="1">
      <w:start w:val="1"/>
      <w:numFmt w:val="decimal"/>
      <w:lvlText w:val="%7."/>
      <w:lvlJc w:val="left"/>
      <w:pPr>
        <w:ind w:left="5040" w:hanging="360"/>
      </w:pPr>
    </w:lvl>
    <w:lvl w:ilvl="7" w:tplc="68440646" w:tentative="1">
      <w:start w:val="1"/>
      <w:numFmt w:val="lowerLetter"/>
      <w:lvlText w:val="%8."/>
      <w:lvlJc w:val="left"/>
      <w:pPr>
        <w:ind w:left="5760" w:hanging="360"/>
      </w:pPr>
    </w:lvl>
    <w:lvl w:ilvl="8" w:tplc="68440646" w:tentative="1">
      <w:start w:val="1"/>
      <w:numFmt w:val="lowerRoman"/>
      <w:lvlText w:val="%9."/>
      <w:lvlJc w:val="right"/>
      <w:pPr>
        <w:ind w:left="6480" w:hanging="180"/>
      </w:pPr>
    </w:lvl>
  </w:abstractNum>
  <w:abstractNum w:abstractNumId="47485690">
    <w:multiLevelType w:val="hybridMultilevel"/>
    <w:lvl w:ilvl="0" w:tplc="91701836">
      <w:start w:val="1"/>
      <w:numFmt w:val="decimal"/>
      <w:lvlText w:val="%1."/>
      <w:lvlJc w:val="left"/>
      <w:pPr>
        <w:ind w:left="720" w:hanging="360"/>
      </w:pPr>
    </w:lvl>
    <w:lvl w:ilvl="1" w:tplc="91701836" w:tentative="1">
      <w:start w:val="1"/>
      <w:numFmt w:val="lowerLetter"/>
      <w:lvlText w:val="%2."/>
      <w:lvlJc w:val="left"/>
      <w:pPr>
        <w:ind w:left="1440" w:hanging="360"/>
      </w:pPr>
    </w:lvl>
    <w:lvl w:ilvl="2" w:tplc="91701836" w:tentative="1">
      <w:start w:val="1"/>
      <w:numFmt w:val="lowerRoman"/>
      <w:lvlText w:val="%3."/>
      <w:lvlJc w:val="right"/>
      <w:pPr>
        <w:ind w:left="2160" w:hanging="180"/>
      </w:pPr>
    </w:lvl>
    <w:lvl w:ilvl="3" w:tplc="91701836" w:tentative="1">
      <w:start w:val="1"/>
      <w:numFmt w:val="decimal"/>
      <w:lvlText w:val="%4."/>
      <w:lvlJc w:val="left"/>
      <w:pPr>
        <w:ind w:left="2880" w:hanging="360"/>
      </w:pPr>
    </w:lvl>
    <w:lvl w:ilvl="4" w:tplc="91701836" w:tentative="1">
      <w:start w:val="1"/>
      <w:numFmt w:val="lowerLetter"/>
      <w:lvlText w:val="%5."/>
      <w:lvlJc w:val="left"/>
      <w:pPr>
        <w:ind w:left="3600" w:hanging="360"/>
      </w:pPr>
    </w:lvl>
    <w:lvl w:ilvl="5" w:tplc="91701836" w:tentative="1">
      <w:start w:val="1"/>
      <w:numFmt w:val="lowerRoman"/>
      <w:lvlText w:val="%6."/>
      <w:lvlJc w:val="right"/>
      <w:pPr>
        <w:ind w:left="4320" w:hanging="180"/>
      </w:pPr>
    </w:lvl>
    <w:lvl w:ilvl="6" w:tplc="91701836" w:tentative="1">
      <w:start w:val="1"/>
      <w:numFmt w:val="decimal"/>
      <w:lvlText w:val="%7."/>
      <w:lvlJc w:val="left"/>
      <w:pPr>
        <w:ind w:left="5040" w:hanging="360"/>
      </w:pPr>
    </w:lvl>
    <w:lvl w:ilvl="7" w:tplc="91701836" w:tentative="1">
      <w:start w:val="1"/>
      <w:numFmt w:val="lowerLetter"/>
      <w:lvlText w:val="%8."/>
      <w:lvlJc w:val="left"/>
      <w:pPr>
        <w:ind w:left="5760" w:hanging="360"/>
      </w:pPr>
    </w:lvl>
    <w:lvl w:ilvl="8" w:tplc="91701836" w:tentative="1">
      <w:start w:val="1"/>
      <w:numFmt w:val="lowerRoman"/>
      <w:lvlText w:val="%9."/>
      <w:lvlJc w:val="right"/>
      <w:pPr>
        <w:ind w:left="6480" w:hanging="180"/>
      </w:pPr>
    </w:lvl>
  </w:abstractNum>
  <w:abstractNum w:abstractNumId="47485689">
    <w:multiLevelType w:val="hybridMultilevel"/>
    <w:lvl w:ilvl="0" w:tplc="82562342">
      <w:start w:val="1"/>
      <w:numFmt w:val="decimal"/>
      <w:lvlText w:val="%1."/>
      <w:lvlJc w:val="left"/>
      <w:pPr>
        <w:ind w:left="720" w:hanging="360"/>
      </w:pPr>
    </w:lvl>
    <w:lvl w:ilvl="1" w:tplc="82562342" w:tentative="1">
      <w:start w:val="1"/>
      <w:numFmt w:val="lowerLetter"/>
      <w:lvlText w:val="%2."/>
      <w:lvlJc w:val="left"/>
      <w:pPr>
        <w:ind w:left="1440" w:hanging="360"/>
      </w:pPr>
    </w:lvl>
    <w:lvl w:ilvl="2" w:tplc="82562342" w:tentative="1">
      <w:start w:val="1"/>
      <w:numFmt w:val="lowerRoman"/>
      <w:lvlText w:val="%3."/>
      <w:lvlJc w:val="right"/>
      <w:pPr>
        <w:ind w:left="2160" w:hanging="180"/>
      </w:pPr>
    </w:lvl>
    <w:lvl w:ilvl="3" w:tplc="82562342" w:tentative="1">
      <w:start w:val="1"/>
      <w:numFmt w:val="decimal"/>
      <w:lvlText w:val="%4."/>
      <w:lvlJc w:val="left"/>
      <w:pPr>
        <w:ind w:left="2880" w:hanging="360"/>
      </w:pPr>
    </w:lvl>
    <w:lvl w:ilvl="4" w:tplc="82562342" w:tentative="1">
      <w:start w:val="1"/>
      <w:numFmt w:val="lowerLetter"/>
      <w:lvlText w:val="%5."/>
      <w:lvlJc w:val="left"/>
      <w:pPr>
        <w:ind w:left="3600" w:hanging="360"/>
      </w:pPr>
    </w:lvl>
    <w:lvl w:ilvl="5" w:tplc="82562342" w:tentative="1">
      <w:start w:val="1"/>
      <w:numFmt w:val="lowerRoman"/>
      <w:lvlText w:val="%6."/>
      <w:lvlJc w:val="right"/>
      <w:pPr>
        <w:ind w:left="4320" w:hanging="180"/>
      </w:pPr>
    </w:lvl>
    <w:lvl w:ilvl="6" w:tplc="82562342" w:tentative="1">
      <w:start w:val="1"/>
      <w:numFmt w:val="decimal"/>
      <w:lvlText w:val="%7."/>
      <w:lvlJc w:val="left"/>
      <w:pPr>
        <w:ind w:left="5040" w:hanging="360"/>
      </w:pPr>
    </w:lvl>
    <w:lvl w:ilvl="7" w:tplc="82562342" w:tentative="1">
      <w:start w:val="1"/>
      <w:numFmt w:val="lowerLetter"/>
      <w:lvlText w:val="%8."/>
      <w:lvlJc w:val="left"/>
      <w:pPr>
        <w:ind w:left="5760" w:hanging="360"/>
      </w:pPr>
    </w:lvl>
    <w:lvl w:ilvl="8" w:tplc="82562342" w:tentative="1">
      <w:start w:val="1"/>
      <w:numFmt w:val="lowerRoman"/>
      <w:lvlText w:val="%9."/>
      <w:lvlJc w:val="right"/>
      <w:pPr>
        <w:ind w:left="6480" w:hanging="180"/>
      </w:pPr>
    </w:lvl>
  </w:abstractNum>
  <w:abstractNum w:abstractNumId="47485688">
    <w:multiLevelType w:val="hybridMultilevel"/>
    <w:lvl w:ilvl="0" w:tplc="37623477">
      <w:start w:val="1"/>
      <w:numFmt w:val="decimal"/>
      <w:lvlText w:val="%1."/>
      <w:lvlJc w:val="left"/>
      <w:pPr>
        <w:ind w:left="720" w:hanging="360"/>
      </w:pPr>
    </w:lvl>
    <w:lvl w:ilvl="1" w:tplc="37623477" w:tentative="1">
      <w:start w:val="1"/>
      <w:numFmt w:val="lowerLetter"/>
      <w:lvlText w:val="%2."/>
      <w:lvlJc w:val="left"/>
      <w:pPr>
        <w:ind w:left="1440" w:hanging="360"/>
      </w:pPr>
    </w:lvl>
    <w:lvl w:ilvl="2" w:tplc="37623477" w:tentative="1">
      <w:start w:val="1"/>
      <w:numFmt w:val="lowerRoman"/>
      <w:lvlText w:val="%3."/>
      <w:lvlJc w:val="right"/>
      <w:pPr>
        <w:ind w:left="2160" w:hanging="180"/>
      </w:pPr>
    </w:lvl>
    <w:lvl w:ilvl="3" w:tplc="37623477" w:tentative="1">
      <w:start w:val="1"/>
      <w:numFmt w:val="decimal"/>
      <w:lvlText w:val="%4."/>
      <w:lvlJc w:val="left"/>
      <w:pPr>
        <w:ind w:left="2880" w:hanging="360"/>
      </w:pPr>
    </w:lvl>
    <w:lvl w:ilvl="4" w:tplc="37623477" w:tentative="1">
      <w:start w:val="1"/>
      <w:numFmt w:val="lowerLetter"/>
      <w:lvlText w:val="%5."/>
      <w:lvlJc w:val="left"/>
      <w:pPr>
        <w:ind w:left="3600" w:hanging="360"/>
      </w:pPr>
    </w:lvl>
    <w:lvl w:ilvl="5" w:tplc="37623477" w:tentative="1">
      <w:start w:val="1"/>
      <w:numFmt w:val="lowerRoman"/>
      <w:lvlText w:val="%6."/>
      <w:lvlJc w:val="right"/>
      <w:pPr>
        <w:ind w:left="4320" w:hanging="180"/>
      </w:pPr>
    </w:lvl>
    <w:lvl w:ilvl="6" w:tplc="37623477" w:tentative="1">
      <w:start w:val="1"/>
      <w:numFmt w:val="decimal"/>
      <w:lvlText w:val="%7."/>
      <w:lvlJc w:val="left"/>
      <w:pPr>
        <w:ind w:left="5040" w:hanging="360"/>
      </w:pPr>
    </w:lvl>
    <w:lvl w:ilvl="7" w:tplc="37623477" w:tentative="1">
      <w:start w:val="1"/>
      <w:numFmt w:val="lowerLetter"/>
      <w:lvlText w:val="%8."/>
      <w:lvlJc w:val="left"/>
      <w:pPr>
        <w:ind w:left="5760" w:hanging="360"/>
      </w:pPr>
    </w:lvl>
    <w:lvl w:ilvl="8" w:tplc="37623477" w:tentative="1">
      <w:start w:val="1"/>
      <w:numFmt w:val="lowerRoman"/>
      <w:lvlText w:val="%9."/>
      <w:lvlJc w:val="right"/>
      <w:pPr>
        <w:ind w:left="6480" w:hanging="180"/>
      </w:pPr>
    </w:lvl>
  </w:abstractNum>
  <w:abstractNum w:abstractNumId="47485687">
    <w:multiLevelType w:val="hybridMultilevel"/>
    <w:lvl w:ilvl="0" w:tplc="75030149">
      <w:start w:val="1"/>
      <w:numFmt w:val="decimal"/>
      <w:lvlText w:val="%1."/>
      <w:lvlJc w:val="left"/>
      <w:pPr>
        <w:ind w:left="720" w:hanging="360"/>
      </w:pPr>
    </w:lvl>
    <w:lvl w:ilvl="1" w:tplc="75030149" w:tentative="1">
      <w:start w:val="1"/>
      <w:numFmt w:val="lowerLetter"/>
      <w:lvlText w:val="%2."/>
      <w:lvlJc w:val="left"/>
      <w:pPr>
        <w:ind w:left="1440" w:hanging="360"/>
      </w:pPr>
    </w:lvl>
    <w:lvl w:ilvl="2" w:tplc="75030149" w:tentative="1">
      <w:start w:val="1"/>
      <w:numFmt w:val="lowerRoman"/>
      <w:lvlText w:val="%3."/>
      <w:lvlJc w:val="right"/>
      <w:pPr>
        <w:ind w:left="2160" w:hanging="180"/>
      </w:pPr>
    </w:lvl>
    <w:lvl w:ilvl="3" w:tplc="75030149" w:tentative="1">
      <w:start w:val="1"/>
      <w:numFmt w:val="decimal"/>
      <w:lvlText w:val="%4."/>
      <w:lvlJc w:val="left"/>
      <w:pPr>
        <w:ind w:left="2880" w:hanging="360"/>
      </w:pPr>
    </w:lvl>
    <w:lvl w:ilvl="4" w:tplc="75030149" w:tentative="1">
      <w:start w:val="1"/>
      <w:numFmt w:val="lowerLetter"/>
      <w:lvlText w:val="%5."/>
      <w:lvlJc w:val="left"/>
      <w:pPr>
        <w:ind w:left="3600" w:hanging="360"/>
      </w:pPr>
    </w:lvl>
    <w:lvl w:ilvl="5" w:tplc="75030149" w:tentative="1">
      <w:start w:val="1"/>
      <w:numFmt w:val="lowerRoman"/>
      <w:lvlText w:val="%6."/>
      <w:lvlJc w:val="right"/>
      <w:pPr>
        <w:ind w:left="4320" w:hanging="180"/>
      </w:pPr>
    </w:lvl>
    <w:lvl w:ilvl="6" w:tplc="75030149" w:tentative="1">
      <w:start w:val="1"/>
      <w:numFmt w:val="decimal"/>
      <w:lvlText w:val="%7."/>
      <w:lvlJc w:val="left"/>
      <w:pPr>
        <w:ind w:left="5040" w:hanging="360"/>
      </w:pPr>
    </w:lvl>
    <w:lvl w:ilvl="7" w:tplc="75030149" w:tentative="1">
      <w:start w:val="1"/>
      <w:numFmt w:val="lowerLetter"/>
      <w:lvlText w:val="%8."/>
      <w:lvlJc w:val="left"/>
      <w:pPr>
        <w:ind w:left="5760" w:hanging="360"/>
      </w:pPr>
    </w:lvl>
    <w:lvl w:ilvl="8" w:tplc="75030149" w:tentative="1">
      <w:start w:val="1"/>
      <w:numFmt w:val="lowerRoman"/>
      <w:lvlText w:val="%9."/>
      <w:lvlJc w:val="right"/>
      <w:pPr>
        <w:ind w:left="6480" w:hanging="180"/>
      </w:pPr>
    </w:lvl>
  </w:abstractNum>
  <w:abstractNum w:abstractNumId="47485686">
    <w:multiLevelType w:val="hybridMultilevel"/>
    <w:lvl w:ilvl="0" w:tplc="97211402">
      <w:start w:val="1"/>
      <w:numFmt w:val="decimal"/>
      <w:lvlText w:val="%1."/>
      <w:lvlJc w:val="left"/>
      <w:pPr>
        <w:ind w:left="720" w:hanging="360"/>
      </w:pPr>
    </w:lvl>
    <w:lvl w:ilvl="1" w:tplc="97211402" w:tentative="1">
      <w:start w:val="1"/>
      <w:numFmt w:val="lowerLetter"/>
      <w:lvlText w:val="%2."/>
      <w:lvlJc w:val="left"/>
      <w:pPr>
        <w:ind w:left="1440" w:hanging="360"/>
      </w:pPr>
    </w:lvl>
    <w:lvl w:ilvl="2" w:tplc="97211402" w:tentative="1">
      <w:start w:val="1"/>
      <w:numFmt w:val="lowerRoman"/>
      <w:lvlText w:val="%3."/>
      <w:lvlJc w:val="right"/>
      <w:pPr>
        <w:ind w:left="2160" w:hanging="180"/>
      </w:pPr>
    </w:lvl>
    <w:lvl w:ilvl="3" w:tplc="97211402" w:tentative="1">
      <w:start w:val="1"/>
      <w:numFmt w:val="decimal"/>
      <w:lvlText w:val="%4."/>
      <w:lvlJc w:val="left"/>
      <w:pPr>
        <w:ind w:left="2880" w:hanging="360"/>
      </w:pPr>
    </w:lvl>
    <w:lvl w:ilvl="4" w:tplc="97211402" w:tentative="1">
      <w:start w:val="1"/>
      <w:numFmt w:val="lowerLetter"/>
      <w:lvlText w:val="%5."/>
      <w:lvlJc w:val="left"/>
      <w:pPr>
        <w:ind w:left="3600" w:hanging="360"/>
      </w:pPr>
    </w:lvl>
    <w:lvl w:ilvl="5" w:tplc="97211402" w:tentative="1">
      <w:start w:val="1"/>
      <w:numFmt w:val="lowerRoman"/>
      <w:lvlText w:val="%6."/>
      <w:lvlJc w:val="right"/>
      <w:pPr>
        <w:ind w:left="4320" w:hanging="180"/>
      </w:pPr>
    </w:lvl>
    <w:lvl w:ilvl="6" w:tplc="97211402" w:tentative="1">
      <w:start w:val="1"/>
      <w:numFmt w:val="decimal"/>
      <w:lvlText w:val="%7."/>
      <w:lvlJc w:val="left"/>
      <w:pPr>
        <w:ind w:left="5040" w:hanging="360"/>
      </w:pPr>
    </w:lvl>
    <w:lvl w:ilvl="7" w:tplc="97211402" w:tentative="1">
      <w:start w:val="1"/>
      <w:numFmt w:val="lowerLetter"/>
      <w:lvlText w:val="%8."/>
      <w:lvlJc w:val="left"/>
      <w:pPr>
        <w:ind w:left="5760" w:hanging="360"/>
      </w:pPr>
    </w:lvl>
    <w:lvl w:ilvl="8" w:tplc="97211402" w:tentative="1">
      <w:start w:val="1"/>
      <w:numFmt w:val="lowerRoman"/>
      <w:lvlText w:val="%9."/>
      <w:lvlJc w:val="right"/>
      <w:pPr>
        <w:ind w:left="6480" w:hanging="180"/>
      </w:pPr>
    </w:lvl>
  </w:abstractNum>
  <w:abstractNum w:abstractNumId="47485685">
    <w:multiLevelType w:val="hybridMultilevel"/>
    <w:lvl w:ilvl="0" w:tplc="74585358">
      <w:start w:val="1"/>
      <w:numFmt w:val="decimal"/>
      <w:lvlText w:val="%1."/>
      <w:lvlJc w:val="left"/>
      <w:pPr>
        <w:ind w:left="720" w:hanging="360"/>
      </w:pPr>
    </w:lvl>
    <w:lvl w:ilvl="1" w:tplc="74585358" w:tentative="1">
      <w:start w:val="1"/>
      <w:numFmt w:val="lowerLetter"/>
      <w:lvlText w:val="%2."/>
      <w:lvlJc w:val="left"/>
      <w:pPr>
        <w:ind w:left="1440" w:hanging="360"/>
      </w:pPr>
    </w:lvl>
    <w:lvl w:ilvl="2" w:tplc="74585358" w:tentative="1">
      <w:start w:val="1"/>
      <w:numFmt w:val="lowerRoman"/>
      <w:lvlText w:val="%3."/>
      <w:lvlJc w:val="right"/>
      <w:pPr>
        <w:ind w:left="2160" w:hanging="180"/>
      </w:pPr>
    </w:lvl>
    <w:lvl w:ilvl="3" w:tplc="74585358" w:tentative="1">
      <w:start w:val="1"/>
      <w:numFmt w:val="decimal"/>
      <w:lvlText w:val="%4."/>
      <w:lvlJc w:val="left"/>
      <w:pPr>
        <w:ind w:left="2880" w:hanging="360"/>
      </w:pPr>
    </w:lvl>
    <w:lvl w:ilvl="4" w:tplc="74585358" w:tentative="1">
      <w:start w:val="1"/>
      <w:numFmt w:val="lowerLetter"/>
      <w:lvlText w:val="%5."/>
      <w:lvlJc w:val="left"/>
      <w:pPr>
        <w:ind w:left="3600" w:hanging="360"/>
      </w:pPr>
    </w:lvl>
    <w:lvl w:ilvl="5" w:tplc="74585358" w:tentative="1">
      <w:start w:val="1"/>
      <w:numFmt w:val="lowerRoman"/>
      <w:lvlText w:val="%6."/>
      <w:lvlJc w:val="right"/>
      <w:pPr>
        <w:ind w:left="4320" w:hanging="180"/>
      </w:pPr>
    </w:lvl>
    <w:lvl w:ilvl="6" w:tplc="74585358" w:tentative="1">
      <w:start w:val="1"/>
      <w:numFmt w:val="decimal"/>
      <w:lvlText w:val="%7."/>
      <w:lvlJc w:val="left"/>
      <w:pPr>
        <w:ind w:left="5040" w:hanging="360"/>
      </w:pPr>
    </w:lvl>
    <w:lvl w:ilvl="7" w:tplc="74585358" w:tentative="1">
      <w:start w:val="1"/>
      <w:numFmt w:val="lowerLetter"/>
      <w:lvlText w:val="%8."/>
      <w:lvlJc w:val="left"/>
      <w:pPr>
        <w:ind w:left="5760" w:hanging="360"/>
      </w:pPr>
    </w:lvl>
    <w:lvl w:ilvl="8" w:tplc="74585358" w:tentative="1">
      <w:start w:val="1"/>
      <w:numFmt w:val="lowerRoman"/>
      <w:lvlText w:val="%9."/>
      <w:lvlJc w:val="right"/>
      <w:pPr>
        <w:ind w:left="6480" w:hanging="180"/>
      </w:pPr>
    </w:lvl>
  </w:abstractNum>
  <w:abstractNum w:abstractNumId="47485684">
    <w:multiLevelType w:val="hybridMultilevel"/>
    <w:lvl w:ilvl="0" w:tplc="31953733">
      <w:start w:val="1"/>
      <w:numFmt w:val="decimal"/>
      <w:lvlText w:val="%1."/>
      <w:lvlJc w:val="left"/>
      <w:pPr>
        <w:ind w:left="720" w:hanging="360"/>
      </w:pPr>
    </w:lvl>
    <w:lvl w:ilvl="1" w:tplc="31953733" w:tentative="1">
      <w:start w:val="1"/>
      <w:numFmt w:val="lowerLetter"/>
      <w:lvlText w:val="%2."/>
      <w:lvlJc w:val="left"/>
      <w:pPr>
        <w:ind w:left="1440" w:hanging="360"/>
      </w:pPr>
    </w:lvl>
    <w:lvl w:ilvl="2" w:tplc="31953733" w:tentative="1">
      <w:start w:val="1"/>
      <w:numFmt w:val="lowerRoman"/>
      <w:lvlText w:val="%3."/>
      <w:lvlJc w:val="right"/>
      <w:pPr>
        <w:ind w:left="2160" w:hanging="180"/>
      </w:pPr>
    </w:lvl>
    <w:lvl w:ilvl="3" w:tplc="31953733" w:tentative="1">
      <w:start w:val="1"/>
      <w:numFmt w:val="decimal"/>
      <w:lvlText w:val="%4."/>
      <w:lvlJc w:val="left"/>
      <w:pPr>
        <w:ind w:left="2880" w:hanging="360"/>
      </w:pPr>
    </w:lvl>
    <w:lvl w:ilvl="4" w:tplc="31953733" w:tentative="1">
      <w:start w:val="1"/>
      <w:numFmt w:val="lowerLetter"/>
      <w:lvlText w:val="%5."/>
      <w:lvlJc w:val="left"/>
      <w:pPr>
        <w:ind w:left="3600" w:hanging="360"/>
      </w:pPr>
    </w:lvl>
    <w:lvl w:ilvl="5" w:tplc="31953733" w:tentative="1">
      <w:start w:val="1"/>
      <w:numFmt w:val="lowerRoman"/>
      <w:lvlText w:val="%6."/>
      <w:lvlJc w:val="right"/>
      <w:pPr>
        <w:ind w:left="4320" w:hanging="180"/>
      </w:pPr>
    </w:lvl>
    <w:lvl w:ilvl="6" w:tplc="31953733" w:tentative="1">
      <w:start w:val="1"/>
      <w:numFmt w:val="decimal"/>
      <w:lvlText w:val="%7."/>
      <w:lvlJc w:val="left"/>
      <w:pPr>
        <w:ind w:left="5040" w:hanging="360"/>
      </w:pPr>
    </w:lvl>
    <w:lvl w:ilvl="7" w:tplc="31953733" w:tentative="1">
      <w:start w:val="1"/>
      <w:numFmt w:val="lowerLetter"/>
      <w:lvlText w:val="%8."/>
      <w:lvlJc w:val="left"/>
      <w:pPr>
        <w:ind w:left="5760" w:hanging="360"/>
      </w:pPr>
    </w:lvl>
    <w:lvl w:ilvl="8" w:tplc="31953733" w:tentative="1">
      <w:start w:val="1"/>
      <w:numFmt w:val="lowerRoman"/>
      <w:lvlText w:val="%9."/>
      <w:lvlJc w:val="right"/>
      <w:pPr>
        <w:ind w:left="6480" w:hanging="180"/>
      </w:pPr>
    </w:lvl>
  </w:abstractNum>
  <w:abstractNum w:abstractNumId="47485683">
    <w:multiLevelType w:val="hybridMultilevel"/>
    <w:lvl w:ilvl="0" w:tplc="53360415">
      <w:start w:val="1"/>
      <w:numFmt w:val="decimal"/>
      <w:lvlText w:val="%1."/>
      <w:lvlJc w:val="left"/>
      <w:pPr>
        <w:ind w:left="720" w:hanging="360"/>
      </w:pPr>
    </w:lvl>
    <w:lvl w:ilvl="1" w:tplc="53360415" w:tentative="1">
      <w:start w:val="1"/>
      <w:numFmt w:val="lowerLetter"/>
      <w:lvlText w:val="%2."/>
      <w:lvlJc w:val="left"/>
      <w:pPr>
        <w:ind w:left="1440" w:hanging="360"/>
      </w:pPr>
    </w:lvl>
    <w:lvl w:ilvl="2" w:tplc="53360415" w:tentative="1">
      <w:start w:val="1"/>
      <w:numFmt w:val="lowerRoman"/>
      <w:lvlText w:val="%3."/>
      <w:lvlJc w:val="right"/>
      <w:pPr>
        <w:ind w:left="2160" w:hanging="180"/>
      </w:pPr>
    </w:lvl>
    <w:lvl w:ilvl="3" w:tplc="53360415" w:tentative="1">
      <w:start w:val="1"/>
      <w:numFmt w:val="decimal"/>
      <w:lvlText w:val="%4."/>
      <w:lvlJc w:val="left"/>
      <w:pPr>
        <w:ind w:left="2880" w:hanging="360"/>
      </w:pPr>
    </w:lvl>
    <w:lvl w:ilvl="4" w:tplc="53360415" w:tentative="1">
      <w:start w:val="1"/>
      <w:numFmt w:val="lowerLetter"/>
      <w:lvlText w:val="%5."/>
      <w:lvlJc w:val="left"/>
      <w:pPr>
        <w:ind w:left="3600" w:hanging="360"/>
      </w:pPr>
    </w:lvl>
    <w:lvl w:ilvl="5" w:tplc="53360415" w:tentative="1">
      <w:start w:val="1"/>
      <w:numFmt w:val="lowerRoman"/>
      <w:lvlText w:val="%6."/>
      <w:lvlJc w:val="right"/>
      <w:pPr>
        <w:ind w:left="4320" w:hanging="180"/>
      </w:pPr>
    </w:lvl>
    <w:lvl w:ilvl="6" w:tplc="53360415" w:tentative="1">
      <w:start w:val="1"/>
      <w:numFmt w:val="decimal"/>
      <w:lvlText w:val="%7."/>
      <w:lvlJc w:val="left"/>
      <w:pPr>
        <w:ind w:left="5040" w:hanging="360"/>
      </w:pPr>
    </w:lvl>
    <w:lvl w:ilvl="7" w:tplc="53360415" w:tentative="1">
      <w:start w:val="1"/>
      <w:numFmt w:val="lowerLetter"/>
      <w:lvlText w:val="%8."/>
      <w:lvlJc w:val="left"/>
      <w:pPr>
        <w:ind w:left="5760" w:hanging="360"/>
      </w:pPr>
    </w:lvl>
    <w:lvl w:ilvl="8" w:tplc="53360415" w:tentative="1">
      <w:start w:val="1"/>
      <w:numFmt w:val="lowerRoman"/>
      <w:lvlText w:val="%9."/>
      <w:lvlJc w:val="right"/>
      <w:pPr>
        <w:ind w:left="6480" w:hanging="180"/>
      </w:pPr>
    </w:lvl>
  </w:abstractNum>
  <w:abstractNum w:abstractNumId="47485682">
    <w:multiLevelType w:val="hybridMultilevel"/>
    <w:lvl w:ilvl="0" w:tplc="70961413">
      <w:start w:val="1"/>
      <w:numFmt w:val="decimal"/>
      <w:lvlText w:val="%1."/>
      <w:lvlJc w:val="left"/>
      <w:pPr>
        <w:ind w:left="720" w:hanging="360"/>
      </w:pPr>
    </w:lvl>
    <w:lvl w:ilvl="1" w:tplc="70961413" w:tentative="1">
      <w:start w:val="1"/>
      <w:numFmt w:val="lowerLetter"/>
      <w:lvlText w:val="%2."/>
      <w:lvlJc w:val="left"/>
      <w:pPr>
        <w:ind w:left="1440" w:hanging="360"/>
      </w:pPr>
    </w:lvl>
    <w:lvl w:ilvl="2" w:tplc="70961413" w:tentative="1">
      <w:start w:val="1"/>
      <w:numFmt w:val="lowerRoman"/>
      <w:lvlText w:val="%3."/>
      <w:lvlJc w:val="right"/>
      <w:pPr>
        <w:ind w:left="2160" w:hanging="180"/>
      </w:pPr>
    </w:lvl>
    <w:lvl w:ilvl="3" w:tplc="70961413" w:tentative="1">
      <w:start w:val="1"/>
      <w:numFmt w:val="decimal"/>
      <w:lvlText w:val="%4."/>
      <w:lvlJc w:val="left"/>
      <w:pPr>
        <w:ind w:left="2880" w:hanging="360"/>
      </w:pPr>
    </w:lvl>
    <w:lvl w:ilvl="4" w:tplc="70961413" w:tentative="1">
      <w:start w:val="1"/>
      <w:numFmt w:val="lowerLetter"/>
      <w:lvlText w:val="%5."/>
      <w:lvlJc w:val="left"/>
      <w:pPr>
        <w:ind w:left="3600" w:hanging="360"/>
      </w:pPr>
    </w:lvl>
    <w:lvl w:ilvl="5" w:tplc="70961413" w:tentative="1">
      <w:start w:val="1"/>
      <w:numFmt w:val="lowerRoman"/>
      <w:lvlText w:val="%6."/>
      <w:lvlJc w:val="right"/>
      <w:pPr>
        <w:ind w:left="4320" w:hanging="180"/>
      </w:pPr>
    </w:lvl>
    <w:lvl w:ilvl="6" w:tplc="70961413" w:tentative="1">
      <w:start w:val="1"/>
      <w:numFmt w:val="decimal"/>
      <w:lvlText w:val="%7."/>
      <w:lvlJc w:val="left"/>
      <w:pPr>
        <w:ind w:left="5040" w:hanging="360"/>
      </w:pPr>
    </w:lvl>
    <w:lvl w:ilvl="7" w:tplc="70961413" w:tentative="1">
      <w:start w:val="1"/>
      <w:numFmt w:val="lowerLetter"/>
      <w:lvlText w:val="%8."/>
      <w:lvlJc w:val="left"/>
      <w:pPr>
        <w:ind w:left="5760" w:hanging="360"/>
      </w:pPr>
    </w:lvl>
    <w:lvl w:ilvl="8" w:tplc="70961413" w:tentative="1">
      <w:start w:val="1"/>
      <w:numFmt w:val="lowerRoman"/>
      <w:lvlText w:val="%9."/>
      <w:lvlJc w:val="right"/>
      <w:pPr>
        <w:ind w:left="6480" w:hanging="180"/>
      </w:pPr>
    </w:lvl>
  </w:abstractNum>
  <w:abstractNum w:abstractNumId="47485681">
    <w:multiLevelType w:val="hybridMultilevel"/>
    <w:lvl w:ilvl="0" w:tplc="61335585">
      <w:start w:val="1"/>
      <w:numFmt w:val="decimal"/>
      <w:lvlText w:val="%1."/>
      <w:lvlJc w:val="left"/>
      <w:pPr>
        <w:ind w:left="720" w:hanging="360"/>
      </w:pPr>
    </w:lvl>
    <w:lvl w:ilvl="1" w:tplc="61335585" w:tentative="1">
      <w:start w:val="1"/>
      <w:numFmt w:val="lowerLetter"/>
      <w:lvlText w:val="%2."/>
      <w:lvlJc w:val="left"/>
      <w:pPr>
        <w:ind w:left="1440" w:hanging="360"/>
      </w:pPr>
    </w:lvl>
    <w:lvl w:ilvl="2" w:tplc="61335585" w:tentative="1">
      <w:start w:val="1"/>
      <w:numFmt w:val="lowerRoman"/>
      <w:lvlText w:val="%3."/>
      <w:lvlJc w:val="right"/>
      <w:pPr>
        <w:ind w:left="2160" w:hanging="180"/>
      </w:pPr>
    </w:lvl>
    <w:lvl w:ilvl="3" w:tplc="61335585" w:tentative="1">
      <w:start w:val="1"/>
      <w:numFmt w:val="decimal"/>
      <w:lvlText w:val="%4."/>
      <w:lvlJc w:val="left"/>
      <w:pPr>
        <w:ind w:left="2880" w:hanging="360"/>
      </w:pPr>
    </w:lvl>
    <w:lvl w:ilvl="4" w:tplc="61335585" w:tentative="1">
      <w:start w:val="1"/>
      <w:numFmt w:val="lowerLetter"/>
      <w:lvlText w:val="%5."/>
      <w:lvlJc w:val="left"/>
      <w:pPr>
        <w:ind w:left="3600" w:hanging="360"/>
      </w:pPr>
    </w:lvl>
    <w:lvl w:ilvl="5" w:tplc="61335585" w:tentative="1">
      <w:start w:val="1"/>
      <w:numFmt w:val="lowerRoman"/>
      <w:lvlText w:val="%6."/>
      <w:lvlJc w:val="right"/>
      <w:pPr>
        <w:ind w:left="4320" w:hanging="180"/>
      </w:pPr>
    </w:lvl>
    <w:lvl w:ilvl="6" w:tplc="61335585" w:tentative="1">
      <w:start w:val="1"/>
      <w:numFmt w:val="decimal"/>
      <w:lvlText w:val="%7."/>
      <w:lvlJc w:val="left"/>
      <w:pPr>
        <w:ind w:left="5040" w:hanging="360"/>
      </w:pPr>
    </w:lvl>
    <w:lvl w:ilvl="7" w:tplc="61335585" w:tentative="1">
      <w:start w:val="1"/>
      <w:numFmt w:val="lowerLetter"/>
      <w:lvlText w:val="%8."/>
      <w:lvlJc w:val="left"/>
      <w:pPr>
        <w:ind w:left="5760" w:hanging="360"/>
      </w:pPr>
    </w:lvl>
    <w:lvl w:ilvl="8" w:tplc="61335585" w:tentative="1">
      <w:start w:val="1"/>
      <w:numFmt w:val="lowerRoman"/>
      <w:lvlText w:val="%9."/>
      <w:lvlJc w:val="right"/>
      <w:pPr>
        <w:ind w:left="6480" w:hanging="180"/>
      </w:pPr>
    </w:lvl>
  </w:abstractNum>
  <w:abstractNum w:abstractNumId="47485680">
    <w:multiLevelType w:val="hybridMultilevel"/>
    <w:lvl w:ilvl="0" w:tplc="95309483">
      <w:start w:val="1"/>
      <w:numFmt w:val="decimal"/>
      <w:lvlText w:val="%1."/>
      <w:lvlJc w:val="left"/>
      <w:pPr>
        <w:ind w:left="720" w:hanging="360"/>
      </w:pPr>
    </w:lvl>
    <w:lvl w:ilvl="1" w:tplc="95309483" w:tentative="1">
      <w:start w:val="1"/>
      <w:numFmt w:val="lowerLetter"/>
      <w:lvlText w:val="%2."/>
      <w:lvlJc w:val="left"/>
      <w:pPr>
        <w:ind w:left="1440" w:hanging="360"/>
      </w:pPr>
    </w:lvl>
    <w:lvl w:ilvl="2" w:tplc="95309483" w:tentative="1">
      <w:start w:val="1"/>
      <w:numFmt w:val="lowerRoman"/>
      <w:lvlText w:val="%3."/>
      <w:lvlJc w:val="right"/>
      <w:pPr>
        <w:ind w:left="2160" w:hanging="180"/>
      </w:pPr>
    </w:lvl>
    <w:lvl w:ilvl="3" w:tplc="95309483" w:tentative="1">
      <w:start w:val="1"/>
      <w:numFmt w:val="decimal"/>
      <w:lvlText w:val="%4."/>
      <w:lvlJc w:val="left"/>
      <w:pPr>
        <w:ind w:left="2880" w:hanging="360"/>
      </w:pPr>
    </w:lvl>
    <w:lvl w:ilvl="4" w:tplc="95309483" w:tentative="1">
      <w:start w:val="1"/>
      <w:numFmt w:val="lowerLetter"/>
      <w:lvlText w:val="%5."/>
      <w:lvlJc w:val="left"/>
      <w:pPr>
        <w:ind w:left="3600" w:hanging="360"/>
      </w:pPr>
    </w:lvl>
    <w:lvl w:ilvl="5" w:tplc="95309483" w:tentative="1">
      <w:start w:val="1"/>
      <w:numFmt w:val="lowerRoman"/>
      <w:lvlText w:val="%6."/>
      <w:lvlJc w:val="right"/>
      <w:pPr>
        <w:ind w:left="4320" w:hanging="180"/>
      </w:pPr>
    </w:lvl>
    <w:lvl w:ilvl="6" w:tplc="95309483" w:tentative="1">
      <w:start w:val="1"/>
      <w:numFmt w:val="decimal"/>
      <w:lvlText w:val="%7."/>
      <w:lvlJc w:val="left"/>
      <w:pPr>
        <w:ind w:left="5040" w:hanging="360"/>
      </w:pPr>
    </w:lvl>
    <w:lvl w:ilvl="7" w:tplc="95309483" w:tentative="1">
      <w:start w:val="1"/>
      <w:numFmt w:val="lowerLetter"/>
      <w:lvlText w:val="%8."/>
      <w:lvlJc w:val="left"/>
      <w:pPr>
        <w:ind w:left="5760" w:hanging="360"/>
      </w:pPr>
    </w:lvl>
    <w:lvl w:ilvl="8" w:tplc="95309483" w:tentative="1">
      <w:start w:val="1"/>
      <w:numFmt w:val="lowerRoman"/>
      <w:lvlText w:val="%9."/>
      <w:lvlJc w:val="right"/>
      <w:pPr>
        <w:ind w:left="6480" w:hanging="180"/>
      </w:pPr>
    </w:lvl>
  </w:abstractNum>
  <w:abstractNum w:abstractNumId="47485679">
    <w:multiLevelType w:val="hybridMultilevel"/>
    <w:lvl w:ilvl="0" w:tplc="57324643">
      <w:start w:val="1"/>
      <w:numFmt w:val="decimal"/>
      <w:lvlText w:val="%1."/>
      <w:lvlJc w:val="left"/>
      <w:pPr>
        <w:ind w:left="720" w:hanging="360"/>
      </w:pPr>
    </w:lvl>
    <w:lvl w:ilvl="1" w:tplc="57324643" w:tentative="1">
      <w:start w:val="1"/>
      <w:numFmt w:val="lowerLetter"/>
      <w:lvlText w:val="%2."/>
      <w:lvlJc w:val="left"/>
      <w:pPr>
        <w:ind w:left="1440" w:hanging="360"/>
      </w:pPr>
    </w:lvl>
    <w:lvl w:ilvl="2" w:tplc="57324643" w:tentative="1">
      <w:start w:val="1"/>
      <w:numFmt w:val="lowerRoman"/>
      <w:lvlText w:val="%3."/>
      <w:lvlJc w:val="right"/>
      <w:pPr>
        <w:ind w:left="2160" w:hanging="180"/>
      </w:pPr>
    </w:lvl>
    <w:lvl w:ilvl="3" w:tplc="57324643" w:tentative="1">
      <w:start w:val="1"/>
      <w:numFmt w:val="decimal"/>
      <w:lvlText w:val="%4."/>
      <w:lvlJc w:val="left"/>
      <w:pPr>
        <w:ind w:left="2880" w:hanging="360"/>
      </w:pPr>
    </w:lvl>
    <w:lvl w:ilvl="4" w:tplc="57324643" w:tentative="1">
      <w:start w:val="1"/>
      <w:numFmt w:val="lowerLetter"/>
      <w:lvlText w:val="%5."/>
      <w:lvlJc w:val="left"/>
      <w:pPr>
        <w:ind w:left="3600" w:hanging="360"/>
      </w:pPr>
    </w:lvl>
    <w:lvl w:ilvl="5" w:tplc="57324643" w:tentative="1">
      <w:start w:val="1"/>
      <w:numFmt w:val="lowerRoman"/>
      <w:lvlText w:val="%6."/>
      <w:lvlJc w:val="right"/>
      <w:pPr>
        <w:ind w:left="4320" w:hanging="180"/>
      </w:pPr>
    </w:lvl>
    <w:lvl w:ilvl="6" w:tplc="57324643" w:tentative="1">
      <w:start w:val="1"/>
      <w:numFmt w:val="decimal"/>
      <w:lvlText w:val="%7."/>
      <w:lvlJc w:val="left"/>
      <w:pPr>
        <w:ind w:left="5040" w:hanging="360"/>
      </w:pPr>
    </w:lvl>
    <w:lvl w:ilvl="7" w:tplc="57324643" w:tentative="1">
      <w:start w:val="1"/>
      <w:numFmt w:val="lowerLetter"/>
      <w:lvlText w:val="%8."/>
      <w:lvlJc w:val="left"/>
      <w:pPr>
        <w:ind w:left="5760" w:hanging="360"/>
      </w:pPr>
    </w:lvl>
    <w:lvl w:ilvl="8" w:tplc="57324643" w:tentative="1">
      <w:start w:val="1"/>
      <w:numFmt w:val="lowerRoman"/>
      <w:lvlText w:val="%9."/>
      <w:lvlJc w:val="right"/>
      <w:pPr>
        <w:ind w:left="6480" w:hanging="180"/>
      </w:pPr>
    </w:lvl>
  </w:abstractNum>
  <w:abstractNum w:abstractNumId="47485678">
    <w:multiLevelType w:val="hybridMultilevel"/>
    <w:lvl w:ilvl="0" w:tplc="44747848">
      <w:start w:val="1"/>
      <w:numFmt w:val="decimal"/>
      <w:lvlText w:val="%1."/>
      <w:lvlJc w:val="left"/>
      <w:pPr>
        <w:ind w:left="720" w:hanging="360"/>
      </w:pPr>
    </w:lvl>
    <w:lvl w:ilvl="1" w:tplc="44747848" w:tentative="1">
      <w:start w:val="1"/>
      <w:numFmt w:val="lowerLetter"/>
      <w:lvlText w:val="%2."/>
      <w:lvlJc w:val="left"/>
      <w:pPr>
        <w:ind w:left="1440" w:hanging="360"/>
      </w:pPr>
    </w:lvl>
    <w:lvl w:ilvl="2" w:tplc="44747848" w:tentative="1">
      <w:start w:val="1"/>
      <w:numFmt w:val="lowerRoman"/>
      <w:lvlText w:val="%3."/>
      <w:lvlJc w:val="right"/>
      <w:pPr>
        <w:ind w:left="2160" w:hanging="180"/>
      </w:pPr>
    </w:lvl>
    <w:lvl w:ilvl="3" w:tplc="44747848" w:tentative="1">
      <w:start w:val="1"/>
      <w:numFmt w:val="decimal"/>
      <w:lvlText w:val="%4."/>
      <w:lvlJc w:val="left"/>
      <w:pPr>
        <w:ind w:left="2880" w:hanging="360"/>
      </w:pPr>
    </w:lvl>
    <w:lvl w:ilvl="4" w:tplc="44747848" w:tentative="1">
      <w:start w:val="1"/>
      <w:numFmt w:val="lowerLetter"/>
      <w:lvlText w:val="%5."/>
      <w:lvlJc w:val="left"/>
      <w:pPr>
        <w:ind w:left="3600" w:hanging="360"/>
      </w:pPr>
    </w:lvl>
    <w:lvl w:ilvl="5" w:tplc="44747848" w:tentative="1">
      <w:start w:val="1"/>
      <w:numFmt w:val="lowerRoman"/>
      <w:lvlText w:val="%6."/>
      <w:lvlJc w:val="right"/>
      <w:pPr>
        <w:ind w:left="4320" w:hanging="180"/>
      </w:pPr>
    </w:lvl>
    <w:lvl w:ilvl="6" w:tplc="44747848" w:tentative="1">
      <w:start w:val="1"/>
      <w:numFmt w:val="decimal"/>
      <w:lvlText w:val="%7."/>
      <w:lvlJc w:val="left"/>
      <w:pPr>
        <w:ind w:left="5040" w:hanging="360"/>
      </w:pPr>
    </w:lvl>
    <w:lvl w:ilvl="7" w:tplc="44747848" w:tentative="1">
      <w:start w:val="1"/>
      <w:numFmt w:val="lowerLetter"/>
      <w:lvlText w:val="%8."/>
      <w:lvlJc w:val="left"/>
      <w:pPr>
        <w:ind w:left="5760" w:hanging="360"/>
      </w:pPr>
    </w:lvl>
    <w:lvl w:ilvl="8" w:tplc="44747848" w:tentative="1">
      <w:start w:val="1"/>
      <w:numFmt w:val="lowerRoman"/>
      <w:lvlText w:val="%9."/>
      <w:lvlJc w:val="right"/>
      <w:pPr>
        <w:ind w:left="6480" w:hanging="180"/>
      </w:pPr>
    </w:lvl>
  </w:abstractNum>
  <w:abstractNum w:abstractNumId="47485677">
    <w:multiLevelType w:val="hybridMultilevel"/>
    <w:lvl w:ilvl="0" w:tplc="63439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485677">
    <w:abstractNumId w:val="47485677"/>
  </w:num>
  <w:num w:numId="47485678">
    <w:abstractNumId w:val="47485678"/>
  </w:num>
  <w:num w:numId="47485679">
    <w:abstractNumId w:val="47485679"/>
  </w:num>
  <w:num w:numId="47485680">
    <w:abstractNumId w:val="47485680"/>
  </w:num>
  <w:num w:numId="47485681">
    <w:abstractNumId w:val="47485681"/>
  </w:num>
  <w:num w:numId="47485682">
    <w:abstractNumId w:val="47485682"/>
  </w:num>
  <w:num w:numId="47485683">
    <w:abstractNumId w:val="47485683"/>
  </w:num>
  <w:num w:numId="47485684">
    <w:abstractNumId w:val="47485684"/>
  </w:num>
  <w:num w:numId="47485685">
    <w:abstractNumId w:val="47485685"/>
  </w:num>
  <w:num w:numId="47485686">
    <w:abstractNumId w:val="47485686"/>
  </w:num>
  <w:num w:numId="47485687">
    <w:abstractNumId w:val="47485687"/>
  </w:num>
  <w:num w:numId="47485688">
    <w:abstractNumId w:val="47485688"/>
  </w:num>
  <w:num w:numId="47485689">
    <w:abstractNumId w:val="47485689"/>
  </w:num>
  <w:num w:numId="47485690">
    <w:abstractNumId w:val="47485690"/>
  </w:num>
  <w:num w:numId="47485691">
    <w:abstractNumId w:val="47485691"/>
  </w:num>
  <w:num w:numId="47485692">
    <w:abstractNumId w:val="47485692"/>
  </w:num>
  <w:num w:numId="47485693">
    <w:abstractNumId w:val="47485693"/>
  </w:num>
  <w:num w:numId="47485694">
    <w:abstractNumId w:val="47485694"/>
  </w:num>
  <w:num w:numId="47485695">
    <w:abstractNumId w:val="47485695"/>
  </w:num>
  <w:num w:numId="47485696">
    <w:abstractNumId w:val="47485696"/>
  </w:num>
  <w:num w:numId="47485697">
    <w:abstractNumId w:val="47485697"/>
  </w:num>
  <w:num w:numId="47485698">
    <w:abstractNumId w:val="47485698"/>
  </w:num>
  <w:num w:numId="47485699">
    <w:abstractNumId w:val="47485699"/>
  </w:num>
  <w:num w:numId="47485700">
    <w:abstractNumId w:val="47485700"/>
  </w:num>
  <w:num w:numId="47485701">
    <w:abstractNumId w:val="47485701"/>
  </w:num>
  <w:num w:numId="47485702">
    <w:abstractNumId w:val="47485702"/>
  </w:num>
  <w:num w:numId="47485703">
    <w:abstractNumId w:val="47485703"/>
  </w:num>
  <w:num w:numId="47485704">
    <w:abstractNumId w:val="47485704"/>
  </w:num>
  <w:num w:numId="47485705">
    <w:abstractNumId w:val="47485705"/>
  </w:num>
  <w:num w:numId="47485706">
    <w:abstractNumId w:val="47485706"/>
  </w:num>
  <w:num w:numId="47485707">
    <w:abstractNumId w:val="474857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5251463" Type="http://schemas.openxmlformats.org/officeDocument/2006/relationships/comments" Target="comments.xml"/><Relationship Id="rId68760125" Type="http://schemas.openxmlformats.org/officeDocument/2006/relationships/image" Target="media/imgrId68760125.jpg"/><Relationship Id="rId25125fda0227d82f0" Type="http://schemas.openxmlformats.org/officeDocument/2006/relationships/hyperlink" Target="http://www.lombardinimarine.com" TargetMode="External"/><Relationship Id="rId24075fda0227d834d" Type="http://schemas.openxmlformats.org/officeDocument/2006/relationships/hyperlink" Target="http://www.lombardinimarine.com" TargetMode="External"/><Relationship Id="rId57955fda022947691" Type="http://schemas.openxmlformats.org/officeDocument/2006/relationships/hyperlink" Target="https://iservice.lombardini.it/jsp/Template2/manuale.jsp?id=250&amp;parent=1604" TargetMode="External"/><Relationship Id="rId77025fda022d44846" Type="http://schemas.openxmlformats.org/officeDocument/2006/relationships/hyperlink" Target="https://iservice.lombardini.it/jsp/Template2/manuale.jsp?id=840&amp;parent=1604" TargetMode="External"/><Relationship Id="rId88505fda022d44861" Type="http://schemas.openxmlformats.org/officeDocument/2006/relationships/hyperlink" Target="https://iservice.lombardini.it/jsp/Template2/manuale.jsp?id=841&amp;parent=1604" TargetMode="External"/><Relationship Id="rId61155fda022d54817" Type="http://schemas.openxmlformats.org/officeDocument/2006/relationships/hyperlink" Target="https://iservice.lombardini.it/jsp/Template2/manuale.jsp?id=859&amp;parent=1604" TargetMode="External"/><Relationship Id="rId93405fda022d8d8b7" Type="http://schemas.openxmlformats.org/officeDocument/2006/relationships/hyperlink" Target="https://iservice.lombardini.it/jsp/Template2/manuale.jsp?id=834&amp;parent=1604" TargetMode="External"/><Relationship Id="rId10945fda022d9de2a" Type="http://schemas.openxmlformats.org/officeDocument/2006/relationships/hyperlink" Target="https://iservice.lombardini.it/jsp/Template2/manuale.jsp?id=214&amp;parent=1604" TargetMode="External"/><Relationship Id="rId25945fda022daa0a5" Type="http://schemas.openxmlformats.org/officeDocument/2006/relationships/hyperlink" Target="https://iservice.lombardini.it/jsp/Template2/manuale.jsp?id=832&amp;parent=1604" TargetMode="External"/><Relationship Id="rId10725fda022daa127" Type="http://schemas.openxmlformats.org/officeDocument/2006/relationships/hyperlink" Target="https://iservice.lombardini.it/jsp/Template2/manuale.jsp?id=834&amp;parent=1604" TargetMode="External"/><Relationship Id="rId78845fda022daa930" Type="http://schemas.openxmlformats.org/officeDocument/2006/relationships/hyperlink" Target="https://iservice.lombardini.it/jsp/Template2/manuale.jsp?id=828&amp;parent=1604" TargetMode="External"/><Relationship Id="rId11715fda022daa96b" Type="http://schemas.openxmlformats.org/officeDocument/2006/relationships/hyperlink" Target="https://iservice.lombardini.it/jsp/Template2/manuale.jsp?id=832&amp;parent=1604" TargetMode="External"/><Relationship Id="rId62385fda022e063a6" Type="http://schemas.openxmlformats.org/officeDocument/2006/relationships/hyperlink" Target="https://iservice.lombardini.it/jsp/Template2/manuale.jsp?id=832&amp;parent=1604" TargetMode="External"/><Relationship Id="rId46475fda022e0641a" Type="http://schemas.openxmlformats.org/officeDocument/2006/relationships/hyperlink" Target="https://iservice.lombardini.it/jsp/Template2/manuale.jsp?id=834&amp;parent=1604" TargetMode="External"/><Relationship Id="rId67435fda022e06802" Type="http://schemas.openxmlformats.org/officeDocument/2006/relationships/hyperlink" Target="https://iservice.lombardini.it/jsp/Template2/manuale.jsp?id=832&amp;parent=1604" TargetMode="External"/><Relationship Id="rId50275fda022e51677" Type="http://schemas.openxmlformats.org/officeDocument/2006/relationships/hyperlink" Target="https://iservice.lombardini.it/jsp/Template2/manuale.jsp?id=834&amp;parent=1604" TargetMode="External"/><Relationship Id="rId10665fda022e9dae5" Type="http://schemas.openxmlformats.org/officeDocument/2006/relationships/hyperlink" Target="https://iservice.lombardini.it/jsp/Template2/manuale.jsp?id=844&amp;parent=1604" TargetMode="External"/><Relationship Id="rId84975fda022ec238f" Type="http://schemas.openxmlformats.org/officeDocument/2006/relationships/hyperlink" Target="https://iservice.lombardini.it/jsp/Template2/manuale.jsp?id=834&amp;parent=1604" TargetMode="External"/><Relationship Id="rId20135fda022ee0fe0" Type="http://schemas.openxmlformats.org/officeDocument/2006/relationships/hyperlink" Target="https://iservice.lombardini.it/jsp/Template2/manuale.jsp?id=833&amp;parent=1604" TargetMode="External"/><Relationship Id="rId97245fda022ee17c6" Type="http://schemas.openxmlformats.org/officeDocument/2006/relationships/hyperlink" Target="https://iservice.lombardini.it/jsp/Template2/manuale.jsp?id=845&amp;parent=1604" TargetMode="External"/><Relationship Id="rId85345fda022ee196c" Type="http://schemas.openxmlformats.org/officeDocument/2006/relationships/hyperlink" Target="https://iservice.lombardini.it/jsp/Template2/manuale.jsp?id=847&amp;parent=1604" TargetMode="External"/><Relationship Id="rId57655fda022ee1b17" Type="http://schemas.openxmlformats.org/officeDocument/2006/relationships/hyperlink" Target="https://iservice.lombardini.it/jsp/Template2/manuale.jsp?id=848&amp;parent=1604" TargetMode="External"/><Relationship Id="rId22655fda022ee1cba" Type="http://schemas.openxmlformats.org/officeDocument/2006/relationships/hyperlink" Target="https://iservice.lombardini.it/jsp/Template2/manuale.jsp?id=846&amp;parent=1604" TargetMode="External"/><Relationship Id="rId31335fda022ee1e64" Type="http://schemas.openxmlformats.org/officeDocument/2006/relationships/hyperlink" Target="https://iservice.lombardini.it/jsp/Template2/manuale.jsp?id=846&amp;parent=1604" TargetMode="External"/><Relationship Id="rId38255fda022ee2933" Type="http://schemas.openxmlformats.org/officeDocument/2006/relationships/hyperlink" Target="https://iservice.lombardini.it/jsp/Template2/manuale.jsp?id=849&amp;parent=1604" TargetMode="External"/><Relationship Id="rId31195fda022ee2b06" Type="http://schemas.openxmlformats.org/officeDocument/2006/relationships/hyperlink" Target="https://iservice.lombardini.it/jsp/Template2/manuale.jsp?id=850&amp;parent=1604" TargetMode="External"/><Relationship Id="rId81755fda022ee2cd0" Type="http://schemas.openxmlformats.org/officeDocument/2006/relationships/hyperlink" Target="https://iservice.lombardini.it/jsp/Template2/manuale.jsp?id=851&amp;parent=1604" TargetMode="External"/><Relationship Id="rId13025fda022ee2e98" Type="http://schemas.openxmlformats.org/officeDocument/2006/relationships/hyperlink" Target="https://iservice.lombardini.it/jsp/Template2/manuale.jsp?id=855&amp;parent=1604" TargetMode="External"/><Relationship Id="rId95205fda022ee3061" Type="http://schemas.openxmlformats.org/officeDocument/2006/relationships/hyperlink" Target="https://iservice.lombardini.it/jsp/Template2/manuale.jsp?id=854&amp;parent=1604" TargetMode="External"/><Relationship Id="rId44935fda022ee322e" Type="http://schemas.openxmlformats.org/officeDocument/2006/relationships/hyperlink" Target="https://iservice.lombardini.it/jsp/Template2/manuale.jsp?id=853&amp;parent=1604" TargetMode="External"/><Relationship Id="rId46585fda022ee37af" Type="http://schemas.openxmlformats.org/officeDocument/2006/relationships/hyperlink" Target="https://iservice.lombardini.it/jsp/Template2/manuale.jsp?id=856&amp;parent=1604" TargetMode="External"/><Relationship Id="rId71625fda022ee396e" Type="http://schemas.openxmlformats.org/officeDocument/2006/relationships/hyperlink" Target="https://iservice.lombardini.it/jsp/Template2/manuale.jsp?id=852&amp;parent=1604" TargetMode="External"/><Relationship Id="rId65655fda022ef1ba2" Type="http://schemas.openxmlformats.org/officeDocument/2006/relationships/hyperlink" Target="https://iservice.lombardini.it/jsp/Template2/manuale.jsp?id=834&amp;parent=1604" TargetMode="External"/><Relationship Id="rId49475fda022f3fb98" Type="http://schemas.openxmlformats.org/officeDocument/2006/relationships/hyperlink" Target="https://iservice.lombardini.it/jsp/Template2/manuale.jsp?id=833&amp;parent=1604" TargetMode="External"/><Relationship Id="rId14735fda022f4d052" Type="http://schemas.openxmlformats.org/officeDocument/2006/relationships/hyperlink" Target="https://iservice.lombardini.it/jsp/Template2/manuale.jsp?id=834&amp;parent=1604" TargetMode="External"/><Relationship Id="rId55695fda022f7b0c5" Type="http://schemas.openxmlformats.org/officeDocument/2006/relationships/hyperlink" Target="https://iservice.lombardini.it/jsp/Template2/manuale.jsp?id=834&amp;parent=1604" TargetMode="External"/><Relationship Id="rId21465fda022f8bb54" Type="http://schemas.openxmlformats.org/officeDocument/2006/relationships/hyperlink" Target="https://iservice.lombardini.it/jsp/Template2/manuale.jsp?id=833&amp;parent=1604" TargetMode="External"/><Relationship Id="rId97255fda022f98746" Type="http://schemas.openxmlformats.org/officeDocument/2006/relationships/hyperlink" Target="https://iservice.lombardini.it/jsp/Template2/manuale.jsp?id=842&amp;parent=1631" TargetMode="External"/><Relationship Id="rId62115fda022fec876" Type="http://schemas.openxmlformats.org/officeDocument/2006/relationships/hyperlink" Target="https://iservice.lombardini.it/jsp/Template2/manuale.jsp?id=834&amp;parent=1604" TargetMode="External"/><Relationship Id="rId51365fda023009c18" Type="http://schemas.openxmlformats.org/officeDocument/2006/relationships/hyperlink" Target="https://iservice.lombardini.it/jsp/Template2/manuale.jsp?id=833&amp;parent=1604" TargetMode="External"/><Relationship Id="rId30755fda02301a975" Type="http://schemas.openxmlformats.org/officeDocument/2006/relationships/hyperlink" Target="https://iservice.lombardini.it/jsp/Template2/manuale.jsp?id=835&amp;parent=1604" TargetMode="External"/><Relationship Id="rId88735fda02305a243" Type="http://schemas.openxmlformats.org/officeDocument/2006/relationships/hyperlink" Target="https://iservice.lombardini.it/jsp/Template2/manuale.jsp?id=852&amp;parent=1604" TargetMode="External"/><Relationship Id="rId96215fda02313629f" Type="http://schemas.openxmlformats.org/officeDocument/2006/relationships/hyperlink" Target="https://iservice.lombardini.it/jsp/Template2/manuale.jsp?id=241&amp;parent=1604" TargetMode="External"/><Relationship Id="rId77185fda023136344" Type="http://schemas.openxmlformats.org/officeDocument/2006/relationships/hyperlink" Target="https://iservice.lombardini.it/jsp/Template2/manuale.jsp?id=864&amp;parent=1604" TargetMode="External"/><Relationship Id="rId84055fda0231365bf" Type="http://schemas.openxmlformats.org/officeDocument/2006/relationships/hyperlink" Target="https://iservice.lombardini.it/jsp/Template2/manuale.jsp?id=241&amp;parent=1604" TargetMode="External"/><Relationship Id="rId65585fda023136683" Type="http://schemas.openxmlformats.org/officeDocument/2006/relationships/hyperlink" Target="https://iservice.lombardini.it/jsp/Template2/manuale.jsp?id=849&amp;parent=1604" TargetMode="External"/><Relationship Id="rId81285fda023136916" Type="http://schemas.openxmlformats.org/officeDocument/2006/relationships/hyperlink" Target="https://iservice.lombardini.it/jsp/Template2/manuale.jsp?id=842&amp;parent=1604" TargetMode="External"/><Relationship Id="rId81295fda023148405" Type="http://schemas.openxmlformats.org/officeDocument/2006/relationships/hyperlink" Target="https://iservice.lombardini.it/jsp/Template2/manuale.jsp?id=844&amp;parent=1604" TargetMode="External"/><Relationship Id="rId57615fda02314848a" Type="http://schemas.openxmlformats.org/officeDocument/2006/relationships/hyperlink" Target="https://iservice.lombardini.it/jsp/Template2/manuale.jsp?id=840&amp;parent=1604" TargetMode="External"/><Relationship Id="rId40415fda0231484e7" Type="http://schemas.openxmlformats.org/officeDocument/2006/relationships/hyperlink" Target="https://iservice.lombardini.it/jsp/Template2/manuale.jsp?id=853&amp;parent=1604" TargetMode="External"/><Relationship Id="rId59065fda02316b5a9" Type="http://schemas.openxmlformats.org/officeDocument/2006/relationships/hyperlink" Target="https://iservice.lombardini.it/jsp/Template2/manuale.jsp?id=834&amp;parent=1604" TargetMode="External"/><Relationship Id="rId20295fda02316b6f7" Type="http://schemas.openxmlformats.org/officeDocument/2006/relationships/hyperlink" Target="https://iservice.lombardini.it/jsp/Template2/manuale.jsp?id=250&amp;parent=1604" TargetMode="External"/><Relationship Id="rId94635fda02316b755" Type="http://schemas.openxmlformats.org/officeDocument/2006/relationships/hyperlink" Target="https://iservice.lombardini.it/jsp/Template2/manuale.jsp?id=850&amp;parent=1604" TargetMode="External"/><Relationship Id="rId15395fda02316b784" Type="http://schemas.openxmlformats.org/officeDocument/2006/relationships/hyperlink" Target="https://iservice.lombardini.it/jsp/Template2/manuale.jsp?id=828&amp;parent=1604" TargetMode="External"/><Relationship Id="rId29285fda02316b7bc" Type="http://schemas.openxmlformats.org/officeDocument/2006/relationships/hyperlink" Target="https://iservice.lombardini.it/jsp/Template2/manuale.jsp?id=832&amp;parent=1604" TargetMode="External"/><Relationship Id="rId48945fda0231d8822" Type="http://schemas.openxmlformats.org/officeDocument/2006/relationships/hyperlink" Target="https://iservice.lombardini.it/jsp/Template2/manuale.jsp?id=834&amp;parent=1604" TargetMode="External"/><Relationship Id="rId46815fda0231e71ea" Type="http://schemas.openxmlformats.org/officeDocument/2006/relationships/hyperlink" Target="https://iservice.lombardini.it/jsp/Template2/manuale.jsp?id=250&amp;parent=1604" TargetMode="External"/><Relationship Id="rId46505fda0232205eb" Type="http://schemas.openxmlformats.org/officeDocument/2006/relationships/hyperlink" Target="https://iservice.lombardini.it/jsp/Template2/manuale.jsp?id=834&amp;parent=1604" TargetMode="External"/><Relationship Id="rId48105fda02322c6ed" Type="http://schemas.openxmlformats.org/officeDocument/2006/relationships/hyperlink" Target="https://iservice.lombardini.it/jsp/Template2/manuale.jsp?id=250&amp;parent=1604" TargetMode="External"/><Relationship Id="rId75045fda02327745e" Type="http://schemas.openxmlformats.org/officeDocument/2006/relationships/hyperlink" Target="https://iservice.lombardini.it/jsp/Template2/manuale.jsp?id=834&amp;parent=1604" TargetMode="External"/><Relationship Id="rId20815fda0232e6aca" Type="http://schemas.openxmlformats.org/officeDocument/2006/relationships/hyperlink" Target="https://iservice.lombardini.it/jsp/Template2/manuale.jsp?id=834&amp;parent=1604" TargetMode="External"/><Relationship Id="rId36425fda0232e6b61" Type="http://schemas.openxmlformats.org/officeDocument/2006/relationships/hyperlink" Target="https://iservice.lombardini.it/jsp/Template2/manuale.jsp?id=835&amp;parent=1604" TargetMode="External"/><Relationship Id="rId45385fda023302409" Type="http://schemas.openxmlformats.org/officeDocument/2006/relationships/hyperlink" Target="https://iservice.lombardini.it/jsp/Template2/manuale.jsp?id=848&amp;parent=1631" TargetMode="External"/><Relationship Id="rId74545fda02330267f" Type="http://schemas.openxmlformats.org/officeDocument/2006/relationships/hyperlink" Target="https://iservice.lombardini.it/jsp/Template2/manuale.jsp?id=842&amp;parent=1604" TargetMode="External"/><Relationship Id="rId90695fda02334c322" Type="http://schemas.openxmlformats.org/officeDocument/2006/relationships/hyperlink" Target="https://iservice.lombardini.it/jsp/Template2/manuale.jsp?id=834&amp;parent=1604" TargetMode="External"/><Relationship Id="rId58585fda02334c3ec" Type="http://schemas.openxmlformats.org/officeDocument/2006/relationships/hyperlink" Target="https://iservice.lombardini.it/jsp/Template2/manuale.jsp?id=855&amp;parent=1604" TargetMode="External"/><Relationship Id="rId31445fda0233cbeb2" Type="http://schemas.openxmlformats.org/officeDocument/2006/relationships/hyperlink" Target="https://iservice.lombardini.it/jsp/Template2/manuale.jsp?id=834&amp;parent=1604" TargetMode="External"/><Relationship Id="rId22315fda0233cbf02" Type="http://schemas.openxmlformats.org/officeDocument/2006/relationships/hyperlink" Target="https://iservice.lombardini.it/jsp/Template2/manuale.jsp?id=854&amp;parent=1604" TargetMode="External"/><Relationship Id="rId26045fda0233e1a71" Type="http://schemas.openxmlformats.org/officeDocument/2006/relationships/hyperlink" Target="https://iservice.lombardini.it/jsp/Template2/manuale.jsp?id=854&amp;parent=1604" TargetMode="External"/><Relationship Id="rId84355fda023424a23" Type="http://schemas.openxmlformats.org/officeDocument/2006/relationships/hyperlink" Target="https://iservice.lombardini.it/jsp/Template2/manuale.jsp?id=834&amp;parent=1604" TargetMode="External"/><Relationship Id="rId16245fda02343d089" Type="http://schemas.openxmlformats.org/officeDocument/2006/relationships/hyperlink" Target="https://iservice.lombardini.it/jsp/Template2/manuale.jsp?id=839&amp;parent=1604" TargetMode="External"/><Relationship Id="rId81025fda02343d478" Type="http://schemas.openxmlformats.org/officeDocument/2006/relationships/hyperlink" Target="https://iservice.lombardini.it/jsp/Template2/manuale.jsp?id=851&amp;parent=1604" TargetMode="External"/><Relationship Id="rId16465fda02343e516" Type="http://schemas.openxmlformats.org/officeDocument/2006/relationships/hyperlink" Target="https://iservice.lombardini.it/jsp/Template2/manuale.jsp?id=851&amp;parent=1604" TargetMode="External"/><Relationship Id="rId32825fda02343ed16" Type="http://schemas.openxmlformats.org/officeDocument/2006/relationships/hyperlink" Target="https://iservice.lombardini.it/jsp/Template2/manuale.jsp?id=214&amp;parent=1604" TargetMode="External"/><Relationship Id="rId89285fda02343ef3d" Type="http://schemas.openxmlformats.org/officeDocument/2006/relationships/hyperlink" Target="https://iservice.lombardini.it/jsp/Template2/manuale.jsp?id=849&amp;parent=1604" TargetMode="External"/><Relationship Id="rId47545fda02343f13a" Type="http://schemas.openxmlformats.org/officeDocument/2006/relationships/hyperlink" Target="https://iservice.lombardini.it/jsp/Template2/manuale.jsp?id=856&amp;parent=1604" TargetMode="External"/><Relationship Id="rId43005fda02343f34e" Type="http://schemas.openxmlformats.org/officeDocument/2006/relationships/hyperlink" Target="https://iservice.lombardini.it/jsp/Template2/manuale.jsp?id=856&amp;parent=1604" TargetMode="External"/><Relationship Id="rId25335fda02343f58f" Type="http://schemas.openxmlformats.org/officeDocument/2006/relationships/hyperlink" Target="https://iservice.lombardini.it/jsp/Template2/manuale.jsp?id=849&amp;parent=1604" TargetMode="External"/><Relationship Id="rId28505fda02343f7b9" Type="http://schemas.openxmlformats.org/officeDocument/2006/relationships/hyperlink" Target="https://iservice.lombardini.it/jsp/Template2/manuale.jsp?id=856&amp;parent=1604" TargetMode="External"/><Relationship Id="rId21325fda02343fdc9" Type="http://schemas.openxmlformats.org/officeDocument/2006/relationships/hyperlink" Target="https://iservice.lombardini.it/jsp/Template2/manuale.jsp?id=849&amp;parent=1604" TargetMode="External"/><Relationship Id="rId46555fda02343ffe4" Type="http://schemas.openxmlformats.org/officeDocument/2006/relationships/hyperlink" Target="https://iservice.lombardini.it/jsp/Template2/manuale.jsp?id=851&amp;parent=1604" TargetMode="External"/><Relationship Id="rId53535fda02344042d" Type="http://schemas.openxmlformats.org/officeDocument/2006/relationships/hyperlink" Target="https://iservice.lombardini.it/jsp/Template2/manuale.jsp?id=848&amp;parent=1604" TargetMode="External"/><Relationship Id="rId96495fda023440651" Type="http://schemas.openxmlformats.org/officeDocument/2006/relationships/hyperlink" Target="https://iservice.lombardini.it/jsp/Template2/manuale.jsp?id=849&amp;parent=1604" TargetMode="External"/><Relationship Id="rId26925fda02344088a" Type="http://schemas.openxmlformats.org/officeDocument/2006/relationships/hyperlink" Target="https://iservice.lombardini.it/jsp/Template2/manuale.jsp?id=863&amp;parent=1604" TargetMode="External"/><Relationship Id="rId47035fda0234bc6d7" Type="http://schemas.openxmlformats.org/officeDocument/2006/relationships/hyperlink" Target="http://dealers.kohlerpower.it/" TargetMode="External"/><Relationship Id="rId54295fda0234bc72d" Type="http://schemas.openxmlformats.org/officeDocument/2006/relationships/hyperlink" Target="http://dealers.kohlerpower.it/" TargetMode="External"/><Relationship Id="rId50095fda0234bc786" Type="http://schemas.openxmlformats.org/officeDocument/2006/relationships/hyperlink" Target="http://dealers.kohlerpower.it/" TargetMode="External"/><Relationship Id="rId61685fda0234bc7e0" Type="http://schemas.openxmlformats.org/officeDocument/2006/relationships/hyperlink" Target="http://dealers.kohlerpower.it/" TargetMode="External"/><Relationship Id="rId10445fda02283875f" Type="http://schemas.openxmlformats.org/officeDocument/2006/relationships/image" Target="media/imgrId10445fda02283875f.jpg"/><Relationship Id="rId10745fda0228641f2" Type="http://schemas.openxmlformats.org/officeDocument/2006/relationships/image" Target="media/imgrId10745fda0228641f2.jpg"/><Relationship Id="rId76705fda02288f881" Type="http://schemas.openxmlformats.org/officeDocument/2006/relationships/image" Target="media/imgrId76705fda02288f881.jpg"/><Relationship Id="rId98415fda0228c28ec" Type="http://schemas.openxmlformats.org/officeDocument/2006/relationships/image" Target="media/imgrId98415fda0228c28ec.jpg"/><Relationship Id="rId37705fda0228d7e39" Type="http://schemas.openxmlformats.org/officeDocument/2006/relationships/image" Target="media/imgrId37705fda0228d7e39.jpg"/><Relationship Id="rId71415fda022900a7c" Type="http://schemas.openxmlformats.org/officeDocument/2006/relationships/image" Target="media/imgrId71415fda022900a7c.jpg"/><Relationship Id="rId15175fda022917cbf" Type="http://schemas.openxmlformats.org/officeDocument/2006/relationships/image" Target="media/imgrId15175fda022917cbf.jpg"/><Relationship Id="rId76365fda0229468ed" Type="http://schemas.openxmlformats.org/officeDocument/2006/relationships/image" Target="media/imgrId76365fda0229468ed.jpg"/><Relationship Id="rId13965fda02295ac93" Type="http://schemas.openxmlformats.org/officeDocument/2006/relationships/image" Target="media/imgrId13965fda02295ac93.jpg"/><Relationship Id="rId60335fda0229700e3" Type="http://schemas.openxmlformats.org/officeDocument/2006/relationships/image" Target="media/imgrId60335fda0229700e3.jpg"/><Relationship Id="rId13135fda02298c3a5" Type="http://schemas.openxmlformats.org/officeDocument/2006/relationships/image" Target="media/imgrId13135fda02298c3a5.png"/><Relationship Id="rId77095fda0229a976e" Type="http://schemas.openxmlformats.org/officeDocument/2006/relationships/image" Target="media/imgrId77095fda0229a976e.jpg"/><Relationship Id="rId46335fda0229bfff2" Type="http://schemas.openxmlformats.org/officeDocument/2006/relationships/image" Target="media/imgrId46335fda0229bfff2.jpg"/><Relationship Id="rId45585fda0229d2e63" Type="http://schemas.openxmlformats.org/officeDocument/2006/relationships/image" Target="media/imgrId45585fda0229d2e63.jpg"/><Relationship Id="rId81825fda0229e751f" Type="http://schemas.openxmlformats.org/officeDocument/2006/relationships/image" Target="media/imgrId81825fda0229e751f.jpg"/><Relationship Id="rId59905fda022a036de" Type="http://schemas.openxmlformats.org/officeDocument/2006/relationships/image" Target="media/imgrId59905fda022a036de.jpg"/><Relationship Id="rId95705fda022a1857a" Type="http://schemas.openxmlformats.org/officeDocument/2006/relationships/image" Target="media/imgrId95705fda022a1857a.jpg"/><Relationship Id="rId28045fda022a2b368" Type="http://schemas.openxmlformats.org/officeDocument/2006/relationships/image" Target="media/imgrId28045fda022a2b368.jpg"/><Relationship Id="rId56265fda022a3b249" Type="http://schemas.openxmlformats.org/officeDocument/2006/relationships/image" Target="media/imgrId56265fda022a3b249.jpg"/><Relationship Id="rId74475fda022a603e7" Type="http://schemas.openxmlformats.org/officeDocument/2006/relationships/image" Target="media/imgrId74475fda022a603e7.jpg"/><Relationship Id="rId45355fda022a78422" Type="http://schemas.openxmlformats.org/officeDocument/2006/relationships/image" Target="media/imgrId45355fda022a78422.jpg"/><Relationship Id="rId15715fda022a8ffa6" Type="http://schemas.openxmlformats.org/officeDocument/2006/relationships/image" Target="media/imgrId15715fda022a8ffa6.jpg"/><Relationship Id="rId53715fda022aa6df9" Type="http://schemas.openxmlformats.org/officeDocument/2006/relationships/image" Target="media/imgrId53715fda022aa6df9.jpg"/><Relationship Id="rId21665fda022abc4e4" Type="http://schemas.openxmlformats.org/officeDocument/2006/relationships/image" Target="media/imgrId21665fda022abc4e4.jpg"/><Relationship Id="rId77655fda022ad0330" Type="http://schemas.openxmlformats.org/officeDocument/2006/relationships/image" Target="media/imgrId77655fda022ad0330.jpg"/><Relationship Id="rId39985fda022ae96b6" Type="http://schemas.openxmlformats.org/officeDocument/2006/relationships/image" Target="media/imgrId39985fda022ae96b6.png"/><Relationship Id="rId76575fda022b0abaf" Type="http://schemas.openxmlformats.org/officeDocument/2006/relationships/image" Target="media/imgrId76575fda022b0abaf.png"/><Relationship Id="rId62595fda022b1f25f" Type="http://schemas.openxmlformats.org/officeDocument/2006/relationships/image" Target="media/imgrId62595fda022b1f25f.png"/><Relationship Id="rId52475fda022b34ae9" Type="http://schemas.openxmlformats.org/officeDocument/2006/relationships/image" Target="media/imgrId52475fda022b34ae9.jpg"/><Relationship Id="rId24265fda022b474c0" Type="http://schemas.openxmlformats.org/officeDocument/2006/relationships/image" Target="media/imgrId24265fda022b474c0.jpg"/><Relationship Id="rId89185fda022b57913" Type="http://schemas.openxmlformats.org/officeDocument/2006/relationships/image" Target="media/imgrId89185fda022b57913.jpg"/><Relationship Id="rId63525fda022b6797c" Type="http://schemas.openxmlformats.org/officeDocument/2006/relationships/image" Target="media/imgrId63525fda022b6797c.jpg"/><Relationship Id="rId70395fda022b79fe9" Type="http://schemas.openxmlformats.org/officeDocument/2006/relationships/image" Target="media/imgrId70395fda022b79fe9.jpg"/><Relationship Id="rId74835fda022baa0ac" Type="http://schemas.openxmlformats.org/officeDocument/2006/relationships/image" Target="media/imgrId74835fda022baa0ac.jpg"/><Relationship Id="rId48615fda022bdb187" Type="http://schemas.openxmlformats.org/officeDocument/2006/relationships/image" Target="media/imgrId48615fda022bdb187.jpg"/><Relationship Id="rId50025fda022becb41" Type="http://schemas.openxmlformats.org/officeDocument/2006/relationships/image" Target="media/imgrId50025fda022becb41.jpg"/><Relationship Id="rId26615fda022c0ce81" Type="http://schemas.openxmlformats.org/officeDocument/2006/relationships/image" Target="media/imgrId26615fda022c0ce81.jpg"/><Relationship Id="rId75855fda022c1b8d7" Type="http://schemas.openxmlformats.org/officeDocument/2006/relationships/image" Target="media/imgrId75855fda022c1b8d7.jpg"/><Relationship Id="rId92865fda022c4354e" Type="http://schemas.openxmlformats.org/officeDocument/2006/relationships/image" Target="media/imgrId92865fda022c4354e.jpg"/><Relationship Id="rId93205fda022c55d4d" Type="http://schemas.openxmlformats.org/officeDocument/2006/relationships/image" Target="media/imgrId93205fda022c55d4d.jpg"/><Relationship Id="rId74315fda022c6a186" Type="http://schemas.openxmlformats.org/officeDocument/2006/relationships/image" Target="media/imgrId74315fda022c6a186.jpg"/><Relationship Id="rId14435fda022c7c9ac" Type="http://schemas.openxmlformats.org/officeDocument/2006/relationships/image" Target="media/imgrId14435fda022c7c9ac.jpg"/><Relationship Id="rId67885fda022c94270" Type="http://schemas.openxmlformats.org/officeDocument/2006/relationships/image" Target="media/imgrId67885fda022c94270.jpg"/><Relationship Id="rId93565fda022caa30f" Type="http://schemas.openxmlformats.org/officeDocument/2006/relationships/image" Target="media/imgrId93565fda022caa30f.jpg"/><Relationship Id="rId23525fda022cc0ba9" Type="http://schemas.openxmlformats.org/officeDocument/2006/relationships/image" Target="media/imgrId23525fda022cc0ba9.jpg"/><Relationship Id="rId56625fda022ccee66" Type="http://schemas.openxmlformats.org/officeDocument/2006/relationships/image" Target="media/imgrId56625fda022ccee66.jpg"/><Relationship Id="rId76635fda022ce3a69" Type="http://schemas.openxmlformats.org/officeDocument/2006/relationships/image" Target="media/imgrId76635fda022ce3a69.jpg"/><Relationship Id="rId84125fda022d04daf" Type="http://schemas.openxmlformats.org/officeDocument/2006/relationships/image" Target="media/imgrId84125fda022d04daf.jpg"/><Relationship Id="rId74095fda022d1a9ff" Type="http://schemas.openxmlformats.org/officeDocument/2006/relationships/image" Target="media/imgrId74095fda022d1a9ff.jpg"/><Relationship Id="rId85245fda022d38226" Type="http://schemas.openxmlformats.org/officeDocument/2006/relationships/image" Target="media/imgrId85245fda022d38226.jpg"/><Relationship Id="rId23205fda022d4409b" Type="http://schemas.openxmlformats.org/officeDocument/2006/relationships/image" Target="media/imgrId23205fda022d4409b.jpg"/><Relationship Id="rId14025fda022d541f2" Type="http://schemas.openxmlformats.org/officeDocument/2006/relationships/image" Target="media/imgrId14025fda022d541f2.jpg"/><Relationship Id="rId18095fda022d6dc7a" Type="http://schemas.openxmlformats.org/officeDocument/2006/relationships/image" Target="media/imgrId18095fda022d6dc7a.jpg"/><Relationship Id="rId11515fda022d7ddb1" Type="http://schemas.openxmlformats.org/officeDocument/2006/relationships/image" Target="media/imgrId11515fda022d7ddb1.jpg"/><Relationship Id="rId46445fda022d8cc4a" Type="http://schemas.openxmlformats.org/officeDocument/2006/relationships/image" Target="media/imgrId46445fda022d8cc4a.jpg"/><Relationship Id="rId42235fda022d9d77d" Type="http://schemas.openxmlformats.org/officeDocument/2006/relationships/image" Target="media/imgrId42235fda022d9d77d.jpg"/><Relationship Id="rId33975fda022da92a8" Type="http://schemas.openxmlformats.org/officeDocument/2006/relationships/image" Target="media/imgrId33975fda022da92a8.jpg"/><Relationship Id="rId18055fda022dc43b5" Type="http://schemas.openxmlformats.org/officeDocument/2006/relationships/image" Target="media/imgrId18055fda022dc43b5.jpg"/><Relationship Id="rId80635fda022dd0d8f" Type="http://schemas.openxmlformats.org/officeDocument/2006/relationships/image" Target="media/imgrId80635fda022dd0d8f.jpg"/><Relationship Id="rId68295fda022dea46b" Type="http://schemas.openxmlformats.org/officeDocument/2006/relationships/image" Target="media/imgrId68295fda022dea46b.jpg"/><Relationship Id="rId83115fda022e05dbe" Type="http://schemas.openxmlformats.org/officeDocument/2006/relationships/image" Target="media/imgrId83115fda022e05dbe.jpg"/><Relationship Id="rId99745fda022e1c1c7" Type="http://schemas.openxmlformats.org/officeDocument/2006/relationships/image" Target="media/imgrId99745fda022e1c1c7.jpg"/><Relationship Id="rId75185fda022e2a4ce" Type="http://schemas.openxmlformats.org/officeDocument/2006/relationships/image" Target="media/imgrId75185fda022e2a4ce.jpg"/><Relationship Id="rId35475fda022e4187f" Type="http://schemas.openxmlformats.org/officeDocument/2006/relationships/image" Target="media/imgrId35475fda022e4187f.jpg"/><Relationship Id="rId46045fda022e5108e" Type="http://schemas.openxmlformats.org/officeDocument/2006/relationships/image" Target="media/imgrId46045fda022e5108e.jpg"/><Relationship Id="rId29685fda022e6158a" Type="http://schemas.openxmlformats.org/officeDocument/2006/relationships/image" Target="media/imgrId29685fda022e6158a.jpg"/><Relationship Id="rId49605fda022e6f4ff" Type="http://schemas.openxmlformats.org/officeDocument/2006/relationships/image" Target="media/imgrId49605fda022e6f4ff.jpg"/><Relationship Id="rId20935fda022e863fb" Type="http://schemas.openxmlformats.org/officeDocument/2006/relationships/image" Target="media/imgrId20935fda022e863fb.jpg"/><Relationship Id="rId94505fda022e9cb9e" Type="http://schemas.openxmlformats.org/officeDocument/2006/relationships/image" Target="media/imgrId94505fda022e9cb9e.jpg"/><Relationship Id="rId26245fda022eafae8" Type="http://schemas.openxmlformats.org/officeDocument/2006/relationships/image" Target="media/imgrId26245fda022eafae8.jpg"/><Relationship Id="rId60145fda022ec1d9a" Type="http://schemas.openxmlformats.org/officeDocument/2006/relationships/image" Target="media/imgrId60145fda022ec1d9a.jpg"/><Relationship Id="rId18335fda022ee09d7" Type="http://schemas.openxmlformats.org/officeDocument/2006/relationships/image" Target="media/imgrId18335fda022ee09d7.jpg"/><Relationship Id="rId12795fda022ef14f6" Type="http://schemas.openxmlformats.org/officeDocument/2006/relationships/image" Target="media/imgrId12795fda022ef14f6.jpg"/><Relationship Id="rId47775fda022f167bf" Type="http://schemas.openxmlformats.org/officeDocument/2006/relationships/image" Target="media/imgrId47775fda022f167bf.jpg"/><Relationship Id="rId60575fda022f2f69f" Type="http://schemas.openxmlformats.org/officeDocument/2006/relationships/image" Target="media/imgrId60575fda022f2f69f.jpg"/><Relationship Id="rId33095fda022f3f394" Type="http://schemas.openxmlformats.org/officeDocument/2006/relationships/image" Target="media/imgrId33095fda022f3f394.jpg"/><Relationship Id="rId51945fda022f4c4a0" Type="http://schemas.openxmlformats.org/officeDocument/2006/relationships/image" Target="media/imgrId51945fda022f4c4a0.jpg"/><Relationship Id="rId96785fda022f68282" Type="http://schemas.openxmlformats.org/officeDocument/2006/relationships/image" Target="media/imgrId96785fda022f68282.jpg"/><Relationship Id="rId16395fda022f7a4e3" Type="http://schemas.openxmlformats.org/officeDocument/2006/relationships/image" Target="media/imgrId16395fda022f7a4e3.jpg"/><Relationship Id="rId15745fda022f8b56a" Type="http://schemas.openxmlformats.org/officeDocument/2006/relationships/image" Target="media/imgrId15745fda022f8b56a.jpg"/><Relationship Id="rId74115fda022f980c1" Type="http://schemas.openxmlformats.org/officeDocument/2006/relationships/image" Target="media/imgrId74115fda022f980c1.jpg"/><Relationship Id="rId79185fda022fa7807" Type="http://schemas.openxmlformats.org/officeDocument/2006/relationships/image" Target="media/imgrId79185fda022fa7807.jpg"/><Relationship Id="rId88895fda022fc0250" Type="http://schemas.openxmlformats.org/officeDocument/2006/relationships/image" Target="media/imgrId88895fda022fc0250.jpg"/><Relationship Id="rId62575fda022fd6e3f" Type="http://schemas.openxmlformats.org/officeDocument/2006/relationships/image" Target="media/imgrId62575fda022fd6e3f.jpg"/><Relationship Id="rId26265fda022fec119" Type="http://schemas.openxmlformats.org/officeDocument/2006/relationships/image" Target="media/imgrId26265fda022fec119.jpg"/><Relationship Id="rId19835fda023009583" Type="http://schemas.openxmlformats.org/officeDocument/2006/relationships/image" Target="media/imgrId19835fda023009583.jpg"/><Relationship Id="rId98025fda023019c84" Type="http://schemas.openxmlformats.org/officeDocument/2006/relationships/image" Target="media/imgrId98025fda023019c84.jpg"/><Relationship Id="rId95685fda0230357d8" Type="http://schemas.openxmlformats.org/officeDocument/2006/relationships/image" Target="media/imgrId95685fda0230357d8.jpg"/><Relationship Id="rId46355fda023049b91" Type="http://schemas.openxmlformats.org/officeDocument/2006/relationships/image" Target="media/imgrId46355fda023049b91.jpg"/><Relationship Id="rId56025fda0230598a8" Type="http://schemas.openxmlformats.org/officeDocument/2006/relationships/image" Target="media/imgrId56025fda0230598a8.jpg"/><Relationship Id="rId77355fda02306d911" Type="http://schemas.openxmlformats.org/officeDocument/2006/relationships/image" Target="media/imgrId77355fda02306d911.jpg"/><Relationship Id="rId73025fda023087b82" Type="http://schemas.openxmlformats.org/officeDocument/2006/relationships/image" Target="media/imgrId73025fda023087b82.jpg"/><Relationship Id="rId15225fda0230a4c4b" Type="http://schemas.openxmlformats.org/officeDocument/2006/relationships/image" Target="media/imgrId15225fda0230a4c4b.jpg"/><Relationship Id="rId89725fda0231238e5" Type="http://schemas.openxmlformats.org/officeDocument/2006/relationships/image" Target="media/imgrId89725fda0231238e5.jpg"/><Relationship Id="rId11185fda02313565d" Type="http://schemas.openxmlformats.org/officeDocument/2006/relationships/image" Target="media/imgrId11185fda02313565d.jpg"/><Relationship Id="rId78315fda023147da8" Type="http://schemas.openxmlformats.org/officeDocument/2006/relationships/image" Target="media/imgrId78315fda023147da8.jpg"/><Relationship Id="rId55675fda023159695" Type="http://schemas.openxmlformats.org/officeDocument/2006/relationships/image" Target="media/imgrId55675fda023159695.jpg"/><Relationship Id="rId18805fda02316aeae" Type="http://schemas.openxmlformats.org/officeDocument/2006/relationships/image" Target="media/imgrId18805fda02316aeae.jpg"/><Relationship Id="rId48405fda023179ae5" Type="http://schemas.openxmlformats.org/officeDocument/2006/relationships/image" Target="media/imgrId48405fda023179ae5.jpg"/><Relationship Id="rId77745fda023193fc1" Type="http://schemas.openxmlformats.org/officeDocument/2006/relationships/image" Target="media/imgrId77745fda023193fc1.jpg"/><Relationship Id="rId78645fda0231adb8e" Type="http://schemas.openxmlformats.org/officeDocument/2006/relationships/image" Target="media/imgrId78645fda0231adb8e.jpg"/><Relationship Id="rId87075fda0231c3815" Type="http://schemas.openxmlformats.org/officeDocument/2006/relationships/image" Target="media/imgrId87075fda0231c3815.jpg"/><Relationship Id="rId56095fda0231d815b" Type="http://schemas.openxmlformats.org/officeDocument/2006/relationships/image" Target="media/imgrId56095fda0231d815b.jpg"/><Relationship Id="rId95785fda0231e658c" Type="http://schemas.openxmlformats.org/officeDocument/2006/relationships/image" Target="media/imgrId95785fda0231e658c.jpg"/><Relationship Id="rId89375fda02320a9a7" Type="http://schemas.openxmlformats.org/officeDocument/2006/relationships/image" Target="media/imgrId89375fda02320a9a7.jpg"/><Relationship Id="rId65575fda023220077" Type="http://schemas.openxmlformats.org/officeDocument/2006/relationships/image" Target="media/imgrId65575fda023220077.jpg"/><Relationship Id="rId27785fda02322c12f" Type="http://schemas.openxmlformats.org/officeDocument/2006/relationships/image" Target="media/imgrId27785fda02322c12f.jpg"/><Relationship Id="rId68915fda02323886b" Type="http://schemas.openxmlformats.org/officeDocument/2006/relationships/image" Target="media/imgrId68915fda02323886b.jpg"/><Relationship Id="rId27225fda023254968" Type="http://schemas.openxmlformats.org/officeDocument/2006/relationships/image" Target="media/imgrId27225fda023254968.jpg"/><Relationship Id="rId88915fda0232653f1" Type="http://schemas.openxmlformats.org/officeDocument/2006/relationships/image" Target="media/imgrId88915fda0232653f1.jpg"/><Relationship Id="rId70445fda0232767e8" Type="http://schemas.openxmlformats.org/officeDocument/2006/relationships/image" Target="media/imgrId70445fda0232767e8.jpg"/><Relationship Id="rId71535fda02328fa03" Type="http://schemas.openxmlformats.org/officeDocument/2006/relationships/image" Target="media/imgrId71535fda02328fa03.jpg"/><Relationship Id="rId61635fda0232aaf06" Type="http://schemas.openxmlformats.org/officeDocument/2006/relationships/image" Target="media/imgrId61635fda0232aaf06.jpg"/><Relationship Id="rId43565fda0232c2d05" Type="http://schemas.openxmlformats.org/officeDocument/2006/relationships/image" Target="media/imgrId43565fda0232c2d05.jpg"/><Relationship Id="rId55305fda0232d1fb9" Type="http://schemas.openxmlformats.org/officeDocument/2006/relationships/image" Target="media/imgrId55305fda0232d1fb9.jpg"/><Relationship Id="rId37005fda0232e60a0" Type="http://schemas.openxmlformats.org/officeDocument/2006/relationships/image" Target="media/imgrId37005fda0232e60a0.jpg"/><Relationship Id="rId54135fda0233017a5" Type="http://schemas.openxmlformats.org/officeDocument/2006/relationships/image" Target="media/imgrId54135fda0233017a5.jpg"/><Relationship Id="rId22215fda0233132fe" Type="http://schemas.openxmlformats.org/officeDocument/2006/relationships/image" Target="media/imgrId22215fda0233132fe.jpg"/><Relationship Id="rId17275fda023329966" Type="http://schemas.openxmlformats.org/officeDocument/2006/relationships/image" Target="media/imgrId17275fda023329966.jpg"/><Relationship Id="rId72365fda02333dbd4" Type="http://schemas.openxmlformats.org/officeDocument/2006/relationships/image" Target="media/imgrId72365fda02333dbd4.jpg"/><Relationship Id="rId22235fda02334bdb9" Type="http://schemas.openxmlformats.org/officeDocument/2006/relationships/image" Target="media/imgrId22235fda02334bdb9.jpg"/><Relationship Id="rId52175fda02335f629" Type="http://schemas.openxmlformats.org/officeDocument/2006/relationships/image" Target="media/imgrId52175fda02335f629.jpg"/><Relationship Id="rId87745fda023376a06" Type="http://schemas.openxmlformats.org/officeDocument/2006/relationships/image" Target="media/imgrId87745fda023376a06.jpg"/><Relationship Id="rId29265fda023394189" Type="http://schemas.openxmlformats.org/officeDocument/2006/relationships/image" Target="media/imgrId29265fda023394189.jpg"/><Relationship Id="rId92415fda0233a74bc" Type="http://schemas.openxmlformats.org/officeDocument/2006/relationships/image" Target="media/imgrId92415fda0233a74bc.jpg"/><Relationship Id="rId31645fda0233baeb0" Type="http://schemas.openxmlformats.org/officeDocument/2006/relationships/image" Target="media/imgrId31645fda0233baeb0.jpg"/><Relationship Id="rId84665fda0233cb790" Type="http://schemas.openxmlformats.org/officeDocument/2006/relationships/image" Target="media/imgrId84665fda0233cb790.jpg"/><Relationship Id="rId25215fda0233df8c0" Type="http://schemas.openxmlformats.org/officeDocument/2006/relationships/image" Target="media/imgrId25215fda0233df8c0.jpg"/><Relationship Id="rId55695fda023403eb6" Type="http://schemas.openxmlformats.org/officeDocument/2006/relationships/image" Target="media/imgrId55695fda023403eb6.jpg"/><Relationship Id="rId12145fda02341449a" Type="http://schemas.openxmlformats.org/officeDocument/2006/relationships/image" Target="media/imgrId12145fda02341449a.jpg"/><Relationship Id="rId31755fda023424460" Type="http://schemas.openxmlformats.org/officeDocument/2006/relationships/image" Target="media/imgrId31755fda023424460.jpg"/><Relationship Id="rId86615fda023438fa6" Type="http://schemas.openxmlformats.org/officeDocument/2006/relationships/image" Target="media/imgrId86615fda023438fa6.jpg"/><Relationship Id="rId77205fda023455398" Type="http://schemas.openxmlformats.org/officeDocument/2006/relationships/image" Target="media/imgrId77205fda023455398.jpg"/><Relationship Id="rId97955fda02346859e" Type="http://schemas.openxmlformats.org/officeDocument/2006/relationships/image" Target="media/imgrId97955fda02346859e.jpg"/><Relationship Id="rId11155fda02347b841" Type="http://schemas.openxmlformats.org/officeDocument/2006/relationships/image" Target="media/imgrId11155fda02347b841.jpg"/><Relationship Id="rId13045fda02348f00e" Type="http://schemas.openxmlformats.org/officeDocument/2006/relationships/image" Target="media/imgrId13045fda02348f00e.jpg"/><Relationship Id="rId35925fda02349fe2f" Type="http://schemas.openxmlformats.org/officeDocument/2006/relationships/image" Target="media/imgrId35925fda02349fe2f.jpg"/><Relationship Id="rId31665fda0234b8e82" Type="http://schemas.openxmlformats.org/officeDocument/2006/relationships/image" Target="media/imgrId31665fda0234b8e82.jpg"/><Relationship Id="rId36105fda0234dee54" Type="http://schemas.openxmlformats.org/officeDocument/2006/relationships/image" Target="media/imgrId36105fda0234dee54.png"/><Relationship Id="rId91155fda0234ebd86" Type="http://schemas.openxmlformats.org/officeDocument/2006/relationships/image" Target="media/imgrId91155fda0234ebd8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760125" Type="http://schemas.openxmlformats.org/officeDocument/2006/relationships/image" Target="media/imgrId687601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760125" Type="http://schemas.openxmlformats.org/officeDocument/2006/relationships/image" Target="media/imgrId687601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760125" Type="http://schemas.openxmlformats.org/officeDocument/2006/relationships/image" Target="media/imgrId687601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760125" Type="http://schemas.openxmlformats.org/officeDocument/2006/relationships/image" Target="media/imgrId687601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760125" Type="http://schemas.openxmlformats.org/officeDocument/2006/relationships/image" Target="media/imgrId687601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760125" Type="http://schemas.openxmlformats.org/officeDocument/2006/relationships/image" Target="media/imgrId687601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